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F8C" w:rsidRDefault="00A56F8C" w:rsidP="00A56F8C">
      <w:pPr>
        <w:ind w:firstLineChars="0" w:firstLine="0"/>
      </w:pPr>
    </w:p>
    <w:p w:rsidR="00A56F8C" w:rsidRDefault="00A56F8C" w:rsidP="00A56F8C">
      <w:pPr>
        <w:ind w:firstLineChars="0" w:firstLine="0"/>
      </w:pPr>
    </w:p>
    <w:p w:rsidR="00A56F8C" w:rsidRDefault="00A56F8C" w:rsidP="00A56F8C">
      <w:pPr>
        <w:tabs>
          <w:tab w:val="left" w:pos="7655"/>
        </w:tabs>
        <w:ind w:firstLine="640"/>
        <w:jc w:val="right"/>
        <w:rPr>
          <w:rFonts w:ascii="仿宋_GB2312"/>
          <w:szCs w:val="32"/>
        </w:rPr>
      </w:pPr>
      <w:r w:rsidRPr="00A41C2B">
        <w:rPr>
          <w:rFonts w:ascii="仿宋_GB2312" w:hint="eastAsia"/>
          <w:szCs w:val="32"/>
        </w:rPr>
        <w:t>国中医药</w:t>
      </w:r>
      <w:r w:rsidR="00F537C7">
        <w:rPr>
          <w:rFonts w:ascii="仿宋_GB2312" w:hint="eastAsia"/>
          <w:szCs w:val="32"/>
        </w:rPr>
        <w:t>医政</w:t>
      </w:r>
      <w:r w:rsidRPr="00A41C2B">
        <w:rPr>
          <w:rFonts w:ascii="仿宋_GB2312" w:hint="eastAsia"/>
          <w:szCs w:val="32"/>
        </w:rPr>
        <w:t>函〔</w:t>
      </w:r>
      <w:r>
        <w:rPr>
          <w:rFonts w:ascii="仿宋_GB2312" w:hint="eastAsia"/>
          <w:szCs w:val="32"/>
        </w:rPr>
        <w:t>201</w:t>
      </w:r>
      <w:r w:rsidR="00F82E9E">
        <w:rPr>
          <w:rFonts w:ascii="仿宋_GB2312" w:hint="eastAsia"/>
          <w:szCs w:val="32"/>
        </w:rPr>
        <w:t>9</w:t>
      </w:r>
      <w:r w:rsidRPr="00A41C2B">
        <w:rPr>
          <w:rFonts w:ascii="仿宋_GB2312" w:hint="eastAsia"/>
          <w:szCs w:val="32"/>
        </w:rPr>
        <w:t>〕</w:t>
      </w:r>
      <w:r w:rsidR="00F64729">
        <w:rPr>
          <w:rFonts w:ascii="仿宋_GB2312" w:hint="eastAsia"/>
          <w:szCs w:val="32"/>
        </w:rPr>
        <w:t>56</w:t>
      </w:r>
      <w:r w:rsidRPr="00A41C2B">
        <w:rPr>
          <w:rFonts w:ascii="仿宋_GB2312" w:hint="eastAsia"/>
          <w:szCs w:val="32"/>
        </w:rPr>
        <w:t>号</w:t>
      </w:r>
    </w:p>
    <w:p w:rsidR="00A56F8C" w:rsidRDefault="00A56F8C" w:rsidP="00F64729">
      <w:pPr>
        <w:spacing w:line="560" w:lineRule="exact"/>
        <w:ind w:firstLineChars="0" w:firstLine="0"/>
      </w:pPr>
    </w:p>
    <w:p w:rsidR="00A56F8C" w:rsidRDefault="00A56F8C" w:rsidP="00F64729">
      <w:pPr>
        <w:spacing w:line="560" w:lineRule="exact"/>
        <w:ind w:firstLineChars="0" w:firstLine="0"/>
      </w:pPr>
    </w:p>
    <w:p w:rsidR="00F64729" w:rsidRPr="00F64729" w:rsidRDefault="00F64729" w:rsidP="00F64729">
      <w:pPr>
        <w:spacing w:line="560" w:lineRule="exact"/>
        <w:ind w:firstLineChars="0" w:firstLine="0"/>
        <w:jc w:val="center"/>
        <w:rPr>
          <w:rFonts w:ascii="方正小标宋简体" w:eastAsia="方正小标宋简体" w:hAnsi="Arial" w:cs="Arial"/>
          <w:color w:val="000000"/>
          <w:kern w:val="0"/>
          <w:sz w:val="44"/>
          <w:szCs w:val="44"/>
        </w:rPr>
      </w:pPr>
      <w:r w:rsidRPr="00F64729">
        <w:rPr>
          <w:rFonts w:ascii="方正小标宋简体" w:eastAsia="方正小标宋简体" w:hAnsi="Arial" w:cs="Arial" w:hint="eastAsia"/>
          <w:color w:val="000000"/>
          <w:kern w:val="0"/>
          <w:sz w:val="44"/>
          <w:szCs w:val="44"/>
        </w:rPr>
        <w:t>国家中医药管理局关于印发三级</w:t>
      </w:r>
      <w:r w:rsidRPr="00F64729">
        <w:rPr>
          <w:rFonts w:ascii="方正小标宋简体" w:eastAsia="方正小标宋简体" w:hAnsi="Arial" w:cs="Arial"/>
          <w:color w:val="000000"/>
          <w:kern w:val="0"/>
          <w:sz w:val="44"/>
          <w:szCs w:val="44"/>
        </w:rPr>
        <w:t>公立</w:t>
      </w:r>
    </w:p>
    <w:p w:rsidR="00F64729" w:rsidRPr="00F64729" w:rsidRDefault="00F64729" w:rsidP="00F64729">
      <w:pPr>
        <w:spacing w:line="560" w:lineRule="exact"/>
        <w:ind w:firstLineChars="0" w:firstLine="0"/>
        <w:jc w:val="center"/>
        <w:rPr>
          <w:rFonts w:ascii="仿宋_GB2312" w:hAnsi="仿宋_GB2312" w:cs="仿宋_GB2312"/>
          <w:color w:val="000000"/>
          <w:szCs w:val="32"/>
        </w:rPr>
      </w:pPr>
      <w:r w:rsidRPr="00F64729">
        <w:rPr>
          <w:rFonts w:ascii="方正小标宋简体" w:eastAsia="方正小标宋简体" w:hAnsi="Arial" w:cs="Arial"/>
          <w:color w:val="000000"/>
          <w:kern w:val="0"/>
          <w:sz w:val="44"/>
          <w:szCs w:val="44"/>
        </w:rPr>
        <w:t>中医医院绩效考核指标</w:t>
      </w:r>
      <w:r w:rsidRPr="00F64729">
        <w:rPr>
          <w:rFonts w:ascii="方正小标宋简体" w:eastAsia="方正小标宋简体" w:hAnsi="Arial" w:cs="Arial" w:hint="eastAsia"/>
          <w:color w:val="000000"/>
          <w:kern w:val="0"/>
          <w:sz w:val="44"/>
          <w:szCs w:val="44"/>
        </w:rPr>
        <w:t>的通知</w:t>
      </w:r>
    </w:p>
    <w:p w:rsidR="00F64729" w:rsidRPr="00F64729" w:rsidRDefault="00F64729" w:rsidP="00F64729">
      <w:pPr>
        <w:spacing w:line="560" w:lineRule="exact"/>
        <w:ind w:firstLineChars="0" w:firstLine="0"/>
        <w:rPr>
          <w:rFonts w:ascii="仿宋_GB2312" w:hAnsi="仿宋_GB2312" w:cs="仿宋_GB2312"/>
          <w:color w:val="000000"/>
          <w:szCs w:val="32"/>
        </w:rPr>
      </w:pPr>
    </w:p>
    <w:p w:rsidR="00F64729" w:rsidRPr="00F64729" w:rsidRDefault="00F64729" w:rsidP="00F64729">
      <w:pPr>
        <w:spacing w:line="560" w:lineRule="exact"/>
        <w:ind w:firstLineChars="0" w:firstLine="0"/>
        <w:rPr>
          <w:rFonts w:ascii="仿宋_GB2312" w:hAnsi="仿宋_GB2312" w:cs="仿宋_GB2312"/>
          <w:color w:val="000000"/>
          <w:szCs w:val="32"/>
        </w:rPr>
      </w:pPr>
      <w:r w:rsidRPr="00F64729">
        <w:rPr>
          <w:rFonts w:ascii="仿宋_GB2312" w:hAnsi="仿宋_GB2312" w:cs="仿宋_GB2312" w:hint="eastAsia"/>
          <w:color w:val="000000"/>
          <w:szCs w:val="32"/>
        </w:rPr>
        <w:t>各省、自治区、直辖市中医药管理局：</w:t>
      </w:r>
    </w:p>
    <w:p w:rsidR="00F64729" w:rsidRPr="00F64729" w:rsidRDefault="00F64729" w:rsidP="00F64729">
      <w:pPr>
        <w:adjustRightInd w:val="0"/>
        <w:snapToGrid w:val="0"/>
        <w:spacing w:line="560" w:lineRule="exact"/>
        <w:ind w:firstLine="640"/>
        <w:rPr>
          <w:rFonts w:ascii="仿宋_GB2312" w:hAnsi="Calibri"/>
          <w:szCs w:val="32"/>
        </w:rPr>
      </w:pPr>
      <w:r w:rsidRPr="00F64729">
        <w:rPr>
          <w:rFonts w:ascii="仿宋_GB2312" w:hAnsi="Calibri" w:hint="eastAsia"/>
          <w:szCs w:val="32"/>
        </w:rPr>
        <w:t>为贯彻落实《国务院办公厅关于加强三级公立医院绩效考核工作的意见》（国办发〔2019〕4号）要求，进一步深化公立中医医院改革，推进现代医院管理制度建设，加强和完善公立中医医院管理，坚持公益性，调动积极性，引导三级公立中医医院进一步落实功能定位，为人民群众提供优质高效的中医医疗服务，我局组织制定了《三级公立中医医院绩效考核指标》，现印发给你们，请在组织辖区内三级公立中医医院绩效考核工作时使用。各地可以结合实际，适当补充承担政府指令性任务等部分绩效考核指标。</w:t>
      </w:r>
    </w:p>
    <w:p w:rsidR="00F64729" w:rsidRPr="00F64729" w:rsidRDefault="00F64729" w:rsidP="00F64729">
      <w:pPr>
        <w:adjustRightInd w:val="0"/>
        <w:snapToGrid w:val="0"/>
        <w:spacing w:line="560" w:lineRule="exact"/>
        <w:ind w:firstLine="640"/>
        <w:rPr>
          <w:rFonts w:ascii="黑体" w:eastAsia="黑体" w:hAnsi="黑体" w:cs="黑体"/>
          <w:szCs w:val="32"/>
        </w:rPr>
      </w:pPr>
      <w:bookmarkStart w:id="0" w:name="_GoBack"/>
      <w:bookmarkEnd w:id="0"/>
    </w:p>
    <w:p w:rsidR="009A505E" w:rsidRPr="00F64729" w:rsidRDefault="00F64729" w:rsidP="00F64729">
      <w:pPr>
        <w:adjustRightInd w:val="0"/>
        <w:snapToGrid w:val="0"/>
        <w:spacing w:line="560" w:lineRule="exact"/>
        <w:ind w:firstLine="640"/>
        <w:rPr>
          <w:rFonts w:ascii="仿宋_GB2312" w:hAnsi="黑体" w:cs="黑体"/>
          <w:szCs w:val="32"/>
        </w:rPr>
      </w:pPr>
      <w:r w:rsidRPr="00F64729">
        <w:rPr>
          <w:rFonts w:ascii="仿宋_GB2312" w:hAnsi="黑体" w:cs="黑体" w:hint="eastAsia"/>
          <w:szCs w:val="32"/>
        </w:rPr>
        <w:t>附件：三级</w:t>
      </w:r>
      <w:r w:rsidRPr="00F64729">
        <w:rPr>
          <w:rFonts w:ascii="仿宋_GB2312" w:hAnsi="黑体" w:cs="黑体"/>
          <w:szCs w:val="32"/>
        </w:rPr>
        <w:t>公立中医医院绩效考核指标</w:t>
      </w:r>
    </w:p>
    <w:p w:rsidR="00F82E9E" w:rsidRDefault="00F82E9E" w:rsidP="00D908D1">
      <w:pPr>
        <w:tabs>
          <w:tab w:val="left" w:pos="7655"/>
        </w:tabs>
        <w:spacing w:line="500" w:lineRule="exact"/>
        <w:ind w:firstLineChars="0" w:firstLine="0"/>
      </w:pPr>
    </w:p>
    <w:p w:rsidR="000D64FF" w:rsidRDefault="000D64FF" w:rsidP="00D908D1">
      <w:pPr>
        <w:tabs>
          <w:tab w:val="left" w:pos="7655"/>
        </w:tabs>
        <w:spacing w:line="500" w:lineRule="exact"/>
        <w:ind w:firstLineChars="0" w:firstLine="0"/>
      </w:pPr>
    </w:p>
    <w:p w:rsidR="001F4435" w:rsidRDefault="00F82E9E" w:rsidP="00F64729">
      <w:pPr>
        <w:tabs>
          <w:tab w:val="left" w:pos="7655"/>
        </w:tabs>
        <w:spacing w:line="500" w:lineRule="exact"/>
        <w:ind w:right="1191" w:firstLine="640"/>
        <w:jc w:val="right"/>
        <w:rPr>
          <w:rFonts w:ascii="仿宋_GB2312"/>
          <w:szCs w:val="32"/>
        </w:rPr>
      </w:pPr>
      <w:r>
        <w:rPr>
          <w:rFonts w:ascii="仿宋_GB2312" w:hint="eastAsia"/>
          <w:szCs w:val="32"/>
        </w:rPr>
        <w:t xml:space="preserve"> </w:t>
      </w:r>
      <w:r w:rsidR="00DF520B">
        <w:rPr>
          <w:rFonts w:ascii="仿宋_GB2312" w:hint="eastAsia"/>
          <w:szCs w:val="32"/>
        </w:rPr>
        <w:t>国家中医药管理局</w:t>
      </w:r>
    </w:p>
    <w:p w:rsidR="000D64FF" w:rsidRDefault="001F4435" w:rsidP="00F64729">
      <w:pPr>
        <w:spacing w:line="500" w:lineRule="exact"/>
        <w:ind w:right="1247" w:firstLine="640"/>
        <w:jc w:val="right"/>
        <w:rPr>
          <w:rFonts w:ascii="仿宋_GB2312"/>
          <w:szCs w:val="32"/>
        </w:rPr>
      </w:pPr>
      <w:r w:rsidRPr="004A1C63">
        <w:rPr>
          <w:rFonts w:ascii="仿宋_GB2312" w:hint="eastAsia"/>
          <w:szCs w:val="32"/>
        </w:rPr>
        <w:t>201</w:t>
      </w:r>
      <w:r w:rsidR="00F82E9E">
        <w:rPr>
          <w:rFonts w:ascii="仿宋_GB2312" w:hint="eastAsia"/>
          <w:szCs w:val="32"/>
        </w:rPr>
        <w:t>9</w:t>
      </w:r>
      <w:r w:rsidRPr="004A1C63">
        <w:rPr>
          <w:rFonts w:ascii="仿宋_GB2312" w:hint="eastAsia"/>
          <w:szCs w:val="32"/>
        </w:rPr>
        <w:t>年</w:t>
      </w:r>
      <w:r w:rsidR="00F64729">
        <w:rPr>
          <w:rFonts w:ascii="仿宋_GB2312" w:hint="eastAsia"/>
          <w:szCs w:val="32"/>
        </w:rPr>
        <w:t>4</w:t>
      </w:r>
      <w:r w:rsidRPr="004A1C63">
        <w:rPr>
          <w:rFonts w:ascii="仿宋_GB2312" w:hint="eastAsia"/>
          <w:szCs w:val="32"/>
        </w:rPr>
        <w:t>月</w:t>
      </w:r>
      <w:r w:rsidR="00F64729">
        <w:rPr>
          <w:rFonts w:ascii="仿宋_GB2312" w:hint="eastAsia"/>
          <w:szCs w:val="32"/>
        </w:rPr>
        <w:t>11</w:t>
      </w:r>
      <w:r w:rsidRPr="004A1C63">
        <w:rPr>
          <w:rFonts w:ascii="仿宋_GB2312" w:hint="eastAsia"/>
          <w:szCs w:val="32"/>
        </w:rPr>
        <w:t>日</w:t>
      </w:r>
      <w:r w:rsidR="000D64FF">
        <w:rPr>
          <w:rFonts w:ascii="仿宋_GB2312"/>
          <w:szCs w:val="32"/>
        </w:rPr>
        <w:br w:type="page"/>
      </w:r>
    </w:p>
    <w:p w:rsidR="00F64729" w:rsidRPr="00F64729" w:rsidRDefault="00F64729" w:rsidP="00F64729">
      <w:pPr>
        <w:spacing w:line="560" w:lineRule="exact"/>
        <w:ind w:firstLineChars="0" w:firstLine="0"/>
        <w:rPr>
          <w:rFonts w:ascii="黑体" w:eastAsia="黑体" w:hAnsi="黑体"/>
          <w:szCs w:val="44"/>
        </w:rPr>
      </w:pPr>
      <w:r w:rsidRPr="00F64729">
        <w:rPr>
          <w:rFonts w:ascii="黑体" w:eastAsia="黑体" w:hAnsi="黑体" w:hint="eastAsia"/>
          <w:szCs w:val="44"/>
        </w:rPr>
        <w:lastRenderedPageBreak/>
        <w:t>附件</w:t>
      </w:r>
    </w:p>
    <w:p w:rsidR="00F64729" w:rsidRDefault="00F64729" w:rsidP="00F64729">
      <w:pPr>
        <w:spacing w:line="560" w:lineRule="exact"/>
        <w:ind w:firstLineChars="0" w:firstLine="0"/>
        <w:jc w:val="center"/>
        <w:rPr>
          <w:rFonts w:ascii="方正小标宋简体" w:eastAsia="方正小标宋简体" w:hAnsi="Calibri"/>
          <w:sz w:val="44"/>
          <w:szCs w:val="44"/>
        </w:rPr>
      </w:pPr>
    </w:p>
    <w:p w:rsidR="00F64729" w:rsidRPr="00F64729" w:rsidRDefault="00F64729" w:rsidP="00F64729">
      <w:pPr>
        <w:spacing w:line="560" w:lineRule="exact"/>
        <w:ind w:firstLineChars="0" w:firstLine="0"/>
        <w:jc w:val="center"/>
        <w:rPr>
          <w:rFonts w:ascii="方正小标宋简体" w:eastAsia="方正小标宋简体" w:hAnsi="Calibri"/>
          <w:sz w:val="44"/>
          <w:szCs w:val="44"/>
        </w:rPr>
      </w:pPr>
      <w:r w:rsidRPr="00F64729">
        <w:rPr>
          <w:rFonts w:ascii="方正小标宋简体" w:eastAsia="方正小标宋简体" w:hAnsi="Calibri" w:hint="eastAsia"/>
          <w:sz w:val="44"/>
          <w:szCs w:val="44"/>
        </w:rPr>
        <w:t>三级公立中医医院绩效考核指标</w:t>
      </w:r>
    </w:p>
    <w:p w:rsidR="00F64729" w:rsidRPr="00F64729" w:rsidRDefault="00F64729" w:rsidP="00F64729">
      <w:pPr>
        <w:spacing w:line="560" w:lineRule="exact"/>
        <w:ind w:firstLineChars="0" w:firstLine="0"/>
        <w:rPr>
          <w:rFonts w:ascii="Calibri" w:eastAsia="宋体" w:hAnsi="Calibri"/>
          <w:sz w:val="21"/>
          <w:szCs w:val="22"/>
        </w:rPr>
      </w:pPr>
    </w:p>
    <w:tbl>
      <w:tblPr>
        <w:tblW w:w="10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91"/>
        <w:gridCol w:w="1276"/>
        <w:gridCol w:w="1964"/>
        <w:gridCol w:w="855"/>
        <w:gridCol w:w="5386"/>
      </w:tblGrid>
      <w:tr w:rsidR="00F64729" w:rsidRPr="00F64729" w:rsidTr="00FC29EC">
        <w:trPr>
          <w:trHeight w:val="495"/>
          <w:jc w:val="center"/>
        </w:trPr>
        <w:tc>
          <w:tcPr>
            <w:tcW w:w="1291"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一级指标</w:t>
            </w:r>
          </w:p>
        </w:tc>
        <w:tc>
          <w:tcPr>
            <w:tcW w:w="127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二级指标</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三级指标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指标</w:t>
            </w:r>
            <w:r w:rsidRPr="00F64729">
              <w:rPr>
                <w:rFonts w:ascii="仿宋" w:eastAsia="仿宋" w:hAnsi="仿宋"/>
                <w:b/>
                <w:spacing w:val="-6"/>
                <w:kern w:val="0"/>
                <w:sz w:val="24"/>
              </w:rPr>
              <w:t>性质</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指标说明</w:t>
            </w:r>
          </w:p>
        </w:tc>
      </w:tr>
      <w:tr w:rsidR="00F64729" w:rsidRPr="00F64729" w:rsidTr="00FC29EC">
        <w:trPr>
          <w:trHeight w:val="735"/>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一、</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医疗质量</w:t>
            </w:r>
          </w:p>
        </w:tc>
        <w:tc>
          <w:tcPr>
            <w:tcW w:w="1276" w:type="dxa"/>
            <w:vMerge w:val="restart"/>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（一）</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功能定位</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w:t>
            </w:r>
            <w:r w:rsidRPr="00F64729">
              <w:rPr>
                <w:rFonts w:ascii="仿宋" w:eastAsia="仿宋" w:hAnsi="仿宋" w:hint="eastAsia"/>
                <w:kern w:val="0"/>
                <w:sz w:val="24"/>
              </w:rPr>
              <w:t>.门诊</w:t>
            </w:r>
            <w:r w:rsidRPr="00F64729">
              <w:rPr>
                <w:rFonts w:ascii="仿宋" w:eastAsia="仿宋" w:hAnsi="仿宋"/>
                <w:kern w:val="0"/>
                <w:sz w:val="24"/>
              </w:rPr>
              <w:t>中药处方比例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门诊中药（</w:t>
            </w:r>
            <w:r w:rsidRPr="00F64729">
              <w:rPr>
                <w:rFonts w:ascii="仿宋" w:eastAsia="仿宋" w:hAnsi="仿宋" w:hint="eastAsia"/>
                <w:kern w:val="0"/>
                <w:sz w:val="24"/>
              </w:rPr>
              <w:t>含中药饮片</w:t>
            </w:r>
            <w:r w:rsidRPr="00F64729">
              <w:rPr>
                <w:rFonts w:ascii="仿宋" w:eastAsia="仿宋" w:hAnsi="仿宋"/>
                <w:kern w:val="0"/>
                <w:sz w:val="24"/>
              </w:rPr>
              <w:t>、</w:t>
            </w:r>
            <w:r w:rsidRPr="00F64729">
              <w:rPr>
                <w:rFonts w:ascii="仿宋" w:eastAsia="仿宋" w:hAnsi="仿宋" w:hint="eastAsia"/>
                <w:kern w:val="0"/>
                <w:sz w:val="24"/>
              </w:rPr>
              <w:t>中</w:t>
            </w:r>
            <w:r w:rsidRPr="00F64729">
              <w:rPr>
                <w:rFonts w:ascii="仿宋" w:eastAsia="仿宋" w:hAnsi="仿宋"/>
                <w:kern w:val="0"/>
                <w:sz w:val="24"/>
              </w:rPr>
              <w:t>成药</w:t>
            </w:r>
            <w:r w:rsidRPr="00F64729">
              <w:rPr>
                <w:rFonts w:ascii="仿宋" w:eastAsia="仿宋" w:hAnsi="仿宋" w:hint="eastAsia"/>
                <w:kern w:val="0"/>
                <w:sz w:val="24"/>
              </w:rPr>
              <w:t>和医疗</w:t>
            </w:r>
            <w:r w:rsidRPr="00F64729">
              <w:rPr>
                <w:rFonts w:ascii="仿宋" w:eastAsia="仿宋" w:hAnsi="仿宋"/>
                <w:kern w:val="0"/>
                <w:sz w:val="24"/>
              </w:rPr>
              <w:t>机构中药制剂）</w:t>
            </w:r>
            <w:r w:rsidRPr="00F64729">
              <w:rPr>
                <w:rFonts w:ascii="仿宋" w:eastAsia="仿宋" w:hAnsi="仿宋" w:hint="eastAsia"/>
                <w:kern w:val="0"/>
                <w:sz w:val="24"/>
              </w:rPr>
              <w:t>处方数/门诊</w:t>
            </w:r>
            <w:r w:rsidRPr="00F64729">
              <w:rPr>
                <w:rFonts w:ascii="仿宋" w:eastAsia="仿宋" w:hAnsi="仿宋"/>
                <w:kern w:val="0"/>
                <w:sz w:val="24"/>
              </w:rPr>
              <w:t>处方总数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w:t>
            </w:r>
            <w:r w:rsidRPr="00F64729">
              <w:rPr>
                <w:rFonts w:ascii="仿宋" w:eastAsia="仿宋" w:hAnsi="仿宋" w:hint="eastAsia"/>
                <w:kern w:val="0"/>
                <w:sz w:val="24"/>
              </w:rPr>
              <w:t>.门诊散装中药</w:t>
            </w:r>
            <w:r w:rsidRPr="00F64729">
              <w:rPr>
                <w:rFonts w:ascii="仿宋" w:eastAsia="仿宋" w:hAnsi="仿宋"/>
                <w:kern w:val="0"/>
                <w:sz w:val="24"/>
              </w:rPr>
              <w:t>饮片</w:t>
            </w:r>
            <w:r w:rsidRPr="00F64729">
              <w:rPr>
                <w:rFonts w:ascii="仿宋" w:eastAsia="仿宋" w:hAnsi="仿宋" w:hint="eastAsia"/>
                <w:kern w:val="0"/>
                <w:sz w:val="24"/>
              </w:rPr>
              <w:t>和</w:t>
            </w:r>
            <w:r w:rsidRPr="00F64729">
              <w:rPr>
                <w:rFonts w:ascii="仿宋" w:eastAsia="仿宋" w:hAnsi="仿宋"/>
                <w:kern w:val="0"/>
                <w:sz w:val="24"/>
              </w:rPr>
              <w:t>小包装</w:t>
            </w:r>
            <w:r w:rsidRPr="00F64729">
              <w:rPr>
                <w:rFonts w:ascii="仿宋" w:eastAsia="仿宋" w:hAnsi="仿宋" w:hint="eastAsia"/>
                <w:kern w:val="0"/>
                <w:sz w:val="24"/>
              </w:rPr>
              <w:t>中药</w:t>
            </w:r>
            <w:r w:rsidRPr="00F64729">
              <w:rPr>
                <w:rFonts w:ascii="仿宋" w:eastAsia="仿宋" w:hAnsi="仿宋"/>
                <w:kern w:val="0"/>
                <w:sz w:val="24"/>
              </w:rPr>
              <w:t>饮片处方</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w:t>
            </w:r>
            <w:r w:rsidRPr="00F64729">
              <w:rPr>
                <w:rFonts w:ascii="仿宋" w:eastAsia="仿宋" w:hAnsi="仿宋" w:hint="eastAsia"/>
                <w:kern w:val="0"/>
                <w:sz w:val="24"/>
              </w:rPr>
              <w:t>散装中药</w:t>
            </w:r>
            <w:r w:rsidRPr="00F64729">
              <w:rPr>
                <w:rFonts w:ascii="仿宋" w:eastAsia="仿宋" w:hAnsi="仿宋"/>
                <w:kern w:val="0"/>
                <w:sz w:val="24"/>
              </w:rPr>
              <w:t>饮片</w:t>
            </w:r>
            <w:r w:rsidRPr="00F64729">
              <w:rPr>
                <w:rFonts w:ascii="仿宋" w:eastAsia="仿宋" w:hAnsi="仿宋" w:hint="eastAsia"/>
                <w:kern w:val="0"/>
                <w:sz w:val="24"/>
              </w:rPr>
              <w:t>和</w:t>
            </w:r>
            <w:r w:rsidRPr="00F64729">
              <w:rPr>
                <w:rFonts w:ascii="仿宋" w:eastAsia="仿宋" w:hAnsi="仿宋"/>
                <w:kern w:val="0"/>
                <w:sz w:val="24"/>
              </w:rPr>
              <w:t>小包装</w:t>
            </w:r>
            <w:r w:rsidRPr="00F64729">
              <w:rPr>
                <w:rFonts w:ascii="仿宋" w:eastAsia="仿宋" w:hAnsi="仿宋" w:hint="eastAsia"/>
                <w:kern w:val="0"/>
                <w:sz w:val="24"/>
              </w:rPr>
              <w:t>中药饮片处方数/门诊</w:t>
            </w:r>
            <w:r w:rsidRPr="00F64729">
              <w:rPr>
                <w:rFonts w:ascii="仿宋" w:eastAsia="仿宋" w:hAnsi="仿宋"/>
                <w:kern w:val="0"/>
                <w:sz w:val="24"/>
              </w:rPr>
              <w:t>处方总数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w:t>
            </w:r>
            <w:r w:rsidRPr="00F64729">
              <w:rPr>
                <w:rFonts w:ascii="仿宋" w:eastAsia="仿宋" w:hAnsi="仿宋" w:hint="eastAsia"/>
                <w:kern w:val="0"/>
                <w:sz w:val="24"/>
              </w:rPr>
              <w:t>.</w:t>
            </w:r>
            <w:r w:rsidRPr="00F64729">
              <w:rPr>
                <w:rFonts w:ascii="仿宋" w:eastAsia="仿宋" w:hAnsi="仿宋"/>
                <w:kern w:val="0"/>
                <w:sz w:val="24"/>
              </w:rPr>
              <w:t>门诊患者中药饮片使用率</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门诊患者中应用中药饮片人次数/门诊总人次数×100%。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w:t>
            </w:r>
            <w:r w:rsidRPr="00F64729">
              <w:rPr>
                <w:rFonts w:ascii="仿宋" w:eastAsia="仿宋" w:hAnsi="仿宋" w:hint="eastAsia"/>
                <w:kern w:val="0"/>
                <w:sz w:val="24"/>
              </w:rPr>
              <w:t>.出院</w:t>
            </w:r>
            <w:r w:rsidRPr="00F64729">
              <w:rPr>
                <w:rFonts w:ascii="仿宋" w:eastAsia="仿宋" w:hAnsi="仿宋"/>
                <w:kern w:val="0"/>
                <w:sz w:val="24"/>
              </w:rPr>
              <w:t>患者中药饮片使用率</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出院患者中应用中药饮片人次数/出院患者总人次数×100%。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w:t>
            </w:r>
            <w:r w:rsidRPr="00F64729">
              <w:rPr>
                <w:rFonts w:ascii="仿宋" w:eastAsia="仿宋" w:hAnsi="仿宋" w:hint="eastAsia"/>
                <w:kern w:val="0"/>
                <w:sz w:val="24"/>
              </w:rPr>
              <w:t>.门诊患者</w:t>
            </w:r>
            <w:r w:rsidRPr="00F64729">
              <w:rPr>
                <w:rFonts w:ascii="仿宋" w:eastAsia="仿宋" w:hAnsi="仿宋"/>
                <w:kern w:val="0"/>
                <w:sz w:val="24"/>
              </w:rPr>
              <w:t>使用</w:t>
            </w:r>
            <w:r w:rsidRPr="00F64729">
              <w:rPr>
                <w:rFonts w:ascii="仿宋" w:eastAsia="仿宋" w:hAnsi="仿宋" w:hint="eastAsia"/>
                <w:kern w:val="0"/>
                <w:sz w:val="24"/>
              </w:rPr>
              <w:t>中医非药物</w:t>
            </w:r>
            <w:r w:rsidRPr="00F64729">
              <w:rPr>
                <w:rFonts w:ascii="仿宋" w:eastAsia="仿宋" w:hAnsi="仿宋"/>
                <w:kern w:val="0"/>
                <w:sz w:val="24"/>
              </w:rPr>
              <w:t>疗法</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w:t>
            </w:r>
            <w:r w:rsidRPr="00F64729">
              <w:rPr>
                <w:rFonts w:ascii="仿宋" w:eastAsia="仿宋" w:hAnsi="仿宋" w:hint="eastAsia"/>
                <w:kern w:val="0"/>
                <w:sz w:val="24"/>
              </w:rPr>
              <w:t>患者</w:t>
            </w:r>
            <w:r w:rsidRPr="00F64729">
              <w:rPr>
                <w:rFonts w:ascii="仿宋" w:eastAsia="仿宋" w:hAnsi="仿宋"/>
                <w:kern w:val="0"/>
                <w:sz w:val="24"/>
              </w:rPr>
              <w:t>中使用中医非药物疗法诊疗总人次数（</w:t>
            </w:r>
            <w:r w:rsidRPr="00F64729">
              <w:rPr>
                <w:rFonts w:ascii="仿宋" w:eastAsia="仿宋" w:hAnsi="仿宋" w:hint="eastAsia"/>
                <w:kern w:val="0"/>
                <w:sz w:val="24"/>
              </w:rPr>
              <w:t>以</w:t>
            </w:r>
            <w:r w:rsidRPr="00F64729">
              <w:rPr>
                <w:rFonts w:ascii="仿宋" w:eastAsia="仿宋" w:hAnsi="仿宋"/>
                <w:kern w:val="0"/>
                <w:sz w:val="24"/>
              </w:rPr>
              <w:t>挂号人次计）</w:t>
            </w:r>
            <w:r w:rsidRPr="00F64729">
              <w:rPr>
                <w:rFonts w:ascii="仿宋" w:eastAsia="仿宋" w:hAnsi="仿宋" w:hint="eastAsia"/>
                <w:kern w:val="0"/>
                <w:sz w:val="24"/>
              </w:rPr>
              <w:t>/门诊</w:t>
            </w:r>
            <w:r w:rsidRPr="00F64729">
              <w:rPr>
                <w:rFonts w:ascii="仿宋" w:eastAsia="仿宋" w:hAnsi="仿宋"/>
                <w:kern w:val="0"/>
                <w:sz w:val="24"/>
              </w:rPr>
              <w:t>总人次数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w:t>
            </w:r>
            <w:r w:rsidRPr="00F64729">
              <w:rPr>
                <w:rFonts w:ascii="仿宋" w:eastAsia="仿宋" w:hAnsi="仿宋" w:hint="eastAsia"/>
                <w:kern w:val="0"/>
                <w:sz w:val="24"/>
              </w:rPr>
              <w:t>.出院</w:t>
            </w:r>
            <w:r w:rsidRPr="00F64729">
              <w:rPr>
                <w:rFonts w:ascii="仿宋" w:eastAsia="仿宋" w:hAnsi="仿宋"/>
                <w:kern w:val="0"/>
                <w:sz w:val="24"/>
              </w:rPr>
              <w:t>患者使用中医</w:t>
            </w:r>
            <w:r w:rsidRPr="00F64729">
              <w:rPr>
                <w:rFonts w:ascii="仿宋" w:eastAsia="仿宋" w:hAnsi="仿宋" w:hint="eastAsia"/>
                <w:kern w:val="0"/>
                <w:sz w:val="24"/>
              </w:rPr>
              <w:t>非药物</w:t>
            </w:r>
            <w:r w:rsidRPr="00F64729">
              <w:rPr>
                <w:rFonts w:ascii="仿宋" w:eastAsia="仿宋" w:hAnsi="仿宋"/>
                <w:kern w:val="0"/>
                <w:sz w:val="24"/>
              </w:rPr>
              <w:t>疗法</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出院患者中使用中医非药物</w:t>
            </w:r>
            <w:r w:rsidRPr="00F64729">
              <w:rPr>
                <w:rFonts w:ascii="仿宋" w:eastAsia="仿宋" w:hAnsi="仿宋"/>
                <w:kern w:val="0"/>
                <w:sz w:val="24"/>
              </w:rPr>
              <w:t>疗法</w:t>
            </w:r>
            <w:r w:rsidRPr="00F64729">
              <w:rPr>
                <w:rFonts w:ascii="仿宋" w:eastAsia="仿宋" w:hAnsi="仿宋" w:hint="eastAsia"/>
                <w:kern w:val="0"/>
                <w:sz w:val="24"/>
              </w:rPr>
              <w:t>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7</w:t>
            </w:r>
            <w:r w:rsidRPr="00F64729">
              <w:rPr>
                <w:rFonts w:ascii="仿宋" w:eastAsia="仿宋" w:hAnsi="仿宋" w:hint="eastAsia"/>
                <w:kern w:val="0"/>
                <w:sz w:val="24"/>
              </w:rPr>
              <w:t>.以中医为主治疗的出院患者比例▲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以中医为主治疗的出院患者人次数/出院患者总人次数×100%。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8.</w:t>
            </w:r>
            <w:r w:rsidRPr="00F64729">
              <w:rPr>
                <w:rFonts w:ascii="仿宋" w:eastAsia="仿宋" w:hAnsi="仿宋" w:hint="eastAsia"/>
                <w:kern w:val="0"/>
                <w:sz w:val="24"/>
              </w:rPr>
              <w:t>日间手术占择期手术比例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日间手术台次数/同期出院患者择期手术总台次数×100%。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9</w:t>
            </w:r>
            <w:r w:rsidRPr="00F64729">
              <w:rPr>
                <w:rFonts w:ascii="仿宋" w:eastAsia="仿宋" w:hAnsi="仿宋" w:hint="eastAsia"/>
                <w:kern w:val="0"/>
                <w:sz w:val="24"/>
              </w:rPr>
              <w:t>.住院手术</w:t>
            </w:r>
            <w:r w:rsidRPr="00F64729">
              <w:rPr>
                <w:rFonts w:ascii="仿宋" w:eastAsia="仿宋" w:hAnsi="仿宋"/>
                <w:kern w:val="0"/>
                <w:sz w:val="24"/>
              </w:rPr>
              <w:t>患者</w:t>
            </w:r>
            <w:r w:rsidRPr="00F64729">
              <w:rPr>
                <w:rFonts w:ascii="仿宋" w:eastAsia="仿宋" w:hAnsi="仿宋" w:hint="eastAsia"/>
                <w:kern w:val="0"/>
                <w:sz w:val="24"/>
              </w:rPr>
              <w:t>围手术期</w:t>
            </w:r>
            <w:r w:rsidRPr="00F64729">
              <w:rPr>
                <w:rFonts w:ascii="仿宋" w:eastAsia="仿宋" w:hAnsi="仿宋"/>
                <w:kern w:val="0"/>
                <w:sz w:val="24"/>
              </w:rPr>
              <w:t>中医治疗比例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住院手术</w:t>
            </w:r>
            <w:r w:rsidRPr="00F64729">
              <w:rPr>
                <w:rFonts w:ascii="仿宋" w:eastAsia="仿宋" w:hAnsi="仿宋"/>
                <w:kern w:val="0"/>
                <w:sz w:val="24"/>
              </w:rPr>
              <w:t>患者</w:t>
            </w:r>
            <w:r w:rsidRPr="00F64729">
              <w:rPr>
                <w:rFonts w:ascii="仿宋" w:eastAsia="仿宋" w:hAnsi="仿宋" w:hint="eastAsia"/>
                <w:kern w:val="0"/>
                <w:sz w:val="24"/>
              </w:rPr>
              <w:t>围手术期应用中医治疗人次数/住院手术患者总人次数×100%。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10.</w:t>
            </w:r>
            <w:r w:rsidRPr="00F64729">
              <w:rPr>
                <w:rFonts w:ascii="仿宋" w:eastAsia="仿宋" w:hAnsi="仿宋" w:hint="eastAsia"/>
                <w:kern w:val="0"/>
                <w:sz w:val="24"/>
              </w:rPr>
              <w:t>下转患者人次数（门急诊、住院）</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本年度向二级医院或者基层医疗机构下转患者人次数（门急诊、住院）。</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（二）</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质量安全</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11.</w:t>
            </w:r>
            <w:r w:rsidRPr="00F64729">
              <w:rPr>
                <w:rFonts w:ascii="仿宋" w:eastAsia="仿宋" w:hAnsi="仿宋" w:hint="eastAsia"/>
                <w:kern w:val="0"/>
                <w:sz w:val="24"/>
              </w:rPr>
              <w:t>手术患者并发症发生率▲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手术患者并发症发生例数/同期出院的手术患者人数×100%。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12.</w:t>
            </w:r>
            <w:r w:rsidRPr="00F64729">
              <w:rPr>
                <w:rFonts w:ascii="仿宋" w:eastAsia="仿宋" w:hAnsi="仿宋" w:hint="eastAsia"/>
                <w:kern w:val="0"/>
                <w:sz w:val="24"/>
              </w:rPr>
              <w:t>Ⅰ类切口手术部位感染率▲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Ⅰ类切口手术部位感染人次数/同期Ⅰ类切口手术台次数×100%。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1</w:t>
            </w:r>
            <w:r w:rsidRPr="00F64729">
              <w:rPr>
                <w:rFonts w:ascii="仿宋" w:eastAsia="仿宋" w:hAnsi="仿宋"/>
                <w:kern w:val="0"/>
                <w:sz w:val="24"/>
              </w:rPr>
              <w:t>3.</w:t>
            </w:r>
            <w:r w:rsidRPr="00F64729">
              <w:rPr>
                <w:rFonts w:ascii="仿宋" w:eastAsia="仿宋" w:hAnsi="仿宋" w:hint="eastAsia"/>
                <w:kern w:val="0"/>
                <w:sz w:val="24"/>
              </w:rPr>
              <w:t>理法方药</w:t>
            </w:r>
            <w:r w:rsidRPr="00F64729">
              <w:rPr>
                <w:rFonts w:ascii="仿宋" w:eastAsia="仿宋" w:hAnsi="仿宋"/>
                <w:kern w:val="0"/>
                <w:sz w:val="24"/>
              </w:rPr>
              <w:t>使用一致的出院患者</w:t>
            </w:r>
            <w:r w:rsidRPr="00F64729">
              <w:rPr>
                <w:rFonts w:ascii="仿宋" w:eastAsia="仿宋" w:hAnsi="仿宋" w:hint="eastAsia"/>
                <w:kern w:val="0"/>
                <w:sz w:val="24"/>
              </w:rPr>
              <w:t>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理法方药</w:t>
            </w:r>
            <w:r w:rsidRPr="00F64729">
              <w:rPr>
                <w:rFonts w:ascii="仿宋" w:eastAsia="仿宋" w:hAnsi="仿宋"/>
                <w:kern w:val="0"/>
                <w:sz w:val="24"/>
              </w:rPr>
              <w:t>使用一致的出院患者人次数</w:t>
            </w:r>
            <w:r w:rsidRPr="00F64729">
              <w:rPr>
                <w:rFonts w:ascii="仿宋" w:eastAsia="仿宋" w:hAnsi="仿宋" w:hint="eastAsia"/>
                <w:kern w:val="0"/>
                <w:sz w:val="24"/>
              </w:rPr>
              <w:t>/同期</w:t>
            </w:r>
            <w:r w:rsidRPr="00F64729">
              <w:rPr>
                <w:rFonts w:ascii="仿宋" w:eastAsia="仿宋" w:hAnsi="仿宋"/>
                <w:kern w:val="0"/>
                <w:sz w:val="24"/>
              </w:rPr>
              <w:t>出院患者总人次数</w:t>
            </w:r>
            <w:r w:rsidRPr="00F64729">
              <w:rPr>
                <w:rFonts w:ascii="仿宋" w:eastAsia="仿宋" w:hAnsi="仿宋" w:hint="eastAsia"/>
                <w:kern w:val="0"/>
                <w:sz w:val="24"/>
              </w:rPr>
              <w:t>×100%。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14.</w:t>
            </w:r>
            <w:r w:rsidRPr="00F64729">
              <w:rPr>
                <w:rFonts w:ascii="仿宋" w:eastAsia="仿宋" w:hAnsi="仿宋" w:hint="eastAsia"/>
                <w:kern w:val="0"/>
                <w:sz w:val="24"/>
              </w:rPr>
              <w:t>大型医用设备检查阳性率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大型医用设备检查阳性数/同期大型医用设备检查人次数×100%。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Del="00A769C5"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15.</w:t>
            </w:r>
            <w:r w:rsidRPr="00F64729">
              <w:rPr>
                <w:rFonts w:ascii="仿宋" w:eastAsia="仿宋" w:hAnsi="仿宋" w:hint="eastAsia"/>
                <w:kern w:val="0"/>
                <w:sz w:val="24"/>
              </w:rPr>
              <w:t>大型</w:t>
            </w:r>
            <w:r w:rsidRPr="00F64729">
              <w:rPr>
                <w:rFonts w:ascii="仿宋" w:eastAsia="仿宋" w:hAnsi="仿宋"/>
                <w:kern w:val="0"/>
                <w:sz w:val="24"/>
              </w:rPr>
              <w:t>医用设备维修保养及质</w:t>
            </w:r>
            <w:r w:rsidRPr="00F64729">
              <w:rPr>
                <w:rFonts w:ascii="仿宋" w:eastAsia="仿宋" w:hAnsi="仿宋" w:hint="eastAsia"/>
                <w:kern w:val="0"/>
                <w:sz w:val="24"/>
              </w:rPr>
              <w:t>量</w:t>
            </w:r>
            <w:r w:rsidRPr="00F64729">
              <w:rPr>
                <w:rFonts w:ascii="仿宋" w:eastAsia="仿宋" w:hAnsi="仿宋"/>
                <w:kern w:val="0"/>
                <w:sz w:val="24"/>
              </w:rPr>
              <w:t>控</w:t>
            </w:r>
            <w:r w:rsidRPr="00F64729">
              <w:rPr>
                <w:rFonts w:ascii="仿宋" w:eastAsia="仿宋" w:hAnsi="仿宋" w:hint="eastAsia"/>
                <w:kern w:val="0"/>
                <w:sz w:val="24"/>
              </w:rPr>
              <w:t>制</w:t>
            </w:r>
            <w:r w:rsidRPr="00F64729">
              <w:rPr>
                <w:rFonts w:ascii="仿宋" w:eastAsia="仿宋" w:hAnsi="仿宋"/>
                <w:kern w:val="0"/>
                <w:sz w:val="24"/>
              </w:rPr>
              <w:t>管理</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引导</w:t>
            </w:r>
            <w:r w:rsidRPr="00F64729">
              <w:rPr>
                <w:rFonts w:ascii="仿宋" w:eastAsia="仿宋" w:hAnsi="仿宋"/>
                <w:kern w:val="0"/>
                <w:sz w:val="24"/>
              </w:rPr>
              <w:t>医院</w:t>
            </w:r>
            <w:r w:rsidRPr="00F64729">
              <w:rPr>
                <w:rFonts w:ascii="仿宋" w:eastAsia="仿宋" w:hAnsi="仿宋" w:hint="eastAsia"/>
                <w:kern w:val="0"/>
                <w:sz w:val="24"/>
              </w:rPr>
              <w:t>关注</w:t>
            </w:r>
            <w:r w:rsidRPr="00F64729">
              <w:rPr>
                <w:rFonts w:ascii="仿宋" w:eastAsia="仿宋" w:hAnsi="仿宋"/>
                <w:kern w:val="0"/>
                <w:sz w:val="24"/>
              </w:rPr>
              <w:t>医用设备</w:t>
            </w:r>
            <w:r w:rsidRPr="00F64729">
              <w:rPr>
                <w:rFonts w:ascii="仿宋" w:eastAsia="仿宋" w:hAnsi="仿宋" w:hint="eastAsia"/>
                <w:kern w:val="0"/>
                <w:sz w:val="24"/>
              </w:rPr>
              <w:t>的</w:t>
            </w:r>
            <w:r w:rsidRPr="00F64729">
              <w:rPr>
                <w:rFonts w:ascii="仿宋" w:eastAsia="仿宋" w:hAnsi="仿宋"/>
                <w:kern w:val="0"/>
                <w:sz w:val="24"/>
              </w:rPr>
              <w:t>维修保养和质量控制，配置合适维修人员和维修检测设备。</w:t>
            </w:r>
            <w:r w:rsidRPr="00F64729">
              <w:rPr>
                <w:rFonts w:ascii="仿宋" w:eastAsia="仿宋" w:hAnsi="仿宋" w:hint="eastAsia"/>
                <w:kern w:val="0"/>
                <w:sz w:val="24"/>
              </w:rPr>
              <w:t>评价</w:t>
            </w:r>
            <w:r w:rsidRPr="00F64729">
              <w:rPr>
                <w:rFonts w:ascii="仿宋" w:eastAsia="仿宋" w:hAnsi="仿宋"/>
                <w:kern w:val="0"/>
                <w:sz w:val="24"/>
              </w:rPr>
              <w:t>内容</w:t>
            </w:r>
            <w:r w:rsidRPr="00F64729">
              <w:rPr>
                <w:rFonts w:ascii="仿宋" w:eastAsia="仿宋" w:hAnsi="仿宋" w:hint="eastAsia"/>
                <w:kern w:val="0"/>
                <w:sz w:val="24"/>
              </w:rPr>
              <w:t>包括</w:t>
            </w:r>
            <w:r w:rsidRPr="00F64729">
              <w:rPr>
                <w:rFonts w:ascii="仿宋" w:eastAsia="仿宋" w:hAnsi="仿宋"/>
                <w:kern w:val="0"/>
                <w:sz w:val="24"/>
              </w:rPr>
              <w:t>但不限于</w:t>
            </w:r>
            <w:r w:rsidRPr="00F64729">
              <w:rPr>
                <w:rFonts w:ascii="仿宋" w:eastAsia="仿宋" w:hAnsi="仿宋" w:hint="eastAsia"/>
                <w:kern w:val="0"/>
                <w:sz w:val="24"/>
              </w:rPr>
              <w:t>：</w:t>
            </w:r>
            <w:r w:rsidRPr="00F64729">
              <w:rPr>
                <w:rFonts w:ascii="仿宋" w:eastAsia="仿宋" w:hAnsi="仿宋"/>
                <w:kern w:val="0"/>
                <w:sz w:val="24"/>
              </w:rPr>
              <w:t>（</w:t>
            </w:r>
            <w:r w:rsidRPr="00F64729">
              <w:rPr>
                <w:rFonts w:ascii="仿宋" w:eastAsia="仿宋" w:hAnsi="仿宋" w:hint="eastAsia"/>
                <w:kern w:val="0"/>
                <w:sz w:val="24"/>
              </w:rPr>
              <w:t>1</w:t>
            </w:r>
            <w:r w:rsidRPr="00F64729">
              <w:rPr>
                <w:rFonts w:ascii="仿宋" w:eastAsia="仿宋" w:hAnsi="仿宋"/>
                <w:kern w:val="0"/>
                <w:sz w:val="24"/>
              </w:rPr>
              <w:t>）</w:t>
            </w:r>
            <w:r w:rsidRPr="00F64729">
              <w:rPr>
                <w:rFonts w:ascii="仿宋" w:eastAsia="仿宋" w:hAnsi="仿宋" w:hint="eastAsia"/>
                <w:kern w:val="0"/>
                <w:sz w:val="24"/>
              </w:rPr>
              <w:t>配置</w:t>
            </w:r>
            <w:r w:rsidRPr="00F64729">
              <w:rPr>
                <w:rFonts w:ascii="仿宋" w:eastAsia="仿宋" w:hAnsi="仿宋"/>
                <w:kern w:val="0"/>
                <w:sz w:val="24"/>
              </w:rPr>
              <w:t>合理维修人员和维修场地，</w:t>
            </w:r>
            <w:r w:rsidRPr="00F64729">
              <w:rPr>
                <w:rFonts w:ascii="仿宋" w:eastAsia="仿宋" w:hAnsi="仿宋" w:hint="eastAsia"/>
                <w:kern w:val="0"/>
                <w:sz w:val="24"/>
              </w:rPr>
              <w:t>涉及</w:t>
            </w:r>
            <w:r w:rsidRPr="00F64729">
              <w:rPr>
                <w:rFonts w:ascii="仿宋" w:eastAsia="仿宋" w:hAnsi="仿宋"/>
                <w:kern w:val="0"/>
                <w:sz w:val="24"/>
              </w:rPr>
              <w:t>有毒有害作业应有合适的维修场所和有效防护；（</w:t>
            </w:r>
            <w:r w:rsidRPr="00F64729">
              <w:rPr>
                <w:rFonts w:ascii="仿宋" w:eastAsia="仿宋" w:hAnsi="仿宋" w:hint="eastAsia"/>
                <w:kern w:val="0"/>
                <w:sz w:val="24"/>
              </w:rPr>
              <w:t>2</w:t>
            </w:r>
            <w:r w:rsidRPr="00F64729">
              <w:rPr>
                <w:rFonts w:ascii="仿宋" w:eastAsia="仿宋" w:hAnsi="仿宋"/>
                <w:kern w:val="0"/>
                <w:sz w:val="24"/>
              </w:rPr>
              <w:t>）</w:t>
            </w:r>
            <w:r w:rsidRPr="00F64729">
              <w:rPr>
                <w:rFonts w:ascii="仿宋" w:eastAsia="仿宋" w:hAnsi="仿宋" w:hint="eastAsia"/>
                <w:kern w:val="0"/>
                <w:sz w:val="24"/>
              </w:rPr>
              <w:t>制定</w:t>
            </w:r>
            <w:r w:rsidRPr="00F64729">
              <w:rPr>
                <w:rFonts w:ascii="仿宋" w:eastAsia="仿宋" w:hAnsi="仿宋"/>
                <w:kern w:val="0"/>
                <w:sz w:val="24"/>
              </w:rPr>
              <w:t>急救、生命支持类</w:t>
            </w:r>
            <w:r w:rsidRPr="00F64729">
              <w:rPr>
                <w:rFonts w:ascii="仿宋" w:eastAsia="仿宋" w:hAnsi="仿宋" w:hint="eastAsia"/>
                <w:kern w:val="0"/>
                <w:sz w:val="24"/>
              </w:rPr>
              <w:t>等</w:t>
            </w:r>
            <w:r w:rsidRPr="00F64729">
              <w:rPr>
                <w:rFonts w:ascii="仿宋" w:eastAsia="仿宋" w:hAnsi="仿宋"/>
                <w:kern w:val="0"/>
                <w:sz w:val="24"/>
              </w:rPr>
              <w:t>设备的预防性维护维修计划；（</w:t>
            </w:r>
            <w:r w:rsidRPr="00F64729">
              <w:rPr>
                <w:rFonts w:ascii="仿宋" w:eastAsia="仿宋" w:hAnsi="仿宋" w:hint="eastAsia"/>
                <w:kern w:val="0"/>
                <w:sz w:val="24"/>
              </w:rPr>
              <w:t>3</w:t>
            </w:r>
            <w:r w:rsidRPr="00F64729">
              <w:rPr>
                <w:rFonts w:ascii="仿宋" w:eastAsia="仿宋" w:hAnsi="仿宋"/>
                <w:kern w:val="0"/>
                <w:sz w:val="24"/>
              </w:rPr>
              <w:t>）</w:t>
            </w:r>
            <w:r w:rsidRPr="00F64729">
              <w:rPr>
                <w:rFonts w:ascii="仿宋" w:eastAsia="仿宋" w:hAnsi="仿宋" w:hint="eastAsia"/>
                <w:kern w:val="0"/>
                <w:sz w:val="24"/>
              </w:rPr>
              <w:t>开展</w:t>
            </w:r>
            <w:r w:rsidRPr="00F64729">
              <w:rPr>
                <w:rFonts w:ascii="仿宋" w:eastAsia="仿宋" w:hAnsi="仿宋"/>
                <w:kern w:val="0"/>
                <w:sz w:val="24"/>
              </w:rPr>
              <w:t>日常保养和维护，有巡检、保养、维修等相关记录及</w:t>
            </w:r>
            <w:r w:rsidRPr="00F64729">
              <w:rPr>
                <w:rFonts w:ascii="仿宋" w:eastAsia="仿宋" w:hAnsi="仿宋" w:hint="eastAsia"/>
                <w:kern w:val="0"/>
                <w:sz w:val="24"/>
              </w:rPr>
              <w:t>设备</w:t>
            </w:r>
            <w:r w:rsidRPr="00F64729">
              <w:rPr>
                <w:rFonts w:ascii="仿宋" w:eastAsia="仿宋" w:hAnsi="仿宋"/>
                <w:kern w:val="0"/>
                <w:sz w:val="24"/>
              </w:rPr>
              <w:t>管理部门对临床使用部门的监管、培训记录；（</w:t>
            </w:r>
            <w:r w:rsidRPr="00F64729">
              <w:rPr>
                <w:rFonts w:ascii="仿宋" w:eastAsia="仿宋" w:hAnsi="仿宋" w:hint="eastAsia"/>
                <w:kern w:val="0"/>
                <w:sz w:val="24"/>
              </w:rPr>
              <w:t>4</w:t>
            </w:r>
            <w:r w:rsidRPr="00F64729">
              <w:rPr>
                <w:rFonts w:ascii="仿宋" w:eastAsia="仿宋" w:hAnsi="仿宋"/>
                <w:kern w:val="0"/>
                <w:sz w:val="24"/>
              </w:rPr>
              <w:t>）</w:t>
            </w:r>
            <w:r w:rsidRPr="00F64729">
              <w:rPr>
                <w:rFonts w:ascii="仿宋" w:eastAsia="仿宋" w:hAnsi="仿宋" w:hint="eastAsia"/>
                <w:kern w:val="0"/>
                <w:sz w:val="24"/>
              </w:rPr>
              <w:t>配置</w:t>
            </w:r>
            <w:r w:rsidRPr="00F64729">
              <w:rPr>
                <w:rFonts w:ascii="仿宋" w:eastAsia="仿宋" w:hAnsi="仿宋"/>
                <w:kern w:val="0"/>
                <w:sz w:val="24"/>
              </w:rPr>
              <w:t>必备的</w:t>
            </w:r>
            <w:r w:rsidRPr="00F64729">
              <w:rPr>
                <w:rFonts w:ascii="仿宋" w:eastAsia="仿宋" w:hAnsi="仿宋" w:hint="eastAsia"/>
                <w:kern w:val="0"/>
                <w:sz w:val="24"/>
              </w:rPr>
              <w:t>检测</w:t>
            </w:r>
            <w:r w:rsidRPr="00F64729">
              <w:rPr>
                <w:rFonts w:ascii="仿宋" w:eastAsia="仿宋" w:hAnsi="仿宋"/>
                <w:kern w:val="0"/>
                <w:sz w:val="24"/>
              </w:rPr>
              <w:t>和</w:t>
            </w:r>
            <w:r w:rsidRPr="00F64729">
              <w:rPr>
                <w:rFonts w:ascii="仿宋" w:eastAsia="仿宋" w:hAnsi="仿宋" w:hint="eastAsia"/>
                <w:kern w:val="0"/>
                <w:sz w:val="24"/>
              </w:rPr>
              <w:t>质量</w:t>
            </w:r>
            <w:r w:rsidRPr="00F64729">
              <w:rPr>
                <w:rFonts w:ascii="仿宋" w:eastAsia="仿宋" w:hAnsi="仿宋"/>
                <w:kern w:val="0"/>
                <w:sz w:val="24"/>
              </w:rPr>
              <w:t>控制设备，医学</w:t>
            </w:r>
            <w:r w:rsidRPr="00F64729">
              <w:rPr>
                <w:rFonts w:ascii="仿宋" w:eastAsia="仿宋" w:hAnsi="仿宋" w:hint="eastAsia"/>
                <w:kern w:val="0"/>
                <w:sz w:val="24"/>
              </w:rPr>
              <w:t>设备</w:t>
            </w:r>
            <w:r w:rsidRPr="00F64729">
              <w:rPr>
                <w:rFonts w:ascii="仿宋" w:eastAsia="仿宋" w:hAnsi="仿宋"/>
                <w:kern w:val="0"/>
                <w:sz w:val="24"/>
              </w:rPr>
              <w:t>管理部门定期对设备特别是急救、生命支持类设备进行预防性维护，确保在用设备完好，有记录和标识，并对发现</w:t>
            </w:r>
            <w:r w:rsidRPr="00F64729">
              <w:rPr>
                <w:rFonts w:ascii="仿宋" w:eastAsia="仿宋" w:hAnsi="仿宋" w:hint="eastAsia"/>
                <w:kern w:val="0"/>
                <w:sz w:val="24"/>
              </w:rPr>
              <w:t>的</w:t>
            </w:r>
            <w:r w:rsidRPr="00F64729">
              <w:rPr>
                <w:rFonts w:ascii="仿宋" w:eastAsia="仿宋" w:hAnsi="仿宋"/>
                <w:kern w:val="0"/>
                <w:sz w:val="24"/>
              </w:rPr>
              <w:t>问题及时处理。</w:t>
            </w:r>
          </w:p>
        </w:tc>
      </w:tr>
      <w:tr w:rsidR="00F64729" w:rsidRPr="00F64729" w:rsidTr="00FC29EC">
        <w:trPr>
          <w:trHeight w:val="114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16.</w:t>
            </w:r>
            <w:r w:rsidRPr="00F64729">
              <w:rPr>
                <w:rFonts w:ascii="仿宋" w:eastAsia="仿宋" w:hAnsi="仿宋" w:hint="eastAsia"/>
                <w:kern w:val="0"/>
                <w:sz w:val="24"/>
              </w:rPr>
              <w:t>通过国家室间质量</w:t>
            </w:r>
            <w:r w:rsidRPr="00F64729">
              <w:rPr>
                <w:rFonts w:ascii="仿宋" w:eastAsia="仿宋" w:hAnsi="仿宋"/>
                <w:kern w:val="0"/>
                <w:sz w:val="24"/>
              </w:rPr>
              <w:t>评价</w:t>
            </w:r>
            <w:r w:rsidRPr="00F64729">
              <w:rPr>
                <w:rFonts w:ascii="仿宋" w:eastAsia="仿宋" w:hAnsi="仿宋" w:hint="eastAsia"/>
                <w:kern w:val="0"/>
                <w:sz w:val="24"/>
              </w:rPr>
              <w:t>的临床检验项目数▲</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医院临床检验项目中通过国家临床检验中心组织的室间质量</w:t>
            </w:r>
            <w:r w:rsidRPr="00F64729">
              <w:rPr>
                <w:rFonts w:ascii="仿宋" w:eastAsia="仿宋" w:hAnsi="仿宋"/>
                <w:kern w:val="0"/>
                <w:sz w:val="24"/>
              </w:rPr>
              <w:t>评价</w:t>
            </w:r>
            <w:r w:rsidRPr="00F64729">
              <w:rPr>
                <w:rFonts w:ascii="仿宋" w:eastAsia="仿宋" w:hAnsi="仿宋" w:hint="eastAsia"/>
                <w:kern w:val="0"/>
                <w:sz w:val="24"/>
              </w:rPr>
              <w:t>项目数量。</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17.</w:t>
            </w:r>
            <w:r w:rsidRPr="00F64729">
              <w:rPr>
                <w:rFonts w:ascii="仿宋" w:eastAsia="仿宋" w:hAnsi="仿宋" w:hint="eastAsia"/>
                <w:kern w:val="0"/>
                <w:sz w:val="24"/>
              </w:rPr>
              <w:t>优质护理服务病房覆盖率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全院已经开展优质护理服务的病房总数/全院病房总数×100%。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（三）</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合理用药</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18.</w:t>
            </w:r>
            <w:r w:rsidRPr="00F64729">
              <w:rPr>
                <w:rFonts w:ascii="仿宋" w:eastAsia="仿宋" w:hAnsi="仿宋" w:hint="eastAsia"/>
                <w:kern w:val="0"/>
                <w:sz w:val="24"/>
              </w:rPr>
              <w:t>点评处方占处方总数的比例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点评处方数/处方总数×100%。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19</w:t>
            </w:r>
            <w:r w:rsidRPr="00F64729">
              <w:rPr>
                <w:rFonts w:ascii="仿宋" w:eastAsia="仿宋" w:hAnsi="仿宋" w:hint="eastAsia"/>
                <w:kern w:val="0"/>
                <w:sz w:val="24"/>
              </w:rPr>
              <w:t>.点</w:t>
            </w:r>
            <w:r w:rsidRPr="00F64729">
              <w:rPr>
                <w:rFonts w:ascii="仿宋" w:eastAsia="仿宋" w:hAnsi="仿宋"/>
                <w:kern w:val="0"/>
                <w:sz w:val="24"/>
              </w:rPr>
              <w:t>评中药处方占中药处方总数的比例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点评中药处方数/中药处方总数×100%。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20.</w:t>
            </w:r>
            <w:r w:rsidRPr="00F64729">
              <w:rPr>
                <w:rFonts w:ascii="仿宋" w:eastAsia="仿宋" w:hAnsi="仿宋" w:hint="eastAsia"/>
                <w:kern w:val="0"/>
                <w:sz w:val="24"/>
              </w:rPr>
              <w:t>抗菌药物使用强度（DDDs）▲</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本年度住院患者抗菌药物消耗量（累计DDD数）/同期收治患者人天数×100。收治患者人天数=出院患者人次数×出院患者平均住院天数。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21.</w:t>
            </w:r>
            <w:r w:rsidRPr="00F64729">
              <w:rPr>
                <w:rFonts w:ascii="仿宋" w:eastAsia="仿宋" w:hAnsi="仿宋" w:hint="eastAsia"/>
                <w:kern w:val="0"/>
                <w:sz w:val="24"/>
              </w:rPr>
              <w:t>门诊患者基本药物处方占比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门诊使用基本药物人次数/同期门诊诊疗总人次数×100%。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22.</w:t>
            </w:r>
            <w:r w:rsidRPr="00F64729">
              <w:rPr>
                <w:rFonts w:ascii="仿宋" w:eastAsia="仿宋" w:hAnsi="仿宋" w:hint="eastAsia"/>
                <w:kern w:val="0"/>
                <w:sz w:val="24"/>
              </w:rPr>
              <w:t>住院患者基本药物使用率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出院患者使用基本药物总人次数/同期出院总人次数×100%。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23.</w:t>
            </w:r>
            <w:r w:rsidRPr="00F64729">
              <w:rPr>
                <w:rFonts w:ascii="仿宋" w:eastAsia="仿宋" w:hAnsi="仿宋" w:hint="eastAsia"/>
                <w:kern w:val="0"/>
                <w:sz w:val="24"/>
              </w:rPr>
              <w:t>基本药物采购品种数占比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医院采购基本药物品种数/医院同期采购药物品种总数×100%。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省级招采平台。</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24</w:t>
            </w:r>
            <w:r w:rsidRPr="00F64729">
              <w:rPr>
                <w:rFonts w:ascii="仿宋" w:eastAsia="仿宋" w:hAnsi="仿宋" w:hint="eastAsia"/>
                <w:kern w:val="0"/>
                <w:sz w:val="24"/>
              </w:rPr>
              <w:t>.国家</w:t>
            </w:r>
            <w:r w:rsidRPr="00F64729">
              <w:rPr>
                <w:rFonts w:ascii="仿宋" w:eastAsia="仿宋" w:hAnsi="仿宋"/>
                <w:kern w:val="0"/>
                <w:sz w:val="24"/>
              </w:rPr>
              <w:t>组织药品集中采购中标药品使用比例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中标</w:t>
            </w:r>
            <w:r w:rsidRPr="00F64729">
              <w:rPr>
                <w:rFonts w:ascii="仿宋" w:eastAsia="仿宋" w:hAnsi="仿宋"/>
                <w:kern w:val="0"/>
                <w:sz w:val="24"/>
              </w:rPr>
              <w:t>药品用量</w:t>
            </w:r>
            <w:r w:rsidRPr="00F64729">
              <w:rPr>
                <w:rFonts w:ascii="仿宋" w:eastAsia="仿宋" w:hAnsi="仿宋" w:hint="eastAsia"/>
                <w:kern w:val="0"/>
                <w:sz w:val="24"/>
              </w:rPr>
              <w:t>/同种</w:t>
            </w:r>
            <w:r w:rsidRPr="00F64729">
              <w:rPr>
                <w:rFonts w:ascii="仿宋" w:eastAsia="仿宋" w:hAnsi="仿宋"/>
                <w:kern w:val="0"/>
                <w:sz w:val="24"/>
              </w:rPr>
              <w:t>药品用量</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（四）</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服务流程</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25.</w:t>
            </w:r>
            <w:r w:rsidRPr="00F64729">
              <w:rPr>
                <w:rFonts w:ascii="仿宋" w:eastAsia="仿宋" w:hAnsi="仿宋" w:hint="eastAsia"/>
                <w:kern w:val="0"/>
                <w:sz w:val="24"/>
              </w:rPr>
              <w:t>门诊患者平均预约诊疗率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预约诊疗人次数/总诊疗人次数×100%。（急诊人次数不计入）。</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26.</w:t>
            </w:r>
            <w:r w:rsidRPr="00F64729">
              <w:rPr>
                <w:rFonts w:ascii="仿宋" w:eastAsia="仿宋" w:hAnsi="仿宋" w:hint="eastAsia"/>
                <w:kern w:val="0"/>
                <w:sz w:val="24"/>
              </w:rPr>
              <w:t>门诊患者预约后平均等待时间</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门诊患者按预约时间到达医院后至进入诊室前的等待时间。</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27.</w:t>
            </w:r>
            <w:r w:rsidRPr="00F64729">
              <w:rPr>
                <w:rFonts w:ascii="仿宋" w:eastAsia="仿宋" w:hAnsi="仿宋" w:hint="eastAsia"/>
                <w:kern w:val="0"/>
                <w:sz w:val="24"/>
              </w:rPr>
              <w:t>电子病历应用功能水平分级▲</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按照国家卫生健康委电子病历应用功能水平分级标准评估。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120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lastRenderedPageBreak/>
              <w:t>二、</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运营效率</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（五）</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资源效率</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28.</w:t>
            </w:r>
            <w:r w:rsidRPr="00F64729">
              <w:rPr>
                <w:rFonts w:ascii="仿宋" w:eastAsia="仿宋" w:hAnsi="仿宋" w:hint="eastAsia"/>
                <w:kern w:val="0"/>
                <w:sz w:val="24"/>
              </w:rPr>
              <w:t>每名执业医师日均门诊工作负担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门诊总人次数</w:t>
            </w:r>
            <w:r w:rsidRPr="00F64729">
              <w:rPr>
                <w:rFonts w:ascii="仿宋" w:eastAsia="仿宋" w:hAnsi="仿宋"/>
                <w:kern w:val="0"/>
                <w:sz w:val="24"/>
              </w:rPr>
              <w:t>/医院平均执业（助理）医师人数/</w:t>
            </w:r>
            <w:r w:rsidRPr="00F64729">
              <w:rPr>
                <w:rFonts w:ascii="仿宋" w:eastAsia="仿宋" w:hAnsi="仿宋" w:hint="eastAsia"/>
                <w:kern w:val="0"/>
                <w:sz w:val="24"/>
              </w:rPr>
              <w:t>每年工作</w:t>
            </w:r>
            <w:r w:rsidRPr="00F64729">
              <w:rPr>
                <w:rFonts w:ascii="仿宋" w:eastAsia="仿宋" w:hAnsi="仿宋"/>
                <w:kern w:val="0"/>
                <w:sz w:val="24"/>
              </w:rPr>
              <w:t>日数。医院平均执业（助理）医师人数=（</w:t>
            </w:r>
            <w:r w:rsidRPr="00F64729">
              <w:rPr>
                <w:rFonts w:ascii="仿宋" w:eastAsia="仿宋" w:hAnsi="仿宋" w:hint="eastAsia"/>
                <w:kern w:val="0"/>
                <w:sz w:val="24"/>
              </w:rPr>
              <w:t>本</w:t>
            </w:r>
            <w:r w:rsidRPr="00F64729">
              <w:rPr>
                <w:rFonts w:ascii="仿宋" w:eastAsia="仿宋" w:hAnsi="仿宋"/>
                <w:kern w:val="0"/>
                <w:sz w:val="24"/>
              </w:rPr>
              <w:t>年度人数+上一年度人数）/2。</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29.</w:t>
            </w:r>
            <w:r w:rsidRPr="00F64729">
              <w:rPr>
                <w:rFonts w:ascii="仿宋" w:eastAsia="仿宋" w:hAnsi="仿宋" w:hint="eastAsia"/>
                <w:kern w:val="0"/>
                <w:sz w:val="24"/>
              </w:rPr>
              <w:t>每名执业医师日均住院工作负担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全年实际占用总床日数/医院平均执业（助理）医师人数/365。医院平均执业（助理）医师人数=（本年度人数+上一年度人数）/2。</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30</w:t>
            </w:r>
            <w:r w:rsidRPr="00F64729">
              <w:rPr>
                <w:rFonts w:ascii="仿宋" w:eastAsia="仿宋" w:hAnsi="仿宋" w:hint="eastAsia"/>
                <w:kern w:val="0"/>
                <w:sz w:val="24"/>
              </w:rPr>
              <w:t>.每百张病床药师人数</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1253E1">
              <w:rPr>
                <w:rFonts w:ascii="仿宋" w:eastAsia="仿宋" w:hAnsi="仿宋" w:hint="eastAsia"/>
                <w:b/>
                <w:kern w:val="0"/>
                <w:sz w:val="24"/>
              </w:rPr>
              <w:t>计算方法：</w:t>
            </w:r>
            <w:r w:rsidRPr="00F64729">
              <w:rPr>
                <w:rFonts w:ascii="仿宋" w:eastAsia="仿宋" w:hAnsi="仿宋" w:hint="eastAsia"/>
                <w:kern w:val="0"/>
                <w:sz w:val="24"/>
              </w:rPr>
              <w:t>医院药师（包括药剂师和临床药师）总人数/医院实际开放床位数×100。</w:t>
            </w:r>
            <w:r w:rsidRPr="00F64729">
              <w:rPr>
                <w:rFonts w:ascii="仿宋" w:eastAsia="仿宋" w:hAnsi="仿宋"/>
                <w:kern w:val="0"/>
                <w:sz w:val="24"/>
              </w:rPr>
              <w:br/>
            </w:r>
            <w:r w:rsidRPr="001253E1">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（六）</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收支结构</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31</w:t>
            </w:r>
            <w:r w:rsidRPr="00F64729">
              <w:rPr>
                <w:rFonts w:ascii="仿宋" w:eastAsia="仿宋" w:hAnsi="仿宋" w:hint="eastAsia"/>
                <w:kern w:val="0"/>
                <w:sz w:val="24"/>
              </w:rPr>
              <w:t>.门诊收入中来自医保基金的比例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门诊收入中来自医保基金的收入/门诊收入×100%。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32</w:t>
            </w:r>
            <w:r w:rsidRPr="00F64729">
              <w:rPr>
                <w:rFonts w:ascii="仿宋" w:eastAsia="仿宋" w:hAnsi="仿宋" w:hint="eastAsia"/>
                <w:kern w:val="0"/>
                <w:sz w:val="24"/>
              </w:rPr>
              <w:t>.住院收入中来自医保基金的比例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住院收入中来自医保基金的收入/住院收入×100%。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1253E1">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320" w:lineRule="exact"/>
              <w:ind w:firstLineChars="0" w:firstLine="0"/>
              <w:jc w:val="left"/>
              <w:rPr>
                <w:rFonts w:ascii="仿宋" w:eastAsia="仿宋" w:hAnsi="仿宋"/>
                <w:kern w:val="0"/>
                <w:sz w:val="24"/>
              </w:rPr>
            </w:pPr>
            <w:r w:rsidRPr="00F64729">
              <w:rPr>
                <w:rFonts w:ascii="仿宋" w:eastAsia="仿宋" w:hAnsi="仿宋"/>
                <w:kern w:val="0"/>
                <w:sz w:val="24"/>
              </w:rPr>
              <w:t>33.</w:t>
            </w:r>
            <w:r w:rsidRPr="00F64729">
              <w:rPr>
                <w:rFonts w:ascii="仿宋" w:eastAsia="仿宋" w:hAnsi="仿宋" w:hint="eastAsia"/>
                <w:kern w:val="0"/>
                <w:sz w:val="24"/>
              </w:rPr>
              <w:t>医疗服务收入（不含药品、耗材、检查检验收入）占医疗收入比例▲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医疗服务收入/医疗收入×100%。医疗服务收入包括挂号收入、床位收入、诊察收入、治疗收入、手术收入、药事服务收入、护理收入。</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34.</w:t>
            </w:r>
            <w:r w:rsidRPr="00F64729">
              <w:rPr>
                <w:rFonts w:ascii="仿宋" w:eastAsia="仿宋" w:hAnsi="仿宋" w:hint="eastAsia"/>
                <w:kern w:val="0"/>
                <w:sz w:val="24"/>
              </w:rPr>
              <w:t>重点监控</w:t>
            </w:r>
            <w:r w:rsidRPr="00F64729">
              <w:rPr>
                <w:rFonts w:ascii="仿宋" w:eastAsia="仿宋" w:hAnsi="仿宋"/>
                <w:kern w:val="0"/>
                <w:sz w:val="24"/>
              </w:rPr>
              <w:t>化学药品和生物制</w:t>
            </w:r>
            <w:r w:rsidRPr="00F64729">
              <w:rPr>
                <w:rFonts w:ascii="仿宋" w:eastAsia="仿宋" w:hAnsi="仿宋" w:hint="eastAsia"/>
                <w:kern w:val="0"/>
                <w:sz w:val="24"/>
              </w:rPr>
              <w:t>品收入占比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重点监控</w:t>
            </w:r>
            <w:r w:rsidRPr="00F64729">
              <w:rPr>
                <w:rFonts w:ascii="仿宋" w:eastAsia="仿宋" w:hAnsi="仿宋"/>
                <w:kern w:val="0"/>
                <w:sz w:val="24"/>
              </w:rPr>
              <w:t>化学药品和生物制</w:t>
            </w:r>
            <w:r w:rsidRPr="00F64729">
              <w:rPr>
                <w:rFonts w:ascii="仿宋" w:eastAsia="仿宋" w:hAnsi="仿宋" w:hint="eastAsia"/>
                <w:kern w:val="0"/>
                <w:sz w:val="24"/>
              </w:rPr>
              <w:t>品收入</w:t>
            </w:r>
            <w:r w:rsidRPr="00F64729">
              <w:rPr>
                <w:rFonts w:ascii="仿宋" w:eastAsia="仿宋" w:hAnsi="仿宋"/>
                <w:kern w:val="0"/>
                <w:sz w:val="24"/>
              </w:rPr>
              <w:t>/药品收入×100%</w:t>
            </w:r>
            <w:r w:rsidRPr="00F64729">
              <w:rPr>
                <w:rFonts w:ascii="仿宋" w:eastAsia="仿宋" w:hAnsi="仿宋" w:hint="eastAsia"/>
                <w:kern w:val="0"/>
                <w:sz w:val="24"/>
              </w:rPr>
              <w:t>。</w:t>
            </w:r>
            <w:r w:rsidRPr="00F64729">
              <w:rPr>
                <w:rFonts w:ascii="仿宋" w:eastAsia="仿宋" w:hAnsi="仿宋"/>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35</w:t>
            </w:r>
            <w:r w:rsidRPr="00F64729">
              <w:rPr>
                <w:rFonts w:ascii="仿宋" w:eastAsia="仿宋" w:hAnsi="仿宋" w:hint="eastAsia"/>
                <w:kern w:val="0"/>
                <w:sz w:val="24"/>
              </w:rPr>
              <w:t>.中药</w:t>
            </w:r>
            <w:r w:rsidRPr="00F64729">
              <w:rPr>
                <w:rFonts w:ascii="仿宋" w:eastAsia="仿宋" w:hAnsi="仿宋"/>
                <w:kern w:val="0"/>
                <w:sz w:val="24"/>
              </w:rPr>
              <w:t>收入占药品收入比例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kern w:val="0"/>
                <w:sz w:val="24"/>
              </w:rPr>
              <w:t>中药（</w:t>
            </w:r>
            <w:r w:rsidRPr="00F64729">
              <w:rPr>
                <w:rFonts w:ascii="仿宋" w:eastAsia="仿宋" w:hAnsi="仿宋" w:hint="eastAsia"/>
                <w:kern w:val="0"/>
                <w:sz w:val="24"/>
              </w:rPr>
              <w:t>含中药饮片</w:t>
            </w:r>
            <w:r w:rsidRPr="00F64729">
              <w:rPr>
                <w:rFonts w:ascii="仿宋" w:eastAsia="仿宋" w:hAnsi="仿宋"/>
                <w:kern w:val="0"/>
                <w:sz w:val="24"/>
              </w:rPr>
              <w:t>、</w:t>
            </w:r>
            <w:r w:rsidRPr="00F64729">
              <w:rPr>
                <w:rFonts w:ascii="仿宋" w:eastAsia="仿宋" w:hAnsi="仿宋" w:hint="eastAsia"/>
                <w:kern w:val="0"/>
                <w:sz w:val="24"/>
              </w:rPr>
              <w:t>中</w:t>
            </w:r>
            <w:r w:rsidRPr="00F64729">
              <w:rPr>
                <w:rFonts w:ascii="仿宋" w:eastAsia="仿宋" w:hAnsi="仿宋"/>
                <w:kern w:val="0"/>
                <w:sz w:val="24"/>
              </w:rPr>
              <w:t>成药</w:t>
            </w:r>
            <w:r w:rsidRPr="00F64729">
              <w:rPr>
                <w:rFonts w:ascii="仿宋" w:eastAsia="仿宋" w:hAnsi="仿宋" w:hint="eastAsia"/>
                <w:kern w:val="0"/>
                <w:sz w:val="24"/>
              </w:rPr>
              <w:t>和医疗</w:t>
            </w:r>
            <w:r w:rsidRPr="00F64729">
              <w:rPr>
                <w:rFonts w:ascii="仿宋" w:eastAsia="仿宋" w:hAnsi="仿宋"/>
                <w:kern w:val="0"/>
                <w:sz w:val="24"/>
              </w:rPr>
              <w:t>机构中药制剂）</w:t>
            </w:r>
            <w:r w:rsidRPr="00F64729">
              <w:rPr>
                <w:rFonts w:ascii="仿宋" w:eastAsia="仿宋" w:hAnsi="仿宋" w:hint="eastAsia"/>
                <w:kern w:val="0"/>
                <w:sz w:val="24"/>
              </w:rPr>
              <w:t>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36</w:t>
            </w:r>
            <w:r w:rsidRPr="00F64729">
              <w:rPr>
                <w:rFonts w:ascii="仿宋" w:eastAsia="仿宋" w:hAnsi="仿宋" w:hint="eastAsia"/>
                <w:kern w:val="0"/>
                <w:sz w:val="24"/>
              </w:rPr>
              <w:t>.中药</w:t>
            </w:r>
            <w:r w:rsidRPr="00F64729">
              <w:rPr>
                <w:rFonts w:ascii="仿宋" w:eastAsia="仿宋" w:hAnsi="仿宋"/>
                <w:kern w:val="0"/>
                <w:sz w:val="24"/>
              </w:rPr>
              <w:t>饮片收入占药品收入比例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kern w:val="0"/>
                <w:sz w:val="24"/>
              </w:rPr>
              <w:t>中药</w:t>
            </w:r>
            <w:r w:rsidRPr="00F64729">
              <w:rPr>
                <w:rFonts w:ascii="仿宋" w:eastAsia="仿宋" w:hAnsi="仿宋" w:hint="eastAsia"/>
                <w:kern w:val="0"/>
                <w:sz w:val="24"/>
              </w:rPr>
              <w:t>饮片收入/药品收入×100%。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37</w:t>
            </w:r>
            <w:r w:rsidRPr="00F64729">
              <w:rPr>
                <w:rFonts w:ascii="仿宋" w:eastAsia="仿宋" w:hAnsi="仿宋" w:hint="eastAsia"/>
                <w:kern w:val="0"/>
                <w:sz w:val="24"/>
              </w:rPr>
              <w:t>.医疗</w:t>
            </w:r>
            <w:r w:rsidRPr="00F64729">
              <w:rPr>
                <w:rFonts w:ascii="仿宋" w:eastAsia="仿宋" w:hAnsi="仿宋"/>
                <w:kern w:val="0"/>
                <w:sz w:val="24"/>
              </w:rPr>
              <w:t>机构中药制剂</w:t>
            </w:r>
            <w:r w:rsidRPr="00F64729">
              <w:rPr>
                <w:rFonts w:ascii="仿宋" w:eastAsia="仿宋" w:hAnsi="仿宋" w:hint="eastAsia"/>
                <w:kern w:val="0"/>
                <w:sz w:val="24"/>
              </w:rPr>
              <w:t>收入</w:t>
            </w:r>
            <w:r w:rsidRPr="00F64729">
              <w:rPr>
                <w:rFonts w:ascii="仿宋" w:eastAsia="仿宋" w:hAnsi="仿宋"/>
                <w:kern w:val="0"/>
                <w:sz w:val="24"/>
              </w:rPr>
              <w:t>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医疗</w:t>
            </w:r>
            <w:r w:rsidRPr="00F64729">
              <w:rPr>
                <w:rFonts w:ascii="仿宋" w:eastAsia="仿宋" w:hAnsi="仿宋"/>
                <w:kern w:val="0"/>
                <w:sz w:val="24"/>
              </w:rPr>
              <w:t>机构中药制剂</w:t>
            </w:r>
            <w:r w:rsidRPr="00F64729">
              <w:rPr>
                <w:rFonts w:ascii="仿宋" w:eastAsia="仿宋" w:hAnsi="仿宋" w:hint="eastAsia"/>
                <w:kern w:val="0"/>
                <w:sz w:val="24"/>
              </w:rPr>
              <w:t>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38.</w:t>
            </w:r>
            <w:r w:rsidRPr="00F64729">
              <w:rPr>
                <w:rFonts w:ascii="仿宋" w:eastAsia="仿宋" w:hAnsi="仿宋" w:hint="eastAsia"/>
                <w:kern w:val="0"/>
                <w:sz w:val="24"/>
              </w:rPr>
              <w:t>门诊中医</w:t>
            </w:r>
            <w:r w:rsidRPr="00F64729">
              <w:rPr>
                <w:rFonts w:ascii="仿宋" w:eastAsia="仿宋" w:hAnsi="仿宋"/>
                <w:kern w:val="0"/>
                <w:sz w:val="24"/>
              </w:rPr>
              <w:t>医疗服务项目</w:t>
            </w:r>
            <w:r w:rsidRPr="00F64729">
              <w:rPr>
                <w:rFonts w:ascii="仿宋" w:eastAsia="仿宋" w:hAnsi="仿宋" w:hint="eastAsia"/>
                <w:kern w:val="0"/>
                <w:sz w:val="24"/>
              </w:rPr>
              <w:t>收入</w:t>
            </w:r>
            <w:r w:rsidRPr="00F64729">
              <w:rPr>
                <w:rFonts w:ascii="仿宋" w:eastAsia="仿宋" w:hAnsi="仿宋"/>
                <w:kern w:val="0"/>
                <w:sz w:val="24"/>
              </w:rPr>
              <w:t>占</w:t>
            </w:r>
            <w:r w:rsidRPr="00F64729">
              <w:rPr>
                <w:rFonts w:ascii="仿宋" w:eastAsia="仿宋" w:hAnsi="仿宋" w:hint="eastAsia"/>
                <w:kern w:val="0"/>
                <w:sz w:val="24"/>
              </w:rPr>
              <w:t>门诊</w:t>
            </w:r>
            <w:r w:rsidRPr="00F64729">
              <w:rPr>
                <w:rFonts w:ascii="仿宋" w:eastAsia="仿宋" w:hAnsi="仿宋"/>
                <w:kern w:val="0"/>
                <w:sz w:val="24"/>
              </w:rPr>
              <w:t>医疗收入比例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w:t>
            </w:r>
            <w:r w:rsidRPr="00F64729">
              <w:rPr>
                <w:rFonts w:ascii="仿宋" w:eastAsia="仿宋" w:hAnsi="仿宋"/>
                <w:kern w:val="0"/>
                <w:sz w:val="24"/>
              </w:rPr>
              <w:t>中医医疗服务项目收入</w:t>
            </w:r>
            <w:r w:rsidRPr="00F64729">
              <w:rPr>
                <w:rFonts w:ascii="仿宋" w:eastAsia="仿宋" w:hAnsi="仿宋" w:hint="eastAsia"/>
                <w:kern w:val="0"/>
                <w:sz w:val="24"/>
              </w:rPr>
              <w:t>/门诊医疗收入×100%。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39</w:t>
            </w:r>
            <w:r w:rsidRPr="00F64729">
              <w:rPr>
                <w:rFonts w:ascii="仿宋" w:eastAsia="仿宋" w:hAnsi="仿宋" w:hint="eastAsia"/>
                <w:kern w:val="0"/>
                <w:sz w:val="24"/>
              </w:rPr>
              <w:t>.住院中医</w:t>
            </w:r>
            <w:r w:rsidRPr="00F64729">
              <w:rPr>
                <w:rFonts w:ascii="仿宋" w:eastAsia="仿宋" w:hAnsi="仿宋"/>
                <w:kern w:val="0"/>
                <w:sz w:val="24"/>
              </w:rPr>
              <w:t>医疗服务项目</w:t>
            </w:r>
            <w:r w:rsidRPr="00F64729">
              <w:rPr>
                <w:rFonts w:ascii="仿宋" w:eastAsia="仿宋" w:hAnsi="仿宋" w:hint="eastAsia"/>
                <w:kern w:val="0"/>
                <w:sz w:val="24"/>
              </w:rPr>
              <w:t>收入</w:t>
            </w:r>
            <w:r w:rsidRPr="00F64729">
              <w:rPr>
                <w:rFonts w:ascii="仿宋" w:eastAsia="仿宋" w:hAnsi="仿宋"/>
                <w:kern w:val="0"/>
                <w:sz w:val="24"/>
              </w:rPr>
              <w:t>占</w:t>
            </w:r>
            <w:r w:rsidRPr="00F64729">
              <w:rPr>
                <w:rFonts w:ascii="仿宋" w:eastAsia="仿宋" w:hAnsi="仿宋" w:hint="eastAsia"/>
                <w:kern w:val="0"/>
                <w:sz w:val="24"/>
              </w:rPr>
              <w:t>住院</w:t>
            </w:r>
            <w:r w:rsidRPr="00F64729">
              <w:rPr>
                <w:rFonts w:ascii="仿宋" w:eastAsia="仿宋" w:hAnsi="仿宋"/>
                <w:kern w:val="0"/>
                <w:sz w:val="24"/>
              </w:rPr>
              <w:t>医疗收入</w:t>
            </w:r>
            <w:r w:rsidRPr="00F64729">
              <w:rPr>
                <w:rFonts w:ascii="仿宋" w:eastAsia="仿宋" w:hAnsi="仿宋" w:hint="eastAsia"/>
                <w:kern w:val="0"/>
                <w:sz w:val="24"/>
              </w:rPr>
              <w:t>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w:t>
            </w:r>
            <w:r w:rsidRPr="00F64729">
              <w:rPr>
                <w:rFonts w:ascii="仿宋" w:eastAsia="仿宋" w:hAnsi="仿宋"/>
                <w:kern w:val="0"/>
                <w:sz w:val="24"/>
              </w:rPr>
              <w:t>中医医疗服务项目收入</w:t>
            </w:r>
            <w:r w:rsidRPr="00F64729">
              <w:rPr>
                <w:rFonts w:ascii="仿宋" w:eastAsia="仿宋" w:hAnsi="仿宋" w:hint="eastAsia"/>
                <w:kern w:val="0"/>
                <w:sz w:val="24"/>
              </w:rPr>
              <w:t>/住院医疗收入×100%。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40.</w:t>
            </w:r>
            <w:r w:rsidRPr="00F64729">
              <w:rPr>
                <w:rFonts w:ascii="仿宋" w:eastAsia="仿宋" w:hAnsi="仿宋" w:hint="eastAsia"/>
                <w:kern w:val="0"/>
                <w:sz w:val="24"/>
              </w:rPr>
              <w:t>人员支出占业务支出比重▲</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人员支出/业务支出×100%。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96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41.</w:t>
            </w:r>
            <w:r w:rsidRPr="00F64729">
              <w:rPr>
                <w:rFonts w:ascii="仿宋" w:eastAsia="仿宋" w:hAnsi="仿宋" w:hint="eastAsia"/>
                <w:kern w:val="0"/>
                <w:sz w:val="24"/>
              </w:rPr>
              <w:t>万元收入能耗支出▲</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年总能耗支出/年总收入×10000。总能耗为水、电、气、热等能耗折算为吨标煤后之和。</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264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42.</w:t>
            </w:r>
            <w:r w:rsidRPr="00F64729">
              <w:rPr>
                <w:rFonts w:ascii="仿宋" w:eastAsia="仿宋" w:hAnsi="仿宋" w:hint="eastAsia"/>
                <w:kern w:val="0"/>
                <w:sz w:val="24"/>
              </w:rPr>
              <w:t>收支结余▲</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业务收支结余+财政项目补助收支结转（余）+科教项目收支结转（余）。业务收支结余=医疗收支结余+其他收入-其他支出，其中：医疗收支结余=医疗收入+财政基本支出补助收入-医疗支出-管理费用。财政项目补助收支结转（余）=财政项目支出补助收入-财政项目补助支出。科教项目收支结转（余）=科教项目收入-科教项目支出。</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1248"/>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Del="0042082B"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43</w:t>
            </w:r>
            <w:r w:rsidRPr="00F64729">
              <w:rPr>
                <w:rFonts w:ascii="仿宋" w:eastAsia="仿宋" w:hAnsi="仿宋" w:hint="eastAsia"/>
                <w:kern w:val="0"/>
                <w:sz w:val="24"/>
              </w:rPr>
              <w:t>.资产</w:t>
            </w:r>
            <w:r w:rsidRPr="00F64729">
              <w:rPr>
                <w:rFonts w:ascii="仿宋" w:eastAsia="仿宋" w:hAnsi="仿宋"/>
                <w:kern w:val="0"/>
                <w:sz w:val="24"/>
              </w:rPr>
              <w:t>负债率</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负债</w:t>
            </w:r>
            <w:r w:rsidRPr="00F64729">
              <w:rPr>
                <w:rFonts w:ascii="仿宋" w:eastAsia="仿宋" w:hAnsi="仿宋"/>
                <w:kern w:val="0"/>
                <w:sz w:val="24"/>
              </w:rPr>
              <w:t>合计</w:t>
            </w:r>
            <w:r w:rsidRPr="00F64729">
              <w:rPr>
                <w:rFonts w:ascii="仿宋" w:eastAsia="仿宋" w:hAnsi="仿宋" w:hint="eastAsia"/>
                <w:kern w:val="0"/>
                <w:sz w:val="24"/>
              </w:rPr>
              <w:t>/资产</w:t>
            </w:r>
            <w:r w:rsidRPr="00F64729">
              <w:rPr>
                <w:rFonts w:ascii="仿宋" w:eastAsia="仿宋" w:hAnsi="仿宋"/>
                <w:kern w:val="0"/>
                <w:sz w:val="24"/>
              </w:rPr>
              <w:t>合计</w:t>
            </w:r>
            <w:r w:rsidRPr="00F64729">
              <w:rPr>
                <w:rFonts w:ascii="仿宋" w:eastAsia="仿宋" w:hAnsi="仿宋" w:hint="eastAsia"/>
                <w:kern w:val="0"/>
                <w:sz w:val="24"/>
              </w:rPr>
              <w:t>×100%（反映</w:t>
            </w:r>
            <w:r w:rsidRPr="00F64729">
              <w:rPr>
                <w:rFonts w:ascii="仿宋" w:eastAsia="仿宋" w:hAnsi="仿宋"/>
                <w:kern w:val="0"/>
                <w:sz w:val="24"/>
              </w:rPr>
              <w:t>负债合理性，引导医院避免盲目负债扩张或经营，降低医院运行潜在风险</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w:t>
            </w:r>
            <w:r w:rsidRPr="00F64729">
              <w:rPr>
                <w:rFonts w:ascii="仿宋" w:eastAsia="仿宋" w:hAnsi="仿宋"/>
                <w:kern w:val="0"/>
                <w:sz w:val="24"/>
              </w:rPr>
              <w:t>年报表</w:t>
            </w:r>
            <w:r w:rsidRPr="00F64729">
              <w:rPr>
                <w:rFonts w:ascii="仿宋" w:eastAsia="仿宋" w:hAnsi="仿宋" w:hint="eastAsia"/>
                <w:kern w:val="0"/>
                <w:sz w:val="24"/>
              </w:rPr>
              <w:t>。</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（七）</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费用控制</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44</w:t>
            </w:r>
            <w:r w:rsidRPr="00F64729">
              <w:rPr>
                <w:rFonts w:ascii="仿宋" w:eastAsia="仿宋" w:hAnsi="仿宋" w:hint="eastAsia"/>
                <w:kern w:val="0"/>
                <w:sz w:val="24"/>
              </w:rPr>
              <w:t>.医疗收入</w:t>
            </w:r>
            <w:r w:rsidRPr="00F64729">
              <w:rPr>
                <w:rFonts w:ascii="仿宋" w:eastAsia="仿宋" w:hAnsi="仿宋"/>
                <w:kern w:val="0"/>
                <w:sz w:val="24"/>
              </w:rPr>
              <w:t>增幅</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（本年度医疗收入-上一年度医疗收入）/上一年度医疗收入×100%。</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45.</w:t>
            </w:r>
            <w:r w:rsidRPr="00F64729">
              <w:rPr>
                <w:rFonts w:ascii="仿宋" w:eastAsia="仿宋" w:hAnsi="仿宋" w:hint="eastAsia"/>
                <w:kern w:val="0"/>
                <w:sz w:val="24"/>
              </w:rPr>
              <w:t>门诊次均费用增幅▲</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（本年度门诊患者次均医药费用-上一年度门诊患者次均医药费用）/上一年度门诊患者次均医药费用×100%。门诊患者次均医药费用=门诊收入/门诊人次数。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46.</w:t>
            </w:r>
            <w:r w:rsidRPr="00F64729">
              <w:rPr>
                <w:rFonts w:ascii="仿宋" w:eastAsia="仿宋" w:hAnsi="仿宋" w:hint="eastAsia"/>
                <w:kern w:val="0"/>
                <w:sz w:val="24"/>
              </w:rPr>
              <w:t>门诊次均药品费用增幅▲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（本年度门诊患者次均药品费用-上一年度门诊患者次均药品费用）/上一年度门诊患者次均药品费用×100%。门诊患者次均药品费用=门诊药品收入/门诊人次数。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47.</w:t>
            </w:r>
            <w:r w:rsidRPr="00F64729">
              <w:rPr>
                <w:rFonts w:ascii="仿宋" w:eastAsia="仿宋" w:hAnsi="仿宋" w:hint="eastAsia"/>
                <w:kern w:val="0"/>
                <w:sz w:val="24"/>
              </w:rPr>
              <w:t>住院次均费用增幅▲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（本年度出院患者次均医药费用-上一年度出院患者次均医药费用）/上一年度出院患者次均医药费用×100%。出院患者次均医药费用=出院患者住院</w:t>
            </w:r>
            <w:r w:rsidRPr="00F64729">
              <w:rPr>
                <w:rFonts w:ascii="仿宋" w:eastAsia="仿宋" w:hAnsi="仿宋"/>
                <w:kern w:val="0"/>
                <w:sz w:val="24"/>
              </w:rPr>
              <w:t>费用</w:t>
            </w:r>
            <w:r w:rsidRPr="00F64729">
              <w:rPr>
                <w:rFonts w:ascii="仿宋" w:eastAsia="仿宋" w:hAnsi="仿宋" w:hint="eastAsia"/>
                <w:kern w:val="0"/>
                <w:sz w:val="24"/>
              </w:rPr>
              <w:t>/出院人次数。由于整体出院患者平均医药费用受多种因素影响，为使数据尽量可比，通过疾病严重程度（CMI）调整。</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kern w:val="0"/>
                <w:sz w:val="24"/>
              </w:rPr>
              <w:t>48.</w:t>
            </w:r>
            <w:r w:rsidRPr="00F64729">
              <w:rPr>
                <w:rFonts w:ascii="仿宋" w:eastAsia="仿宋" w:hAnsi="仿宋" w:hint="eastAsia"/>
                <w:kern w:val="0"/>
                <w:sz w:val="24"/>
              </w:rPr>
              <w:t>住院次均药品费用增幅▲</w:t>
            </w:r>
          </w:p>
        </w:tc>
        <w:tc>
          <w:tcPr>
            <w:tcW w:w="855" w:type="dxa"/>
            <w:shd w:val="clear" w:color="auto" w:fill="auto"/>
            <w:vAlign w:val="center"/>
            <w:hideMark/>
          </w:tcPr>
          <w:p w:rsidR="00F64729" w:rsidRPr="00F64729" w:rsidRDefault="00F64729" w:rsidP="001253E1">
            <w:pPr>
              <w:widowControl/>
              <w:spacing w:line="44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（本年度出院患者次均药品费用-上一年度出院患者次均药品费用）/上一年度出院患者次均药品费用×100%。出院患者次均药品费用=出院患者药品费用/出院人次数。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（八）</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经济管理</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49.</w:t>
            </w:r>
            <w:r w:rsidRPr="00F64729">
              <w:rPr>
                <w:rFonts w:ascii="仿宋" w:eastAsia="仿宋" w:hAnsi="仿宋" w:hint="eastAsia"/>
                <w:kern w:val="0"/>
                <w:sz w:val="24"/>
              </w:rPr>
              <w:t>全面</w:t>
            </w:r>
            <w:r w:rsidRPr="00F64729">
              <w:rPr>
                <w:rFonts w:ascii="仿宋" w:eastAsia="仿宋" w:hAnsi="仿宋"/>
                <w:kern w:val="0"/>
                <w:sz w:val="24"/>
              </w:rPr>
              <w:t>预算管理</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查阅文件资料。</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50.</w:t>
            </w:r>
            <w:r w:rsidRPr="00F64729">
              <w:rPr>
                <w:rFonts w:ascii="仿宋" w:eastAsia="仿宋" w:hAnsi="仿宋" w:hint="eastAsia"/>
                <w:kern w:val="0"/>
                <w:sz w:val="24"/>
              </w:rPr>
              <w:t>规范设立总会计师</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查阅文件资料。</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三、</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持续发展</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（九）</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人员结构</w:t>
            </w:r>
          </w:p>
        </w:tc>
        <w:tc>
          <w:tcPr>
            <w:tcW w:w="1964"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kern w:val="0"/>
                <w:sz w:val="24"/>
              </w:rPr>
              <w:t>51.</w:t>
            </w:r>
            <w:r w:rsidRPr="00F64729">
              <w:rPr>
                <w:rFonts w:ascii="仿宋" w:eastAsia="仿宋" w:hAnsi="仿宋" w:hint="eastAsia"/>
                <w:kern w:val="0"/>
                <w:sz w:val="24"/>
              </w:rPr>
              <w:t>卫生技术人员职称结构</w:t>
            </w:r>
          </w:p>
        </w:tc>
        <w:tc>
          <w:tcPr>
            <w:tcW w:w="855" w:type="dxa"/>
            <w:shd w:val="clear" w:color="auto" w:fill="auto"/>
            <w:vAlign w:val="center"/>
            <w:hideMark/>
          </w:tcPr>
          <w:p w:rsidR="00F64729" w:rsidRPr="00F64729" w:rsidRDefault="00F64729" w:rsidP="001253E1">
            <w:pPr>
              <w:widowControl/>
              <w:spacing w:line="44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医院具有高级职称的医务人员数/全院同期医务人员总数×100%。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5</w:t>
            </w:r>
            <w:r w:rsidRPr="00F64729">
              <w:rPr>
                <w:rFonts w:ascii="仿宋" w:eastAsia="仿宋" w:hAnsi="仿宋"/>
                <w:kern w:val="0"/>
                <w:sz w:val="24"/>
              </w:rPr>
              <w:t>2</w:t>
            </w:r>
            <w:r w:rsidRPr="00F64729">
              <w:rPr>
                <w:rFonts w:ascii="仿宋" w:eastAsia="仿宋" w:hAnsi="仿宋" w:hint="eastAsia"/>
                <w:kern w:val="0"/>
                <w:sz w:val="24"/>
              </w:rPr>
              <w:t>.中医</w:t>
            </w:r>
            <w:r w:rsidRPr="00F64729">
              <w:rPr>
                <w:rFonts w:ascii="仿宋" w:eastAsia="仿宋" w:hAnsi="仿宋"/>
                <w:kern w:val="0"/>
                <w:sz w:val="24"/>
              </w:rPr>
              <w:t>类别执业医师</w:t>
            </w:r>
            <w:r w:rsidRPr="00F64729">
              <w:rPr>
                <w:rFonts w:ascii="仿宋" w:eastAsia="仿宋" w:hAnsi="仿宋" w:hint="eastAsia"/>
                <w:kern w:val="0"/>
                <w:sz w:val="24"/>
              </w:rPr>
              <w:t>（含</w:t>
            </w:r>
            <w:r w:rsidRPr="00F64729">
              <w:rPr>
                <w:rFonts w:ascii="仿宋" w:eastAsia="仿宋" w:hAnsi="仿宋"/>
                <w:kern w:val="0"/>
                <w:sz w:val="24"/>
              </w:rPr>
              <w:t>执业助理医师</w:t>
            </w:r>
            <w:r w:rsidRPr="00F64729">
              <w:rPr>
                <w:rFonts w:ascii="仿宋" w:eastAsia="仿宋" w:hAnsi="仿宋" w:hint="eastAsia"/>
                <w:kern w:val="0"/>
                <w:sz w:val="24"/>
              </w:rPr>
              <w:t>）</w:t>
            </w:r>
            <w:r w:rsidRPr="00F64729">
              <w:rPr>
                <w:rFonts w:ascii="仿宋" w:eastAsia="仿宋" w:hAnsi="仿宋"/>
                <w:kern w:val="0"/>
                <w:sz w:val="24"/>
              </w:rPr>
              <w:t>占执业医师</w:t>
            </w:r>
            <w:r w:rsidRPr="00F64729">
              <w:rPr>
                <w:rFonts w:ascii="仿宋" w:eastAsia="仿宋" w:hAnsi="仿宋" w:hint="eastAsia"/>
                <w:kern w:val="0"/>
                <w:sz w:val="24"/>
              </w:rPr>
              <w:t>总数</w:t>
            </w:r>
            <w:r w:rsidRPr="00F64729">
              <w:rPr>
                <w:rFonts w:ascii="仿宋" w:eastAsia="仿宋" w:hAnsi="仿宋"/>
                <w:kern w:val="0"/>
                <w:sz w:val="24"/>
              </w:rPr>
              <w:t>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中医类别执业（助理</w:t>
            </w:r>
            <w:r w:rsidRPr="00F64729">
              <w:rPr>
                <w:rFonts w:ascii="仿宋" w:eastAsia="仿宋" w:hAnsi="仿宋"/>
                <w:kern w:val="0"/>
                <w:sz w:val="24"/>
              </w:rPr>
              <w:t>）</w:t>
            </w:r>
            <w:r w:rsidRPr="00F64729">
              <w:rPr>
                <w:rFonts w:ascii="仿宋" w:eastAsia="仿宋" w:hAnsi="仿宋" w:hint="eastAsia"/>
                <w:kern w:val="0"/>
                <w:sz w:val="24"/>
              </w:rPr>
              <w:t>医师人数/医院执业（助理</w:t>
            </w:r>
            <w:r w:rsidRPr="00F64729">
              <w:rPr>
                <w:rFonts w:ascii="仿宋" w:eastAsia="仿宋" w:hAnsi="仿宋"/>
                <w:kern w:val="0"/>
                <w:sz w:val="24"/>
              </w:rPr>
              <w:t>）</w:t>
            </w:r>
            <w:r w:rsidRPr="00F64729">
              <w:rPr>
                <w:rFonts w:ascii="仿宋" w:eastAsia="仿宋" w:hAnsi="仿宋" w:hint="eastAsia"/>
                <w:kern w:val="0"/>
                <w:sz w:val="24"/>
              </w:rPr>
              <w:t>医师总人数×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国家医疗机构、医师、护士电子化注册系统。</w:t>
            </w:r>
          </w:p>
        </w:tc>
      </w:tr>
      <w:tr w:rsidR="00F64729" w:rsidRPr="00F64729" w:rsidTr="00FC29EC">
        <w:trPr>
          <w:trHeight w:val="975"/>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53.</w:t>
            </w:r>
            <w:r w:rsidRPr="00F64729">
              <w:rPr>
                <w:rFonts w:ascii="仿宋" w:eastAsia="仿宋" w:hAnsi="仿宋" w:hint="eastAsia"/>
                <w:kern w:val="0"/>
                <w:sz w:val="24"/>
              </w:rPr>
              <w:t>在岗</w:t>
            </w:r>
            <w:r w:rsidRPr="00F64729">
              <w:rPr>
                <w:rFonts w:ascii="仿宋" w:eastAsia="仿宋" w:hAnsi="仿宋"/>
                <w:kern w:val="0"/>
                <w:sz w:val="24"/>
              </w:rPr>
              <w:t>的</w:t>
            </w:r>
            <w:r w:rsidRPr="00F64729">
              <w:rPr>
                <w:rFonts w:ascii="仿宋" w:eastAsia="仿宋" w:hAnsi="仿宋" w:hint="eastAsia"/>
                <w:kern w:val="0"/>
                <w:sz w:val="24"/>
              </w:rPr>
              <w:t>麻醉、儿科、重症、病理医师占比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医院麻醉、儿科、重症、病理在岗医师数</w:t>
            </w:r>
            <w:r w:rsidRPr="00F64729">
              <w:rPr>
                <w:rFonts w:ascii="仿宋" w:eastAsia="仿宋" w:hAnsi="仿宋"/>
                <w:kern w:val="0"/>
                <w:sz w:val="24"/>
              </w:rPr>
              <w:t>/</w:t>
            </w:r>
            <w:r w:rsidRPr="00F64729">
              <w:rPr>
                <w:rFonts w:ascii="仿宋" w:eastAsia="仿宋" w:hAnsi="仿宋" w:hint="eastAsia"/>
                <w:kern w:val="0"/>
                <w:sz w:val="24"/>
              </w:rPr>
              <w:t>全院同期医师总数。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274"/>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54.</w:t>
            </w:r>
            <w:r w:rsidRPr="00F64729">
              <w:rPr>
                <w:rFonts w:ascii="仿宋" w:eastAsia="仿宋" w:hAnsi="仿宋" w:hint="eastAsia"/>
                <w:kern w:val="0"/>
                <w:sz w:val="24"/>
              </w:rPr>
              <w:t>医护比▲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医院注册医师总数</w:t>
            </w:r>
            <w:r w:rsidRPr="00F64729">
              <w:rPr>
                <w:rFonts w:ascii="仿宋" w:eastAsia="仿宋" w:hAnsi="仿宋"/>
                <w:kern w:val="0"/>
                <w:sz w:val="24"/>
              </w:rPr>
              <w:t>/</w:t>
            </w:r>
            <w:r w:rsidRPr="00F64729">
              <w:rPr>
                <w:rFonts w:ascii="仿宋" w:eastAsia="仿宋" w:hAnsi="仿宋" w:hint="eastAsia"/>
                <w:kern w:val="0"/>
                <w:sz w:val="24"/>
              </w:rPr>
              <w:t>全院同期注册护士总数。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国家医疗机构、医师、护士电子化注册系统。</w:t>
            </w:r>
          </w:p>
        </w:tc>
      </w:tr>
      <w:tr w:rsidR="00F64729" w:rsidRPr="00F64729" w:rsidTr="00FC29EC">
        <w:trPr>
          <w:trHeight w:val="274"/>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55.</w:t>
            </w:r>
            <w:r w:rsidRPr="00F64729">
              <w:rPr>
                <w:rFonts w:ascii="仿宋" w:eastAsia="仿宋" w:hAnsi="仿宋" w:hint="eastAsia"/>
                <w:kern w:val="0"/>
                <w:sz w:val="24"/>
              </w:rPr>
              <w:t>护理人员系统接受中医药知识和技能培训比例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系统接受中医药知识和技能培训（培训时间≥100学时）护理人员总数</w:t>
            </w:r>
            <w:r w:rsidRPr="00F64729">
              <w:rPr>
                <w:rFonts w:ascii="仿宋" w:eastAsia="仿宋" w:hAnsi="仿宋"/>
                <w:kern w:val="0"/>
                <w:sz w:val="24"/>
              </w:rPr>
              <w:t>/</w:t>
            </w:r>
            <w:r w:rsidRPr="00F64729">
              <w:rPr>
                <w:rFonts w:ascii="仿宋" w:eastAsia="仿宋" w:hAnsi="仿宋" w:hint="eastAsia"/>
                <w:kern w:val="0"/>
                <w:sz w:val="24"/>
              </w:rPr>
              <w:t>全院同期护理人员总数。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1695"/>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人才培养</w:t>
            </w:r>
          </w:p>
        </w:tc>
        <w:tc>
          <w:tcPr>
            <w:tcW w:w="1964" w:type="dxa"/>
            <w:shd w:val="clear" w:color="auto" w:fill="auto"/>
            <w:vAlign w:val="center"/>
            <w:hideMark/>
          </w:tcPr>
          <w:p w:rsidR="00F64729" w:rsidRPr="001253E1" w:rsidRDefault="00F64729" w:rsidP="001253E1">
            <w:pPr>
              <w:widowControl/>
              <w:spacing w:line="400" w:lineRule="exact"/>
              <w:ind w:firstLineChars="0" w:firstLine="0"/>
              <w:jc w:val="left"/>
              <w:rPr>
                <w:rFonts w:ascii="仿宋" w:eastAsia="仿宋" w:hAnsi="仿宋"/>
                <w:spacing w:val="-4"/>
                <w:kern w:val="0"/>
                <w:sz w:val="24"/>
              </w:rPr>
            </w:pPr>
            <w:r w:rsidRPr="001253E1">
              <w:rPr>
                <w:rFonts w:ascii="仿宋" w:eastAsia="仿宋" w:hAnsi="仿宋"/>
                <w:spacing w:val="-4"/>
                <w:kern w:val="0"/>
                <w:sz w:val="24"/>
              </w:rPr>
              <w:t>56.</w:t>
            </w:r>
            <w:r w:rsidRPr="001253E1">
              <w:rPr>
                <w:rFonts w:ascii="仿宋" w:eastAsia="仿宋" w:hAnsi="仿宋" w:hint="eastAsia"/>
                <w:spacing w:val="-4"/>
                <w:kern w:val="0"/>
                <w:sz w:val="24"/>
              </w:rPr>
              <w:t>医院接受其他医院（尤其是对口支援医院、医联体内医院）进修并返回原医院独立工作人数占比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医院接受其他医院（尤其是对口支援医院、医联体内医院）进修半年及以上并返回原医院独立工作人数</w:t>
            </w:r>
            <w:r w:rsidRPr="00F64729">
              <w:rPr>
                <w:rFonts w:ascii="仿宋" w:eastAsia="仿宋" w:hAnsi="仿宋"/>
                <w:kern w:val="0"/>
                <w:sz w:val="24"/>
              </w:rPr>
              <w:t>/</w:t>
            </w:r>
            <w:r w:rsidRPr="00F64729">
              <w:rPr>
                <w:rFonts w:ascii="仿宋" w:eastAsia="仿宋" w:hAnsi="仿宋" w:hint="eastAsia"/>
                <w:kern w:val="0"/>
                <w:sz w:val="24"/>
              </w:rPr>
              <w:t>医院同期招收进修总人数×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990"/>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57.</w:t>
            </w:r>
            <w:r w:rsidRPr="00F64729">
              <w:rPr>
                <w:rFonts w:ascii="仿宋" w:eastAsia="仿宋" w:hAnsi="仿宋" w:hint="eastAsia"/>
                <w:kern w:val="0"/>
                <w:sz w:val="24"/>
              </w:rPr>
              <w:t>医院住院医师首次参加医师资格考试通过率▲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本年度首次参加医师资格考试并通过的住院医师人数</w:t>
            </w:r>
            <w:r w:rsidRPr="00F64729">
              <w:rPr>
                <w:rFonts w:ascii="仿宋" w:eastAsia="仿宋" w:hAnsi="仿宋"/>
                <w:kern w:val="0"/>
                <w:sz w:val="24"/>
              </w:rPr>
              <w:t>/</w:t>
            </w:r>
            <w:r w:rsidRPr="00F64729">
              <w:rPr>
                <w:rFonts w:ascii="仿宋" w:eastAsia="仿宋" w:hAnsi="仿宋" w:hint="eastAsia"/>
                <w:kern w:val="0"/>
                <w:sz w:val="24"/>
              </w:rPr>
              <w:t>同期首次参加医师资格考试的住院医师总人数×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990"/>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58</w:t>
            </w:r>
            <w:r w:rsidRPr="00F64729">
              <w:rPr>
                <w:rFonts w:ascii="仿宋" w:eastAsia="仿宋" w:hAnsi="仿宋" w:hint="eastAsia"/>
                <w:kern w:val="0"/>
                <w:sz w:val="24"/>
              </w:rPr>
              <w:t>.医院</w:t>
            </w:r>
            <w:r w:rsidRPr="00F64729">
              <w:rPr>
                <w:rFonts w:ascii="仿宋" w:eastAsia="仿宋" w:hAnsi="仿宋"/>
                <w:kern w:val="0"/>
                <w:sz w:val="24"/>
              </w:rPr>
              <w:t>承担培养医学人才的工作成效</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统计</w:t>
            </w:r>
            <w:r w:rsidRPr="00F64729">
              <w:rPr>
                <w:rFonts w:ascii="仿宋" w:eastAsia="仿宋" w:hAnsi="仿宋"/>
                <w:kern w:val="0"/>
                <w:sz w:val="24"/>
              </w:rPr>
              <w:t>医院在医学人才培养</w:t>
            </w:r>
            <w:r w:rsidRPr="00F64729">
              <w:rPr>
                <w:rFonts w:ascii="仿宋" w:eastAsia="仿宋" w:hAnsi="仿宋" w:hint="eastAsia"/>
                <w:kern w:val="0"/>
                <w:sz w:val="24"/>
              </w:rPr>
              <w:t>方面</w:t>
            </w:r>
            <w:r w:rsidRPr="00F64729">
              <w:rPr>
                <w:rFonts w:ascii="仿宋" w:eastAsia="仿宋" w:hAnsi="仿宋"/>
                <w:kern w:val="0"/>
                <w:sz w:val="24"/>
              </w:rPr>
              <w:t>的经费投入</w:t>
            </w:r>
            <w:r w:rsidRPr="00F64729">
              <w:rPr>
                <w:rFonts w:ascii="仿宋" w:eastAsia="仿宋" w:hAnsi="仿宋" w:hint="eastAsia"/>
                <w:kern w:val="0"/>
                <w:sz w:val="24"/>
              </w:rPr>
              <w:t>、</w:t>
            </w:r>
            <w:r w:rsidRPr="00F64729">
              <w:rPr>
                <w:rFonts w:ascii="仿宋" w:eastAsia="仿宋" w:hAnsi="仿宋"/>
                <w:kern w:val="0"/>
                <w:sz w:val="24"/>
              </w:rPr>
              <w:t>临床</w:t>
            </w:r>
            <w:r w:rsidRPr="00F64729">
              <w:rPr>
                <w:rFonts w:ascii="仿宋" w:eastAsia="仿宋" w:hAnsi="仿宋" w:hint="eastAsia"/>
                <w:kern w:val="0"/>
                <w:sz w:val="24"/>
              </w:rPr>
              <w:t>带教</w:t>
            </w:r>
            <w:r w:rsidRPr="00F64729">
              <w:rPr>
                <w:rFonts w:ascii="仿宋" w:eastAsia="仿宋" w:hAnsi="仿宋"/>
                <w:kern w:val="0"/>
                <w:sz w:val="24"/>
              </w:rPr>
              <w:t>教师和</w:t>
            </w:r>
            <w:r w:rsidRPr="00F64729">
              <w:rPr>
                <w:rFonts w:ascii="仿宋" w:eastAsia="仿宋" w:hAnsi="仿宋" w:hint="eastAsia"/>
                <w:kern w:val="0"/>
                <w:sz w:val="24"/>
              </w:rPr>
              <w:t>指导医师</w:t>
            </w:r>
            <w:r w:rsidRPr="00F64729">
              <w:rPr>
                <w:rFonts w:ascii="仿宋" w:eastAsia="仿宋" w:hAnsi="仿宋"/>
                <w:kern w:val="0"/>
                <w:sz w:val="24"/>
              </w:rPr>
              <w:t>接受教育教学培训人次</w:t>
            </w:r>
            <w:r w:rsidRPr="00F64729">
              <w:rPr>
                <w:rFonts w:ascii="仿宋" w:eastAsia="仿宋" w:hAnsi="仿宋" w:hint="eastAsia"/>
                <w:kern w:val="0"/>
                <w:sz w:val="24"/>
              </w:rPr>
              <w:t>数</w:t>
            </w:r>
            <w:r w:rsidRPr="00F64729">
              <w:rPr>
                <w:rFonts w:ascii="仿宋" w:eastAsia="仿宋" w:hAnsi="仿宋"/>
                <w:kern w:val="0"/>
                <w:sz w:val="24"/>
              </w:rPr>
              <w:t>、承担</w:t>
            </w:r>
            <w:r w:rsidRPr="00F64729">
              <w:rPr>
                <w:rFonts w:ascii="仿宋" w:eastAsia="仿宋" w:hAnsi="仿宋" w:hint="eastAsia"/>
                <w:kern w:val="0"/>
                <w:sz w:val="24"/>
              </w:rPr>
              <w:t>医学</w:t>
            </w:r>
            <w:r w:rsidRPr="00F64729">
              <w:rPr>
                <w:rFonts w:ascii="仿宋" w:eastAsia="仿宋" w:hAnsi="仿宋"/>
                <w:kern w:val="0"/>
                <w:sz w:val="24"/>
              </w:rPr>
              <w:t>教育的人数</w:t>
            </w:r>
            <w:r w:rsidRPr="00F64729">
              <w:rPr>
                <w:rFonts w:ascii="仿宋" w:eastAsia="仿宋" w:hAnsi="仿宋" w:hint="eastAsia"/>
                <w:kern w:val="0"/>
                <w:sz w:val="24"/>
              </w:rPr>
              <w:t>、参加各级</w:t>
            </w:r>
            <w:r w:rsidRPr="00F64729">
              <w:rPr>
                <w:rFonts w:ascii="仿宋" w:eastAsia="仿宋" w:hAnsi="仿宋"/>
                <w:kern w:val="0"/>
                <w:sz w:val="24"/>
              </w:rPr>
              <w:t>师承教育人数和发表教学论文的数量</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（十一）学科建设</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59.</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人员科研项目经费▲</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w:t>
            </w:r>
            <w:r w:rsidRPr="00F64729">
              <w:rPr>
                <w:rFonts w:ascii="仿宋" w:eastAsia="仿宋" w:hAnsi="仿宋"/>
                <w:kern w:val="0"/>
                <w:sz w:val="24"/>
              </w:rPr>
              <w:t>科研项目</w:t>
            </w:r>
            <w:r w:rsidRPr="00F64729">
              <w:rPr>
                <w:rFonts w:ascii="仿宋" w:eastAsia="仿宋" w:hAnsi="仿宋" w:hint="eastAsia"/>
                <w:kern w:val="0"/>
                <w:sz w:val="24"/>
              </w:rPr>
              <w:t>立项</w:t>
            </w:r>
            <w:r w:rsidRPr="00F64729">
              <w:rPr>
                <w:rFonts w:ascii="仿宋" w:eastAsia="仿宋" w:hAnsi="仿宋"/>
                <w:kern w:val="0"/>
                <w:sz w:val="24"/>
              </w:rPr>
              <w:t>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60.</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人员中医药科研项目经费▲</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本年度中医药</w:t>
            </w:r>
            <w:r w:rsidRPr="00F64729">
              <w:rPr>
                <w:rFonts w:ascii="仿宋" w:eastAsia="仿宋" w:hAnsi="仿宋"/>
                <w:kern w:val="0"/>
                <w:sz w:val="24"/>
              </w:rPr>
              <w:t>科研项目</w:t>
            </w:r>
            <w:r w:rsidRPr="00F64729">
              <w:rPr>
                <w:rFonts w:ascii="仿宋" w:eastAsia="仿宋" w:hAnsi="仿宋" w:hint="eastAsia"/>
                <w:kern w:val="0"/>
                <w:sz w:val="24"/>
              </w:rPr>
              <w:t>立项</w:t>
            </w:r>
            <w:r w:rsidRPr="00F64729">
              <w:rPr>
                <w:rFonts w:ascii="仿宋" w:eastAsia="仿宋" w:hAnsi="仿宋"/>
                <w:kern w:val="0"/>
                <w:sz w:val="24"/>
              </w:rPr>
              <w:t>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61</w:t>
            </w:r>
            <w:r w:rsidRPr="00F64729">
              <w:rPr>
                <w:rFonts w:ascii="仿宋" w:eastAsia="仿宋" w:hAnsi="仿宋" w:hint="eastAsia"/>
                <w:kern w:val="0"/>
                <w:sz w:val="24"/>
              </w:rPr>
              <w:t>.每</w:t>
            </w:r>
            <w:r w:rsidRPr="00F64729">
              <w:rPr>
                <w:rFonts w:ascii="仿宋" w:eastAsia="仿宋" w:hAnsi="仿宋"/>
                <w:kern w:val="0"/>
                <w:sz w:val="24"/>
              </w:rPr>
              <w:t>百名卫生技术人员重点学科、重点专科</w:t>
            </w:r>
            <w:r w:rsidRPr="00F64729">
              <w:rPr>
                <w:rFonts w:ascii="仿宋" w:eastAsia="仿宋" w:hAnsi="仿宋" w:hint="eastAsia"/>
                <w:kern w:val="0"/>
                <w:sz w:val="24"/>
              </w:rPr>
              <w:t>经费投入</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本年度重点</w:t>
            </w:r>
            <w:r w:rsidRPr="00F64729">
              <w:rPr>
                <w:rFonts w:ascii="仿宋" w:eastAsia="仿宋" w:hAnsi="仿宋"/>
                <w:kern w:val="0"/>
                <w:sz w:val="24"/>
              </w:rPr>
              <w:t>学科、重点专科投入经费总金额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5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62.</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人员中医药科研成果转化金额</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本年度中医药科技成果转化总金额</w:t>
            </w:r>
            <w:r w:rsidRPr="00F64729">
              <w:rPr>
                <w:rFonts w:ascii="仿宋" w:eastAsia="仿宋" w:hAnsi="仿宋"/>
                <w:kern w:val="0"/>
                <w:sz w:val="24"/>
              </w:rPr>
              <w:t>/</w:t>
            </w:r>
            <w:r w:rsidRPr="00F64729">
              <w:rPr>
                <w:rFonts w:ascii="仿宋" w:eastAsia="仿宋" w:hAnsi="仿宋" w:hint="eastAsia"/>
                <w:kern w:val="0"/>
                <w:sz w:val="24"/>
              </w:rPr>
              <w:t>同期医院卫生</w:t>
            </w:r>
            <w:r w:rsidRPr="00F64729">
              <w:rPr>
                <w:rFonts w:ascii="仿宋" w:eastAsia="仿宋" w:hAnsi="仿宋"/>
                <w:kern w:val="0"/>
                <w:sz w:val="24"/>
              </w:rPr>
              <w:t>技术</w:t>
            </w:r>
            <w:r w:rsidRPr="00F64729">
              <w:rPr>
                <w:rFonts w:ascii="仿宋" w:eastAsia="仿宋" w:hAnsi="仿宋" w:hint="eastAsia"/>
                <w:kern w:val="0"/>
                <w:sz w:val="24"/>
              </w:rPr>
              <w:t>人员总数×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5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（十二）信用</w:t>
            </w:r>
            <w:r w:rsidRPr="00F64729">
              <w:rPr>
                <w:rFonts w:ascii="仿宋" w:eastAsia="仿宋" w:hAnsi="仿宋"/>
                <w:kern w:val="0"/>
                <w:sz w:val="24"/>
              </w:rPr>
              <w:t>建设</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63</w:t>
            </w:r>
            <w:r w:rsidRPr="00F64729">
              <w:rPr>
                <w:rFonts w:ascii="仿宋" w:eastAsia="仿宋" w:hAnsi="仿宋" w:hint="eastAsia"/>
                <w:kern w:val="0"/>
                <w:sz w:val="24"/>
              </w:rPr>
              <w:t>.公共</w:t>
            </w:r>
            <w:r w:rsidRPr="00F64729">
              <w:rPr>
                <w:rFonts w:ascii="仿宋" w:eastAsia="仿宋" w:hAnsi="仿宋"/>
                <w:kern w:val="0"/>
                <w:sz w:val="24"/>
              </w:rPr>
              <w:t>信用综合评价等级</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按照</w:t>
            </w:r>
            <w:r w:rsidRPr="00F64729">
              <w:rPr>
                <w:rFonts w:ascii="仿宋" w:eastAsia="仿宋" w:hAnsi="仿宋"/>
                <w:kern w:val="0"/>
                <w:sz w:val="24"/>
              </w:rPr>
              <w:t>公共信用综合评价规范进行评价</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w:t>
            </w:r>
            <w:r w:rsidRPr="00F64729">
              <w:rPr>
                <w:rFonts w:ascii="仿宋" w:eastAsia="仿宋" w:hAnsi="仿宋"/>
                <w:kern w:val="0"/>
                <w:sz w:val="24"/>
              </w:rPr>
              <w:t>发展改革委</w:t>
            </w:r>
            <w:r w:rsidRPr="00F64729">
              <w:rPr>
                <w:rFonts w:ascii="仿宋" w:eastAsia="仿宋" w:hAnsi="仿宋" w:hint="eastAsia"/>
                <w:kern w:val="0"/>
                <w:sz w:val="24"/>
              </w:rPr>
              <w:t>。</w:t>
            </w:r>
          </w:p>
        </w:tc>
      </w:tr>
      <w:tr w:rsidR="00F64729" w:rsidRPr="00F64729" w:rsidTr="00FC29EC">
        <w:trPr>
          <w:trHeight w:val="72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四、</w:t>
            </w:r>
          </w:p>
          <w:p w:rsidR="00FC29EC"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满意度</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评价</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（十三）患者满意度</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64.</w:t>
            </w:r>
            <w:r w:rsidRPr="00F64729">
              <w:rPr>
                <w:rFonts w:ascii="仿宋" w:eastAsia="仿宋" w:hAnsi="仿宋" w:hint="eastAsia"/>
                <w:kern w:val="0"/>
                <w:sz w:val="24"/>
              </w:rPr>
              <w:t>门诊患者满意度▲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门诊患者满意度调查得分。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65.</w:t>
            </w:r>
            <w:r w:rsidRPr="00F64729">
              <w:rPr>
                <w:rFonts w:ascii="仿宋" w:eastAsia="仿宋" w:hAnsi="仿宋" w:hint="eastAsia"/>
                <w:kern w:val="0"/>
                <w:sz w:val="24"/>
              </w:rPr>
              <w:t>住院患者满意度▲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住院患者满意度调查得分。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（十四）医务人员满意度</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66.</w:t>
            </w:r>
            <w:r w:rsidRPr="00F64729">
              <w:rPr>
                <w:rFonts w:ascii="仿宋" w:eastAsia="仿宋" w:hAnsi="仿宋" w:hint="eastAsia"/>
                <w:kern w:val="0"/>
                <w:sz w:val="24"/>
              </w:rPr>
              <w:t>医务人员满意度▲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医务人员满意度调查得分。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bl>
    <w:p w:rsidR="00F64729" w:rsidRPr="00F64729" w:rsidRDefault="00F64729" w:rsidP="00F64729">
      <w:pPr>
        <w:spacing w:line="260" w:lineRule="exact"/>
        <w:ind w:firstLineChars="0" w:firstLine="0"/>
        <w:rPr>
          <w:rFonts w:ascii="仿宋" w:eastAsia="仿宋" w:hAnsi="仿宋"/>
          <w:sz w:val="24"/>
        </w:rPr>
      </w:pPr>
    </w:p>
    <w:p w:rsidR="00F64729" w:rsidRPr="00F64729" w:rsidRDefault="00F64729" w:rsidP="00F64729">
      <w:pPr>
        <w:spacing w:line="240" w:lineRule="exact"/>
        <w:ind w:firstLineChars="0" w:firstLine="0"/>
        <w:rPr>
          <w:rFonts w:ascii="仿宋" w:eastAsia="仿宋" w:hAnsi="仿宋"/>
          <w:sz w:val="24"/>
        </w:rPr>
      </w:pPr>
      <w:r w:rsidRPr="00F64729">
        <w:rPr>
          <w:rFonts w:ascii="仿宋" w:eastAsia="仿宋" w:hAnsi="仿宋" w:hint="eastAsia"/>
          <w:sz w:val="24"/>
        </w:rPr>
        <w:t>注：</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1.三级公立中医医院、中西医结合</w:t>
      </w:r>
      <w:r w:rsidRPr="00F64729">
        <w:rPr>
          <w:rFonts w:ascii="仿宋" w:eastAsia="仿宋" w:hAnsi="仿宋"/>
          <w:sz w:val="24"/>
        </w:rPr>
        <w:t>医院</w:t>
      </w:r>
      <w:r w:rsidRPr="00F64729">
        <w:rPr>
          <w:rFonts w:ascii="仿宋" w:eastAsia="仿宋" w:hAnsi="仿宋" w:hint="eastAsia"/>
          <w:sz w:val="24"/>
        </w:rPr>
        <w:t>考核应采用上述全部考核指标。三级公立民族</w:t>
      </w:r>
      <w:r w:rsidRPr="00F64729">
        <w:rPr>
          <w:rFonts w:ascii="仿宋" w:eastAsia="仿宋" w:hAnsi="仿宋"/>
          <w:sz w:val="24"/>
        </w:rPr>
        <w:t>医</w:t>
      </w:r>
      <w:r w:rsidRPr="00F64729">
        <w:rPr>
          <w:rFonts w:ascii="仿宋" w:eastAsia="仿宋" w:hAnsi="仿宋" w:hint="eastAsia"/>
          <w:sz w:val="24"/>
        </w:rPr>
        <w:t>医院</w:t>
      </w:r>
      <w:r w:rsidRPr="00F64729">
        <w:rPr>
          <w:rFonts w:ascii="仿宋" w:eastAsia="仿宋" w:hAnsi="仿宋"/>
          <w:sz w:val="24"/>
        </w:rPr>
        <w:t>、</w:t>
      </w:r>
      <w:r w:rsidRPr="00F64729">
        <w:rPr>
          <w:rFonts w:ascii="仿宋" w:eastAsia="仿宋" w:hAnsi="仿宋" w:hint="eastAsia"/>
          <w:sz w:val="24"/>
        </w:rPr>
        <w:t>中医专科医院考核可根据医院特点选用部分考核指标。</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2.标记“▲”的</w:t>
      </w:r>
      <w:r w:rsidRPr="00F64729">
        <w:rPr>
          <w:rFonts w:ascii="仿宋" w:eastAsia="仿宋" w:hAnsi="仿宋"/>
          <w:sz w:val="24"/>
        </w:rPr>
        <w:t>34</w:t>
      </w:r>
      <w:r w:rsidRPr="00F64729">
        <w:rPr>
          <w:rFonts w:ascii="仿宋" w:eastAsia="仿宋" w:hAnsi="仿宋" w:hint="eastAsia"/>
          <w:sz w:val="24"/>
        </w:rPr>
        <w:t>个指标为国家监测指标，其中</w:t>
      </w:r>
      <w:r w:rsidRPr="00F64729">
        <w:rPr>
          <w:rFonts w:ascii="仿宋" w:eastAsia="仿宋" w:hAnsi="仿宋"/>
          <w:sz w:val="24"/>
        </w:rPr>
        <w:t>13</w:t>
      </w:r>
      <w:r w:rsidRPr="00F64729">
        <w:rPr>
          <w:rFonts w:ascii="仿宋" w:eastAsia="仿宋" w:hAnsi="仿宋" w:hint="eastAsia"/>
          <w:sz w:val="24"/>
        </w:rPr>
        <w:t>个指标自动生成，</w:t>
      </w:r>
      <w:r w:rsidRPr="00F64729">
        <w:rPr>
          <w:rFonts w:ascii="仿宋" w:eastAsia="仿宋" w:hAnsi="仿宋"/>
          <w:sz w:val="24"/>
        </w:rPr>
        <w:t>11</w:t>
      </w:r>
      <w:r w:rsidRPr="00F64729">
        <w:rPr>
          <w:rFonts w:ascii="仿宋" w:eastAsia="仿宋" w:hAnsi="仿宋" w:hint="eastAsia"/>
          <w:sz w:val="24"/>
        </w:rPr>
        <w:t>个指标由财务年报表获取，</w:t>
      </w:r>
      <w:r w:rsidRPr="00F64729">
        <w:rPr>
          <w:rFonts w:ascii="仿宋" w:eastAsia="仿宋" w:hAnsi="仿宋"/>
          <w:sz w:val="24"/>
        </w:rPr>
        <w:t>10</w:t>
      </w:r>
      <w:r w:rsidRPr="00F64729">
        <w:rPr>
          <w:rFonts w:ascii="仿宋" w:eastAsia="仿宋" w:hAnsi="仿宋" w:hint="eastAsia"/>
          <w:sz w:val="24"/>
        </w:rPr>
        <w:t>个指标由医院填报。</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3.考核指标中的手术包括在日间手术室或住院部手术室内、麻醉状态下完成的手术，不包括门诊手术。其中，日间手术是指患者按照诊疗计划在1日（24小时）内入、出院完成的手术或操作（不包括门诊手术），因病情需要延期住院的特殊病例，住院时间不超过48小时。</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4</w:t>
      </w:r>
      <w:r w:rsidRPr="00F64729">
        <w:rPr>
          <w:rFonts w:ascii="仿宋" w:eastAsia="仿宋" w:hAnsi="仿宋" w:hint="eastAsia"/>
          <w:sz w:val="24"/>
        </w:rPr>
        <w:t>.用于检查的大型医用设备按照国家卫生健康委《大型医用设备配置许可管理目录》进行统计。</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5</w:t>
      </w:r>
      <w:r w:rsidRPr="00F64729">
        <w:rPr>
          <w:rFonts w:ascii="仿宋" w:eastAsia="仿宋" w:hAnsi="仿宋" w:hint="eastAsia"/>
          <w:sz w:val="24"/>
        </w:rPr>
        <w:t>. “门诊收入中来自医保基金的比例”、“住院收入中来自医保基金的比例”，用于医院自身纵向比较，不在医院之间比较。</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6. 重点监控</w:t>
      </w:r>
      <w:r w:rsidRPr="00F64729">
        <w:rPr>
          <w:rFonts w:ascii="仿宋" w:eastAsia="仿宋" w:hAnsi="仿宋"/>
          <w:sz w:val="24"/>
        </w:rPr>
        <w:t>化学药品和生物制</w:t>
      </w:r>
      <w:r w:rsidRPr="00F64729">
        <w:rPr>
          <w:rFonts w:ascii="仿宋" w:eastAsia="仿宋" w:hAnsi="仿宋" w:hint="eastAsia"/>
          <w:sz w:val="24"/>
        </w:rPr>
        <w:t>品以国家统一规定的品目为</w:t>
      </w:r>
      <w:r w:rsidRPr="00F64729">
        <w:rPr>
          <w:rFonts w:ascii="仿宋" w:eastAsia="仿宋" w:hAnsi="仿宋" w:hint="eastAsia"/>
          <w:kern w:val="0"/>
          <w:sz w:val="24"/>
        </w:rPr>
        <w:t>准。</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7</w:t>
      </w:r>
      <w:r w:rsidRPr="00F64729">
        <w:rPr>
          <w:rFonts w:ascii="仿宋" w:eastAsia="仿宋" w:hAnsi="仿宋" w:hint="eastAsia"/>
          <w:sz w:val="24"/>
        </w:rPr>
        <w:t>.“麻醉、儿科、重症、病理医师占比”根据各医院紧缺专业人才结构具体情况，按麻醉、儿科、重症、病理四个类别分别计算占比。</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8.</w:t>
      </w:r>
      <w:r w:rsidRPr="00F64729">
        <w:rPr>
          <w:rFonts w:ascii="仿宋" w:eastAsia="仿宋" w:hAnsi="仿宋" w:hint="eastAsia"/>
          <w:sz w:val="24"/>
        </w:rPr>
        <w:t>中医药科技成果转化总金额是指医院中医药科研成果在技术市场合同成交金额总数。</w:t>
      </w:r>
    </w:p>
    <w:p w:rsidR="00F64729" w:rsidRDefault="00F64729">
      <w:pPr>
        <w:widowControl/>
        <w:spacing w:line="240" w:lineRule="auto"/>
        <w:ind w:firstLineChars="0" w:firstLine="0"/>
        <w:jc w:val="left"/>
        <w:rPr>
          <w:rFonts w:ascii="仿宋_GB2312"/>
          <w:szCs w:val="32"/>
        </w:rPr>
      </w:pPr>
      <w:r>
        <w:rPr>
          <w:rFonts w:ascii="仿宋_GB2312"/>
          <w:szCs w:val="32"/>
        </w:rPr>
        <w:br w:type="page"/>
      </w:r>
    </w:p>
    <w:p w:rsidR="001C0E06" w:rsidRDefault="001C0E06" w:rsidP="00335E0F">
      <w:pPr>
        <w:spacing w:line="560" w:lineRule="exact"/>
        <w:ind w:right="2529" w:firstLineChars="0" w:firstLine="0"/>
        <w:rPr>
          <w:rFonts w:ascii="仿宋_GB2312"/>
          <w:szCs w:val="32"/>
        </w:rPr>
      </w:pPr>
    </w:p>
    <w:p w:rsidR="00F64729" w:rsidRDefault="00F64729"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0D64FF" w:rsidRDefault="000D64FF" w:rsidP="00335E0F">
      <w:pPr>
        <w:spacing w:line="560" w:lineRule="exact"/>
        <w:ind w:right="2529" w:firstLineChars="0" w:firstLine="0"/>
        <w:rPr>
          <w:rFonts w:ascii="仿宋_GB2312"/>
          <w:szCs w:val="32"/>
        </w:rPr>
      </w:pPr>
    </w:p>
    <w:p w:rsidR="00335E0F" w:rsidRDefault="00335E0F" w:rsidP="00335E0F">
      <w:pPr>
        <w:spacing w:line="560" w:lineRule="exact"/>
        <w:ind w:right="2529" w:firstLineChars="0" w:firstLine="0"/>
        <w:rPr>
          <w:rFonts w:ascii="仿宋_GB2312"/>
          <w:szCs w:val="32"/>
        </w:rPr>
      </w:pPr>
    </w:p>
    <w:p w:rsidR="000D64FF" w:rsidRDefault="000D64FF" w:rsidP="00335E0F">
      <w:pPr>
        <w:ind w:right="2529" w:firstLineChars="0" w:firstLine="0"/>
        <w:rPr>
          <w:rFonts w:ascii="仿宋_GB2312"/>
          <w:szCs w:val="32"/>
        </w:rPr>
      </w:pPr>
    </w:p>
    <w:p w:rsidR="00335E0F" w:rsidRPr="005F5B4A" w:rsidRDefault="00335E0F" w:rsidP="00335E0F">
      <w:pPr>
        <w:pBdr>
          <w:top w:val="single" w:sz="4" w:space="1" w:color="auto"/>
          <w:bottom w:val="single" w:sz="4" w:space="1" w:color="auto"/>
        </w:pBdr>
        <w:tabs>
          <w:tab w:val="left" w:pos="7513"/>
        </w:tabs>
        <w:adjustRightInd w:val="0"/>
        <w:snapToGrid w:val="0"/>
        <w:spacing w:line="500" w:lineRule="exact"/>
        <w:ind w:firstLineChars="100" w:firstLine="280"/>
        <w:rPr>
          <w:rFonts w:ascii="仿宋_GB2312" w:hAnsi="仿宋"/>
          <w:color w:val="0D0D0D"/>
          <w:sz w:val="28"/>
          <w:szCs w:val="28"/>
        </w:rPr>
      </w:pPr>
      <w:r w:rsidRPr="005F5B4A">
        <w:rPr>
          <w:rFonts w:ascii="仿宋_GB2312" w:hAnsi="仿宋" w:hint="eastAsia"/>
          <w:color w:val="0D0D0D"/>
          <w:sz w:val="28"/>
          <w:szCs w:val="28"/>
        </w:rPr>
        <w:t xml:space="preserve">国家中医药管理局办公室                 </w:t>
      </w:r>
      <w:r w:rsidRPr="005F5B4A">
        <w:rPr>
          <w:rFonts w:ascii="仿宋_GB2312" w:hAnsi="仿宋"/>
          <w:color w:val="0D0D0D"/>
          <w:sz w:val="28"/>
          <w:szCs w:val="28"/>
        </w:rPr>
        <w:t>201</w:t>
      </w:r>
      <w:r w:rsidRPr="005F5B4A">
        <w:rPr>
          <w:rFonts w:ascii="仿宋_GB2312" w:hAnsi="仿宋" w:hint="eastAsia"/>
          <w:color w:val="0D0D0D"/>
          <w:sz w:val="28"/>
          <w:szCs w:val="28"/>
        </w:rPr>
        <w:t>9</w:t>
      </w:r>
      <w:r w:rsidRPr="005F5B4A">
        <w:rPr>
          <w:rFonts w:ascii="仿宋_GB2312" w:hAnsi="仿宋"/>
          <w:color w:val="0D0D0D"/>
          <w:sz w:val="28"/>
          <w:szCs w:val="28"/>
        </w:rPr>
        <w:t>年</w:t>
      </w:r>
      <w:r w:rsidR="00FC29EC">
        <w:rPr>
          <w:rFonts w:ascii="仿宋_GB2312" w:hAnsi="仿宋" w:hint="eastAsia"/>
          <w:color w:val="0D0D0D"/>
          <w:sz w:val="28"/>
          <w:szCs w:val="28"/>
        </w:rPr>
        <w:t>4</w:t>
      </w:r>
      <w:r w:rsidRPr="005F5B4A">
        <w:rPr>
          <w:rFonts w:ascii="仿宋_GB2312" w:hAnsi="仿宋"/>
          <w:color w:val="0D0D0D"/>
          <w:sz w:val="28"/>
          <w:szCs w:val="28"/>
        </w:rPr>
        <w:t>月</w:t>
      </w:r>
      <w:r w:rsidR="00FC29EC">
        <w:rPr>
          <w:rFonts w:ascii="仿宋_GB2312" w:hAnsi="仿宋" w:hint="eastAsia"/>
          <w:color w:val="0D0D0D"/>
          <w:sz w:val="28"/>
          <w:szCs w:val="28"/>
        </w:rPr>
        <w:t>11</w:t>
      </w:r>
      <w:r w:rsidRPr="005F5B4A">
        <w:rPr>
          <w:rFonts w:ascii="仿宋_GB2312" w:hAnsi="仿宋"/>
          <w:color w:val="0D0D0D"/>
          <w:sz w:val="28"/>
          <w:szCs w:val="28"/>
        </w:rPr>
        <w:t>日</w:t>
      </w:r>
      <w:r w:rsidRPr="005F5B4A">
        <w:rPr>
          <w:rFonts w:ascii="仿宋_GB2312" w:hAnsi="仿宋" w:hint="eastAsia"/>
          <w:color w:val="0D0D0D"/>
          <w:sz w:val="28"/>
          <w:szCs w:val="28"/>
        </w:rPr>
        <w:t>印发</w:t>
      </w:r>
    </w:p>
    <w:p w:rsidR="00A56F8C" w:rsidRPr="00335E0F" w:rsidRDefault="00335E0F" w:rsidP="00335E0F">
      <w:pPr>
        <w:tabs>
          <w:tab w:val="left" w:pos="7513"/>
        </w:tabs>
        <w:wordWrap w:val="0"/>
        <w:adjustRightInd w:val="0"/>
        <w:snapToGrid w:val="0"/>
        <w:spacing w:line="500" w:lineRule="exact"/>
        <w:ind w:rightChars="100" w:right="320" w:firstLineChars="0" w:firstLine="0"/>
        <w:jc w:val="right"/>
        <w:rPr>
          <w:rStyle w:val="ab"/>
          <w:rFonts w:ascii="仿宋_GB2312" w:hAnsi="仿宋"/>
          <w:b w:val="0"/>
          <w:bCs w:val="0"/>
          <w:color w:val="0D0D0D"/>
          <w:sz w:val="28"/>
          <w:szCs w:val="28"/>
        </w:rPr>
      </w:pPr>
      <w:r w:rsidRPr="005F5B4A">
        <w:rPr>
          <w:rFonts w:ascii="仿宋_GB2312" w:hAnsi="仿宋" w:hint="eastAsia"/>
          <w:color w:val="0D0D0D"/>
          <w:sz w:val="28"/>
          <w:szCs w:val="28"/>
        </w:rPr>
        <w:t>校对人：</w:t>
      </w:r>
      <w:r w:rsidR="00FC29EC">
        <w:rPr>
          <w:rFonts w:ascii="仿宋_GB2312" w:hAnsi="仿宋" w:hint="eastAsia"/>
          <w:color w:val="0D0D0D"/>
          <w:sz w:val="28"/>
          <w:szCs w:val="28"/>
        </w:rPr>
        <w:t>邴媛媛</w:t>
      </w:r>
    </w:p>
    <w:sectPr w:rsidR="00A56F8C" w:rsidRPr="00335E0F" w:rsidSect="00CE0844">
      <w:headerReference w:type="even" r:id="rId8"/>
      <w:headerReference w:type="default" r:id="rId9"/>
      <w:footerReference w:type="even" r:id="rId10"/>
      <w:footerReference w:type="default" r:id="rId11"/>
      <w:headerReference w:type="first" r:id="rId12"/>
      <w:footerReference w:type="first" r:id="rId13"/>
      <w:pgSz w:w="11907" w:h="16839" w:code="9"/>
      <w:pgMar w:top="1701" w:right="1531" w:bottom="1701" w:left="1531" w:header="851" w:footer="992" w:gutter="0"/>
      <w:cols w:space="425"/>
      <w:titlePg/>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5C8C" w:rsidRDefault="00545C8C" w:rsidP="000E161E">
      <w:pPr>
        <w:ind w:firstLine="640"/>
      </w:pPr>
      <w:r>
        <w:separator/>
      </w:r>
    </w:p>
  </w:endnote>
  <w:endnote w:type="continuationSeparator" w:id="1">
    <w:p w:rsidR="00545C8C" w:rsidRDefault="00545C8C" w:rsidP="000E161E">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Default="00F537C7" w:rsidP="00F64729">
    <w:pPr>
      <w:pStyle w:val="a4"/>
      <w:ind w:firstLineChars="100" w:firstLine="280"/>
    </w:pPr>
    <w:r>
      <w:rPr>
        <w:rFonts w:hint="eastAsia"/>
        <w:sz w:val="28"/>
        <w:szCs w:val="28"/>
      </w:rPr>
      <w:t>—</w:t>
    </w:r>
    <w:r>
      <w:rPr>
        <w:rFonts w:hint="eastAsia"/>
        <w:sz w:val="28"/>
        <w:szCs w:val="28"/>
      </w:rPr>
      <w:t xml:space="preserve"> </w:t>
    </w:r>
    <w:sdt>
      <w:sdtPr>
        <w:id w:val="20542306"/>
        <w:docPartObj>
          <w:docPartGallery w:val="Page Numbers (Bottom of Page)"/>
          <w:docPartUnique/>
        </w:docPartObj>
      </w:sdtPr>
      <w:sdtContent>
        <w:r w:rsidR="00D06E3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D06E36" w:rsidRPr="00592C9A">
          <w:rPr>
            <w:rFonts w:asciiTheme="majorEastAsia" w:eastAsiaTheme="majorEastAsia" w:hAnsiTheme="majorEastAsia"/>
            <w:sz w:val="28"/>
            <w:szCs w:val="28"/>
          </w:rPr>
          <w:fldChar w:fldCharType="separate"/>
        </w:r>
        <w:r w:rsidR="001253E1" w:rsidRPr="001253E1">
          <w:rPr>
            <w:rFonts w:asciiTheme="majorEastAsia" w:eastAsiaTheme="majorEastAsia" w:hAnsiTheme="majorEastAsia"/>
            <w:noProof/>
            <w:sz w:val="28"/>
            <w:szCs w:val="28"/>
            <w:lang w:val="zh-CN"/>
          </w:rPr>
          <w:t>2</w:t>
        </w:r>
        <w:r w:rsidR="00D06E3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Default="00F537C7" w:rsidP="00F64729">
    <w:pPr>
      <w:pStyle w:val="a4"/>
      <w:wordWrap w:val="0"/>
      <w:ind w:leftChars="100" w:left="320" w:rightChars="100" w:right="320" w:firstLine="560"/>
      <w:jc w:val="right"/>
    </w:pPr>
    <w:r>
      <w:rPr>
        <w:rFonts w:hint="eastAsia"/>
        <w:sz w:val="28"/>
        <w:szCs w:val="28"/>
      </w:rPr>
      <w:t>—</w:t>
    </w:r>
    <w:r>
      <w:rPr>
        <w:rFonts w:hint="eastAsia"/>
        <w:sz w:val="28"/>
        <w:szCs w:val="28"/>
      </w:rPr>
      <w:t xml:space="preserve"> </w:t>
    </w:r>
    <w:sdt>
      <w:sdtPr>
        <w:id w:val="6217826"/>
        <w:docPartObj>
          <w:docPartGallery w:val="Page Numbers (Bottom of Page)"/>
          <w:docPartUnique/>
        </w:docPartObj>
      </w:sdtPr>
      <w:sdtContent>
        <w:r w:rsidR="00D06E3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D06E36" w:rsidRPr="00592C9A">
          <w:rPr>
            <w:rFonts w:asciiTheme="majorEastAsia" w:eastAsiaTheme="majorEastAsia" w:hAnsiTheme="majorEastAsia"/>
            <w:sz w:val="28"/>
            <w:szCs w:val="28"/>
          </w:rPr>
          <w:fldChar w:fldCharType="separate"/>
        </w:r>
        <w:r w:rsidR="001253E1" w:rsidRPr="001253E1">
          <w:rPr>
            <w:rFonts w:asciiTheme="majorEastAsia" w:eastAsiaTheme="majorEastAsia" w:hAnsiTheme="majorEastAsia"/>
            <w:noProof/>
            <w:sz w:val="28"/>
            <w:szCs w:val="28"/>
            <w:lang w:val="zh-CN"/>
          </w:rPr>
          <w:t>3</w:t>
        </w:r>
        <w:r w:rsidR="00D06E3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Default="00F537C7" w:rsidP="00CE0844">
    <w:pPr>
      <w:pStyle w:val="a4"/>
      <w:ind w:firstLineChars="0" w:firstLine="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5C8C" w:rsidRDefault="00545C8C" w:rsidP="000E161E">
      <w:pPr>
        <w:ind w:firstLine="640"/>
      </w:pPr>
      <w:r>
        <w:separator/>
      </w:r>
    </w:p>
  </w:footnote>
  <w:footnote w:type="continuationSeparator" w:id="1">
    <w:p w:rsidR="00545C8C" w:rsidRDefault="00545C8C" w:rsidP="000E161E">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Pr="00EB36EB" w:rsidRDefault="00F537C7" w:rsidP="00EB36EB">
    <w:pPr>
      <w:ind w:left="640" w:firstLineChars="0"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Pr="005436E3" w:rsidRDefault="00F537C7" w:rsidP="00EB36EB">
    <w:pPr>
      <w:ind w:firstLineChars="62" w:firstLine="19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7C7" w:rsidRPr="00EB36EB" w:rsidRDefault="00F537C7" w:rsidP="00EB36EB">
    <w:pPr>
      <w:ind w:left="640" w:firstLineChars="0" w:firstLine="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japaneseCounting"/>
      <w:pStyle w:val="CharChar1"/>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stylePaneFormatFilter w:val="3F01"/>
  <w:defaultTabStop w:val="420"/>
  <w:evenAndOddHeaders/>
  <w:drawingGridHorizontalSpacing w:val="160"/>
  <w:drawingGridVerticalSpacing w:val="435"/>
  <w:displayHorizontalDrawingGridEvery w:val="0"/>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520B"/>
    <w:rsid w:val="00000E20"/>
    <w:rsid w:val="00010BEB"/>
    <w:rsid w:val="00013B3D"/>
    <w:rsid w:val="00016FAF"/>
    <w:rsid w:val="00020322"/>
    <w:rsid w:val="0002699C"/>
    <w:rsid w:val="00042F5B"/>
    <w:rsid w:val="00050B0F"/>
    <w:rsid w:val="000C269D"/>
    <w:rsid w:val="000C48F5"/>
    <w:rsid w:val="000C5C4A"/>
    <w:rsid w:val="000D64FF"/>
    <w:rsid w:val="000E161E"/>
    <w:rsid w:val="000E65F4"/>
    <w:rsid w:val="000E7CD1"/>
    <w:rsid w:val="001253E1"/>
    <w:rsid w:val="001268E0"/>
    <w:rsid w:val="00137669"/>
    <w:rsid w:val="0014611D"/>
    <w:rsid w:val="00151CF8"/>
    <w:rsid w:val="001728E3"/>
    <w:rsid w:val="00197D07"/>
    <w:rsid w:val="001B459C"/>
    <w:rsid w:val="001C0E06"/>
    <w:rsid w:val="001D75C5"/>
    <w:rsid w:val="001E1B55"/>
    <w:rsid w:val="001F3AD1"/>
    <w:rsid w:val="001F4435"/>
    <w:rsid w:val="00202BE7"/>
    <w:rsid w:val="002112AF"/>
    <w:rsid w:val="00211E33"/>
    <w:rsid w:val="0021446F"/>
    <w:rsid w:val="0022131E"/>
    <w:rsid w:val="002229CB"/>
    <w:rsid w:val="00225654"/>
    <w:rsid w:val="002257C3"/>
    <w:rsid w:val="00235497"/>
    <w:rsid w:val="002533E6"/>
    <w:rsid w:val="002534D0"/>
    <w:rsid w:val="00266220"/>
    <w:rsid w:val="0027698F"/>
    <w:rsid w:val="002D31F8"/>
    <w:rsid w:val="002D62D4"/>
    <w:rsid w:val="002E0F19"/>
    <w:rsid w:val="002E3507"/>
    <w:rsid w:val="002E768D"/>
    <w:rsid w:val="002F5B1A"/>
    <w:rsid w:val="00301E02"/>
    <w:rsid w:val="00314D06"/>
    <w:rsid w:val="0031632B"/>
    <w:rsid w:val="00335E0F"/>
    <w:rsid w:val="00335F68"/>
    <w:rsid w:val="00350CD0"/>
    <w:rsid w:val="003613C4"/>
    <w:rsid w:val="00366F02"/>
    <w:rsid w:val="00390604"/>
    <w:rsid w:val="0039667F"/>
    <w:rsid w:val="003A4D48"/>
    <w:rsid w:val="003A68AF"/>
    <w:rsid w:val="003C0934"/>
    <w:rsid w:val="003D2D57"/>
    <w:rsid w:val="003D6A2A"/>
    <w:rsid w:val="003F45E6"/>
    <w:rsid w:val="00426239"/>
    <w:rsid w:val="00426BFF"/>
    <w:rsid w:val="00437C63"/>
    <w:rsid w:val="00437FD7"/>
    <w:rsid w:val="004405DF"/>
    <w:rsid w:val="00445567"/>
    <w:rsid w:val="004511E9"/>
    <w:rsid w:val="00452C2B"/>
    <w:rsid w:val="004670FB"/>
    <w:rsid w:val="004849B9"/>
    <w:rsid w:val="004A10A9"/>
    <w:rsid w:val="004A1C63"/>
    <w:rsid w:val="004B566A"/>
    <w:rsid w:val="004D11C4"/>
    <w:rsid w:val="004D2F0C"/>
    <w:rsid w:val="004E1B62"/>
    <w:rsid w:val="004E2469"/>
    <w:rsid w:val="004F5536"/>
    <w:rsid w:val="004F790A"/>
    <w:rsid w:val="00524893"/>
    <w:rsid w:val="00525851"/>
    <w:rsid w:val="0053193D"/>
    <w:rsid w:val="005436E3"/>
    <w:rsid w:val="00544644"/>
    <w:rsid w:val="00545310"/>
    <w:rsid w:val="005453D1"/>
    <w:rsid w:val="00545C8C"/>
    <w:rsid w:val="00551C69"/>
    <w:rsid w:val="005537AA"/>
    <w:rsid w:val="00570BA5"/>
    <w:rsid w:val="00573FF3"/>
    <w:rsid w:val="00575C67"/>
    <w:rsid w:val="00576790"/>
    <w:rsid w:val="00591863"/>
    <w:rsid w:val="00596BD6"/>
    <w:rsid w:val="005A3441"/>
    <w:rsid w:val="005A3D7A"/>
    <w:rsid w:val="005A4460"/>
    <w:rsid w:val="005B3FB8"/>
    <w:rsid w:val="005D4DF7"/>
    <w:rsid w:val="005E2B5A"/>
    <w:rsid w:val="005E3E13"/>
    <w:rsid w:val="005E67C1"/>
    <w:rsid w:val="005F39CE"/>
    <w:rsid w:val="00601B31"/>
    <w:rsid w:val="00606955"/>
    <w:rsid w:val="006455D0"/>
    <w:rsid w:val="006649B4"/>
    <w:rsid w:val="00671A8F"/>
    <w:rsid w:val="006A2519"/>
    <w:rsid w:val="006B218C"/>
    <w:rsid w:val="006B6C8C"/>
    <w:rsid w:val="006C203B"/>
    <w:rsid w:val="006F0CB4"/>
    <w:rsid w:val="006F12F7"/>
    <w:rsid w:val="00701FDD"/>
    <w:rsid w:val="00731566"/>
    <w:rsid w:val="00745016"/>
    <w:rsid w:val="007618A6"/>
    <w:rsid w:val="007633BB"/>
    <w:rsid w:val="007652BE"/>
    <w:rsid w:val="00772DC8"/>
    <w:rsid w:val="00782C6F"/>
    <w:rsid w:val="00783AEC"/>
    <w:rsid w:val="00794003"/>
    <w:rsid w:val="007A0D5B"/>
    <w:rsid w:val="007A4069"/>
    <w:rsid w:val="007B3285"/>
    <w:rsid w:val="007D1BCB"/>
    <w:rsid w:val="007E05FF"/>
    <w:rsid w:val="007F61D9"/>
    <w:rsid w:val="008226CF"/>
    <w:rsid w:val="0083289C"/>
    <w:rsid w:val="00847D8D"/>
    <w:rsid w:val="0085153D"/>
    <w:rsid w:val="008614E4"/>
    <w:rsid w:val="00863AFF"/>
    <w:rsid w:val="00866BB6"/>
    <w:rsid w:val="0087058E"/>
    <w:rsid w:val="008919B4"/>
    <w:rsid w:val="008C1F66"/>
    <w:rsid w:val="008E430A"/>
    <w:rsid w:val="008E4FFD"/>
    <w:rsid w:val="008E57C8"/>
    <w:rsid w:val="0091549C"/>
    <w:rsid w:val="00930CDF"/>
    <w:rsid w:val="0094667F"/>
    <w:rsid w:val="0094700F"/>
    <w:rsid w:val="00951D4A"/>
    <w:rsid w:val="00976AAE"/>
    <w:rsid w:val="00991BD8"/>
    <w:rsid w:val="009A27C2"/>
    <w:rsid w:val="009A505E"/>
    <w:rsid w:val="009B7848"/>
    <w:rsid w:val="009F113D"/>
    <w:rsid w:val="009F5C0F"/>
    <w:rsid w:val="00A152CE"/>
    <w:rsid w:val="00A16BCB"/>
    <w:rsid w:val="00A25C70"/>
    <w:rsid w:val="00A31229"/>
    <w:rsid w:val="00A31404"/>
    <w:rsid w:val="00A37193"/>
    <w:rsid w:val="00A56F8C"/>
    <w:rsid w:val="00A6362D"/>
    <w:rsid w:val="00A82195"/>
    <w:rsid w:val="00AA3F4D"/>
    <w:rsid w:val="00AA6C2F"/>
    <w:rsid w:val="00AA7A36"/>
    <w:rsid w:val="00AA7DE3"/>
    <w:rsid w:val="00AC117D"/>
    <w:rsid w:val="00AD1205"/>
    <w:rsid w:val="00AF75FD"/>
    <w:rsid w:val="00B01188"/>
    <w:rsid w:val="00B04A7B"/>
    <w:rsid w:val="00B04D54"/>
    <w:rsid w:val="00B14E00"/>
    <w:rsid w:val="00B167F9"/>
    <w:rsid w:val="00B21944"/>
    <w:rsid w:val="00B21C16"/>
    <w:rsid w:val="00B2764C"/>
    <w:rsid w:val="00B33A19"/>
    <w:rsid w:val="00B40C8F"/>
    <w:rsid w:val="00B51421"/>
    <w:rsid w:val="00B8318B"/>
    <w:rsid w:val="00B87B46"/>
    <w:rsid w:val="00B9039B"/>
    <w:rsid w:val="00BD02F9"/>
    <w:rsid w:val="00BD6465"/>
    <w:rsid w:val="00BE084B"/>
    <w:rsid w:val="00BE2CA3"/>
    <w:rsid w:val="00BE2E83"/>
    <w:rsid w:val="00BF07BE"/>
    <w:rsid w:val="00BF16B0"/>
    <w:rsid w:val="00BF1ADA"/>
    <w:rsid w:val="00BF5498"/>
    <w:rsid w:val="00C00E4E"/>
    <w:rsid w:val="00C1409A"/>
    <w:rsid w:val="00C22CF8"/>
    <w:rsid w:val="00C54855"/>
    <w:rsid w:val="00C55B66"/>
    <w:rsid w:val="00C61D08"/>
    <w:rsid w:val="00C644D2"/>
    <w:rsid w:val="00C82122"/>
    <w:rsid w:val="00C848D5"/>
    <w:rsid w:val="00CB72C8"/>
    <w:rsid w:val="00CC2F08"/>
    <w:rsid w:val="00CC4A2B"/>
    <w:rsid w:val="00CD7FD7"/>
    <w:rsid w:val="00CE0844"/>
    <w:rsid w:val="00CF271D"/>
    <w:rsid w:val="00D06E36"/>
    <w:rsid w:val="00D1740E"/>
    <w:rsid w:val="00D175E3"/>
    <w:rsid w:val="00D20368"/>
    <w:rsid w:val="00D2419D"/>
    <w:rsid w:val="00D45F3D"/>
    <w:rsid w:val="00D47FBA"/>
    <w:rsid w:val="00D524E0"/>
    <w:rsid w:val="00D66D88"/>
    <w:rsid w:val="00D908D1"/>
    <w:rsid w:val="00DA3761"/>
    <w:rsid w:val="00DD09B9"/>
    <w:rsid w:val="00DD4AF2"/>
    <w:rsid w:val="00DD61B1"/>
    <w:rsid w:val="00DF520B"/>
    <w:rsid w:val="00DF52F6"/>
    <w:rsid w:val="00E014A7"/>
    <w:rsid w:val="00E03BCC"/>
    <w:rsid w:val="00E14D46"/>
    <w:rsid w:val="00E26543"/>
    <w:rsid w:val="00E348B3"/>
    <w:rsid w:val="00E60058"/>
    <w:rsid w:val="00E743DF"/>
    <w:rsid w:val="00E81A3E"/>
    <w:rsid w:val="00E865D7"/>
    <w:rsid w:val="00E90CEE"/>
    <w:rsid w:val="00E91C8A"/>
    <w:rsid w:val="00EB21AD"/>
    <w:rsid w:val="00EB36EB"/>
    <w:rsid w:val="00EB3E76"/>
    <w:rsid w:val="00EC3B9D"/>
    <w:rsid w:val="00ED3DA4"/>
    <w:rsid w:val="00EE62B7"/>
    <w:rsid w:val="00EE7667"/>
    <w:rsid w:val="00F04E1D"/>
    <w:rsid w:val="00F06F50"/>
    <w:rsid w:val="00F124CB"/>
    <w:rsid w:val="00F22525"/>
    <w:rsid w:val="00F31D19"/>
    <w:rsid w:val="00F43553"/>
    <w:rsid w:val="00F45BA0"/>
    <w:rsid w:val="00F537C7"/>
    <w:rsid w:val="00F576F3"/>
    <w:rsid w:val="00F64729"/>
    <w:rsid w:val="00F733F4"/>
    <w:rsid w:val="00F7669B"/>
    <w:rsid w:val="00F82E9E"/>
    <w:rsid w:val="00F91597"/>
    <w:rsid w:val="00F97A37"/>
    <w:rsid w:val="00FA236F"/>
    <w:rsid w:val="00FA3CA7"/>
    <w:rsid w:val="00FA6BE6"/>
    <w:rsid w:val="00FC29EC"/>
    <w:rsid w:val="00FD7391"/>
    <w:rsid w:val="00FE24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61E"/>
    <w:pPr>
      <w:widowControl w:val="0"/>
      <w:spacing w:line="600" w:lineRule="exact"/>
      <w:ind w:firstLineChars="200" w:firstLine="200"/>
      <w:jc w:val="both"/>
    </w:pPr>
    <w:rPr>
      <w:rFonts w:eastAsia="仿宋_GB2312"/>
      <w:kern w:val="2"/>
      <w:sz w:val="32"/>
      <w:szCs w:val="24"/>
    </w:rPr>
  </w:style>
  <w:style w:type="paragraph" w:styleId="1">
    <w:name w:val="heading 1"/>
    <w:aliases w:val="文号"/>
    <w:basedOn w:val="a"/>
    <w:next w:val="a"/>
    <w:link w:val="1Char"/>
    <w:qFormat/>
    <w:rsid w:val="00731566"/>
    <w:pPr>
      <w:keepNext/>
      <w:keepLines/>
      <w:spacing w:before="100" w:beforeAutospacing="1" w:after="100" w:afterAutospacing="1"/>
      <w:ind w:firstLineChars="100" w:firstLine="100"/>
      <w:jc w:val="right"/>
      <w:outlineLvl w:val="0"/>
    </w:pPr>
    <w:rPr>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000E20"/>
    <w:pPr>
      <w:tabs>
        <w:tab w:val="num" w:pos="600"/>
      </w:tabs>
      <w:ind w:left="600" w:hanging="600"/>
    </w:pPr>
    <w:rPr>
      <w:sz w:val="24"/>
    </w:rPr>
  </w:style>
  <w:style w:type="paragraph" w:customStyle="1" w:styleId="Char0">
    <w:name w:val="Char"/>
    <w:basedOn w:val="a"/>
    <w:autoRedefine/>
    <w:rsid w:val="007B3285"/>
    <w:pPr>
      <w:tabs>
        <w:tab w:val="num" w:pos="600"/>
      </w:tabs>
      <w:ind w:left="600" w:hanging="600"/>
    </w:pPr>
    <w:rPr>
      <w:sz w:val="24"/>
    </w:rPr>
  </w:style>
  <w:style w:type="paragraph" w:styleId="a3">
    <w:name w:val="header"/>
    <w:basedOn w:val="a"/>
    <w:link w:val="Char1"/>
    <w:rsid w:val="00B40C8F"/>
    <w:pPr>
      <w:pBdr>
        <w:bottom w:val="single" w:sz="6" w:space="1" w:color="auto"/>
      </w:pBdr>
      <w:tabs>
        <w:tab w:val="center" w:pos="4153"/>
        <w:tab w:val="right" w:pos="8306"/>
      </w:tabs>
      <w:snapToGrid w:val="0"/>
      <w:jc w:val="center"/>
    </w:pPr>
    <w:rPr>
      <w:rFonts w:eastAsia="宋体"/>
      <w:sz w:val="18"/>
      <w:szCs w:val="18"/>
    </w:rPr>
  </w:style>
  <w:style w:type="character" w:customStyle="1" w:styleId="Char1">
    <w:name w:val="页眉 Char"/>
    <w:link w:val="a3"/>
    <w:rsid w:val="00B40C8F"/>
    <w:rPr>
      <w:kern w:val="2"/>
      <w:sz w:val="18"/>
      <w:szCs w:val="18"/>
    </w:rPr>
  </w:style>
  <w:style w:type="paragraph" w:styleId="a4">
    <w:name w:val="footer"/>
    <w:basedOn w:val="a"/>
    <w:link w:val="Char2"/>
    <w:uiPriority w:val="99"/>
    <w:rsid w:val="00B40C8F"/>
    <w:pPr>
      <w:tabs>
        <w:tab w:val="center" w:pos="4153"/>
        <w:tab w:val="right" w:pos="8306"/>
      </w:tabs>
      <w:snapToGrid w:val="0"/>
      <w:jc w:val="left"/>
    </w:pPr>
    <w:rPr>
      <w:rFonts w:eastAsia="宋体"/>
      <w:sz w:val="18"/>
      <w:szCs w:val="18"/>
    </w:rPr>
  </w:style>
  <w:style w:type="character" w:customStyle="1" w:styleId="Char2">
    <w:name w:val="页脚 Char"/>
    <w:link w:val="a4"/>
    <w:uiPriority w:val="99"/>
    <w:rsid w:val="00B40C8F"/>
    <w:rPr>
      <w:kern w:val="2"/>
      <w:sz w:val="18"/>
      <w:szCs w:val="18"/>
    </w:rPr>
  </w:style>
  <w:style w:type="paragraph" w:styleId="a5">
    <w:name w:val="Balloon Text"/>
    <w:basedOn w:val="a"/>
    <w:link w:val="Char3"/>
    <w:rsid w:val="00E865D7"/>
    <w:rPr>
      <w:rFonts w:eastAsia="宋体"/>
      <w:sz w:val="18"/>
      <w:szCs w:val="18"/>
    </w:rPr>
  </w:style>
  <w:style w:type="character" w:customStyle="1" w:styleId="Char3">
    <w:name w:val="批注框文本 Char"/>
    <w:link w:val="a5"/>
    <w:rsid w:val="00E865D7"/>
    <w:rPr>
      <w:kern w:val="2"/>
      <w:sz w:val="18"/>
      <w:szCs w:val="18"/>
    </w:rPr>
  </w:style>
  <w:style w:type="paragraph" w:styleId="a6">
    <w:name w:val="Normal (Web)"/>
    <w:basedOn w:val="a"/>
    <w:uiPriority w:val="99"/>
    <w:unhideWhenUsed/>
    <w:rsid w:val="00C848D5"/>
    <w:pPr>
      <w:widowControl/>
      <w:spacing w:before="100" w:beforeAutospacing="1" w:after="100" w:afterAutospacing="1"/>
      <w:jc w:val="left"/>
    </w:pPr>
    <w:rPr>
      <w:rFonts w:ascii="宋体" w:hAnsi="宋体" w:cs="宋体"/>
      <w:kern w:val="0"/>
      <w:sz w:val="24"/>
    </w:rPr>
  </w:style>
  <w:style w:type="paragraph" w:customStyle="1" w:styleId="CharChar1">
    <w:name w:val="Char Char1"/>
    <w:basedOn w:val="a"/>
    <w:rsid w:val="00E91C8A"/>
    <w:pPr>
      <w:numPr>
        <w:numId w:val="1"/>
      </w:numPr>
      <w:tabs>
        <w:tab w:val="left" w:pos="720"/>
      </w:tabs>
      <w:adjustRightInd w:val="0"/>
      <w:snapToGrid w:val="0"/>
      <w:spacing w:line="360" w:lineRule="auto"/>
    </w:pPr>
    <w:rPr>
      <w:szCs w:val="32"/>
    </w:rPr>
  </w:style>
  <w:style w:type="paragraph" w:styleId="a7">
    <w:name w:val="Date"/>
    <w:basedOn w:val="a"/>
    <w:next w:val="a"/>
    <w:link w:val="Char4"/>
    <w:rsid w:val="00601B31"/>
    <w:pPr>
      <w:ind w:leftChars="2500" w:left="100"/>
    </w:pPr>
  </w:style>
  <w:style w:type="character" w:customStyle="1" w:styleId="Char4">
    <w:name w:val="日期 Char"/>
    <w:basedOn w:val="a0"/>
    <w:link w:val="a7"/>
    <w:rsid w:val="00601B31"/>
    <w:rPr>
      <w:kern w:val="2"/>
      <w:sz w:val="21"/>
      <w:szCs w:val="24"/>
    </w:rPr>
  </w:style>
  <w:style w:type="table" w:styleId="a8">
    <w:name w:val="Table Grid"/>
    <w:basedOn w:val="a1"/>
    <w:rsid w:val="00570BA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Title"/>
    <w:basedOn w:val="a"/>
    <w:next w:val="a"/>
    <w:link w:val="Char5"/>
    <w:qFormat/>
    <w:rsid w:val="00DD4AF2"/>
    <w:pPr>
      <w:spacing w:line="480" w:lineRule="exact"/>
      <w:ind w:firstLineChars="0" w:firstLine="0"/>
      <w:outlineLvl w:val="0"/>
    </w:pPr>
    <w:rPr>
      <w:rFonts w:ascii="Cambria" w:eastAsia="方正小标宋简体" w:hAnsi="Cambria"/>
      <w:bCs/>
      <w:sz w:val="44"/>
      <w:szCs w:val="32"/>
    </w:rPr>
  </w:style>
  <w:style w:type="character" w:customStyle="1" w:styleId="Char5">
    <w:name w:val="标题 Char"/>
    <w:basedOn w:val="a0"/>
    <w:link w:val="a9"/>
    <w:rsid w:val="00DD4AF2"/>
    <w:rPr>
      <w:rFonts w:ascii="Cambria" w:eastAsia="方正小标宋简体" w:hAnsi="Cambria"/>
      <w:bCs/>
      <w:kern w:val="2"/>
      <w:sz w:val="44"/>
      <w:szCs w:val="32"/>
    </w:rPr>
  </w:style>
  <w:style w:type="character" w:customStyle="1" w:styleId="1Char">
    <w:name w:val="标题 1 Char"/>
    <w:aliases w:val="文号 Char"/>
    <w:basedOn w:val="a0"/>
    <w:link w:val="1"/>
    <w:rsid w:val="00731566"/>
    <w:rPr>
      <w:rFonts w:eastAsia="仿宋_GB2312"/>
      <w:bCs/>
      <w:kern w:val="44"/>
      <w:sz w:val="32"/>
      <w:szCs w:val="44"/>
    </w:rPr>
  </w:style>
  <w:style w:type="paragraph" w:styleId="aa">
    <w:name w:val="Subtitle"/>
    <w:aliases w:val="发往"/>
    <w:basedOn w:val="a"/>
    <w:next w:val="a"/>
    <w:link w:val="Char6"/>
    <w:qFormat/>
    <w:rsid w:val="007652BE"/>
    <w:pPr>
      <w:ind w:firstLineChars="0" w:firstLine="0"/>
      <w:jc w:val="left"/>
      <w:outlineLvl w:val="1"/>
    </w:pPr>
    <w:rPr>
      <w:rFonts w:ascii="Cambria" w:hAnsi="Cambria"/>
      <w:bCs/>
      <w:kern w:val="28"/>
      <w:szCs w:val="32"/>
    </w:rPr>
  </w:style>
  <w:style w:type="character" w:customStyle="1" w:styleId="Char6">
    <w:name w:val="副标题 Char"/>
    <w:aliases w:val="发往 Char"/>
    <w:basedOn w:val="a0"/>
    <w:link w:val="aa"/>
    <w:rsid w:val="007652BE"/>
    <w:rPr>
      <w:rFonts w:ascii="Cambria" w:eastAsia="仿宋_GB2312" w:hAnsi="Cambria" w:cs="Times New Roman"/>
      <w:bCs/>
      <w:kern w:val="28"/>
      <w:sz w:val="32"/>
      <w:szCs w:val="32"/>
    </w:rPr>
  </w:style>
  <w:style w:type="character" w:styleId="ab">
    <w:name w:val="Strong"/>
    <w:basedOn w:val="a0"/>
    <w:rsid w:val="00BE084B"/>
    <w:rPr>
      <w:b/>
      <w:bCs/>
    </w:rPr>
  </w:style>
  <w:style w:type="paragraph" w:styleId="ac">
    <w:name w:val="No Spacing"/>
    <w:aliases w:val="Date"/>
    <w:uiPriority w:val="1"/>
    <w:qFormat/>
    <w:rsid w:val="00016FAF"/>
    <w:pPr>
      <w:widowControl w:val="0"/>
      <w:spacing w:line="600" w:lineRule="exact"/>
      <w:ind w:firstLineChars="400" w:firstLine="400"/>
      <w:jc w:val="right"/>
    </w:pPr>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377120903">
      <w:bodyDiv w:val="1"/>
      <w:marLeft w:val="0"/>
      <w:marRight w:val="0"/>
      <w:marTop w:val="0"/>
      <w:marBottom w:val="0"/>
      <w:divBdr>
        <w:top w:val="none" w:sz="0" w:space="0" w:color="auto"/>
        <w:left w:val="none" w:sz="0" w:space="0" w:color="auto"/>
        <w:bottom w:val="none" w:sz="0" w:space="0" w:color="auto"/>
        <w:right w:val="none" w:sz="0" w:space="0" w:color="auto"/>
      </w:divBdr>
    </w:div>
    <w:div w:id="1438720829">
      <w:bodyDiv w:val="1"/>
      <w:marLeft w:val="0"/>
      <w:marRight w:val="0"/>
      <w:marTop w:val="0"/>
      <w:marBottom w:val="0"/>
      <w:divBdr>
        <w:top w:val="none" w:sz="0" w:space="0" w:color="auto"/>
        <w:left w:val="none" w:sz="0" w:space="0" w:color="auto"/>
        <w:bottom w:val="none" w:sz="0" w:space="0" w:color="auto"/>
        <w:right w:val="none" w:sz="0" w:space="0" w:color="auto"/>
      </w:divBdr>
      <w:divsChild>
        <w:div w:id="424345739">
          <w:marLeft w:val="0"/>
          <w:marRight w:val="0"/>
          <w:marTop w:val="0"/>
          <w:marBottom w:val="0"/>
          <w:divBdr>
            <w:top w:val="none" w:sz="0" w:space="0" w:color="auto"/>
            <w:left w:val="none" w:sz="0" w:space="0" w:color="auto"/>
            <w:bottom w:val="none" w:sz="0" w:space="0" w:color="auto"/>
            <w:right w:val="none" w:sz="0" w:space="0" w:color="auto"/>
          </w:divBdr>
          <w:divsChild>
            <w:div w:id="113942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013;&#21307;&#33647;&#31649;&#29702;&#23616;\&#27169;&#26495;\&#21457;&#25991;&#31295;&#39318;&#39029;&#27169;&#26495;2015022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CB6EF-2FB9-443F-B874-CAAF6F29F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发文稿首页模板20150228.dot</Template>
  <TotalTime>8</TotalTime>
  <Pages>10</Pages>
  <Words>969</Words>
  <Characters>5529</Characters>
  <Application>Microsoft Office Word</Application>
  <DocSecurity>0</DocSecurity>
  <Lines>46</Lines>
  <Paragraphs>12</Paragraphs>
  <ScaleCrop>false</ScaleCrop>
  <Company>国家中医药管理局</Company>
  <LinksUpToDate>false</LinksUpToDate>
  <CharactersWithSpaces>6486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[发文号]</dc:title>
  <dc:creator>xujing</dc:creator>
  <cp:lastModifiedBy>user</cp:lastModifiedBy>
  <cp:revision>3</cp:revision>
  <cp:lastPrinted>2019-04-11T07:08:00Z</cp:lastPrinted>
  <dcterms:created xsi:type="dcterms:W3CDTF">2019-04-11T06:44:00Z</dcterms:created>
  <dcterms:modified xsi:type="dcterms:W3CDTF">2019-04-11T07:08:00Z</dcterms:modified>
</cp:coreProperties>
</file>