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tbl>
      <w:tblPr>
        <w:tblStyle w:val="4"/>
        <w:tblW w:w="921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9"/>
        <w:gridCol w:w="2509"/>
        <w:gridCol w:w="2126"/>
        <w:gridCol w:w="2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0"/>
              <w:jc w:val="center"/>
              <w:rPr>
                <w:rFonts w:ascii="方正小标宋简体" w:hAnsi="仿宋" w:eastAsia="方正小标宋简体" w:cs="仿宋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仿宋" w:eastAsia="方正小标宋简体" w:cs="仿宋"/>
                <w:color w:val="000000"/>
                <w:kern w:val="0"/>
                <w:sz w:val="36"/>
                <w:szCs w:val="36"/>
              </w:rPr>
              <w:t>第十三期“慈善医疗阳光救助工程”中医卫生项目</w:t>
            </w:r>
          </w:p>
          <w:p>
            <w:pPr>
              <w:spacing w:line="520" w:lineRule="exact"/>
              <w:ind w:firstLine="0"/>
              <w:jc w:val="center"/>
              <w:rPr>
                <w:rFonts w:ascii="仿宋" w:hAnsi="仿宋" w:eastAsia="仿宋" w:cs="仿宋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仿宋" w:eastAsia="方正小标宋简体" w:cs="仿宋"/>
                <w:color w:val="000000"/>
                <w:kern w:val="0"/>
                <w:sz w:val="36"/>
                <w:szCs w:val="36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5173980</wp:posOffset>
                  </wp:positionH>
                  <wp:positionV relativeFrom="paragraph">
                    <wp:posOffset>22225</wp:posOffset>
                  </wp:positionV>
                  <wp:extent cx="671830" cy="670560"/>
                  <wp:effectExtent l="0" t="0" r="13970" b="15240"/>
                  <wp:wrapNone/>
                  <wp:docPr id="3" name="图片 3" descr="C:\Users\Administrator\AppData\Local\Microsoft\Windows\INetCache\Content.Word\中华慈善总会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Administrator\AppData\Local\Microsoft\Windows\INetCache\Content.Word\中华慈善总会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71830" cy="670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小标宋简体" w:hAnsi="仿宋" w:eastAsia="方正小标宋简体" w:cs="仿宋"/>
                <w:color w:val="000000"/>
                <w:kern w:val="0"/>
                <w:sz w:val="36"/>
                <w:szCs w:val="36"/>
              </w:rPr>
              <w:t>造血式公益帮扶项目申请表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申请单位名称：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单位级别：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承担社会救助工作：是 □ 否□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26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spacing w:val="-14"/>
                <w:kern w:val="0"/>
                <w:sz w:val="28"/>
                <w:szCs w:val="28"/>
              </w:rPr>
              <w:t>贫困县或集中连片特困区：</w:t>
            </w: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是 □ 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地址：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院长姓名：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联系人姓名：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0" w:firstLineChars="5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帮扶项目申请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申请胸痛中心建设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是 □  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申请卒中中心建设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是 □  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申请影像体检中心建设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是 □  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申请医疗设备捐助项目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是 □  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申请单位概况</w:t>
            </w:r>
          </w:p>
        </w:tc>
        <w:tc>
          <w:tcPr>
            <w:tcW w:w="7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left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申请单位意见</w:t>
            </w:r>
          </w:p>
        </w:tc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主管部门意见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  <w:jc w:val="center"/>
        </w:trPr>
        <w:tc>
          <w:tcPr>
            <w:tcW w:w="4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中华慈善总会“慈善医疗阳光救助工程”办公室审批意见</w:t>
            </w:r>
          </w:p>
        </w:tc>
        <w:tc>
          <w:tcPr>
            <w:tcW w:w="4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ind w:left="0" w:leftChars="0" w:firstLine="0" w:firstLineChars="0"/>
      </w:pPr>
    </w:p>
    <w:sectPr>
      <w:footerReference r:id="rId3" w:type="default"/>
      <w:footerReference r:id="rId4" w:type="even"/>
      <w:pgSz w:w="11906" w:h="16838"/>
      <w:pgMar w:top="1701" w:right="1531" w:bottom="1701" w:left="1531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647"/>
      </w:tabs>
      <w:wordWrap w:val="0"/>
      <w:ind w:firstLine="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9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647"/>
      </w:tabs>
      <w:ind w:firstLine="280" w:firstLineChars="100"/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C39F8"/>
    <w:rsid w:val="615C3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2019-08-20T23:58:00Z</dcterms:created>
  <dc:creator>Zzzzzzxy</dc:creator>
  <cp:lastModifiedBy>Zzzzzzxy</cp:lastModifiedBy>
  <dcterms:modified xsi:type="dcterms:W3CDTF">2019-08-20T23:59:16Z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