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80" w:lineRule="exact"/>
        <w:ind w:firstLine="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附件2</w:t>
      </w:r>
    </w:p>
    <w:p>
      <w:pPr>
        <w:widowControl/>
        <w:overflowPunct w:val="0"/>
        <w:spacing w:line="600" w:lineRule="exact"/>
        <w:ind w:firstLine="640" w:firstLineChars="200"/>
        <w:textAlignment w:val="bottom"/>
        <w:rPr>
          <w:rFonts w:eastAsia="黑体"/>
          <w:sz w:val="32"/>
          <w:szCs w:val="32"/>
        </w:rPr>
      </w:pPr>
    </w:p>
    <w:p>
      <w:pPr>
        <w:spacing w:line="600" w:lineRule="exact"/>
        <w:ind w:firstLine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全国中医药文化宣传教育基地</w:t>
      </w:r>
    </w:p>
    <w:p>
      <w:pPr>
        <w:spacing w:line="600" w:lineRule="exact"/>
        <w:ind w:firstLine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工作开展情况统计表</w:t>
      </w:r>
    </w:p>
    <w:p>
      <w:pPr>
        <w:spacing w:line="600" w:lineRule="exact"/>
        <w:ind w:firstLine="0"/>
        <w:jc w:val="center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      ）年度</w:t>
      </w:r>
    </w:p>
    <w:tbl>
      <w:tblPr>
        <w:tblStyle w:val="3"/>
        <w:tblW w:w="879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424"/>
        <w:gridCol w:w="1418"/>
        <w:gridCol w:w="1423"/>
        <w:gridCol w:w="2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单位名称</w:t>
            </w:r>
          </w:p>
        </w:tc>
        <w:tc>
          <w:tcPr>
            <w:tcW w:w="7141" w:type="dxa"/>
            <w:gridSpan w:val="4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联 系 人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职  务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联系电话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电子邮箱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开放天数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接待人次</w:t>
            </w:r>
          </w:p>
        </w:tc>
        <w:tc>
          <w:tcPr>
            <w:tcW w:w="2876" w:type="dxa"/>
            <w:vAlign w:val="center"/>
          </w:tcPr>
          <w:p>
            <w:pPr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restart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宣传教育活动开展情况</w:t>
            </w:r>
          </w:p>
        </w:tc>
        <w:tc>
          <w:tcPr>
            <w:tcW w:w="1424" w:type="dxa"/>
            <w:vAlign w:val="center"/>
          </w:tcPr>
          <w:p>
            <w:pPr>
              <w:spacing w:line="560" w:lineRule="exact"/>
              <w:ind w:firstLine="0"/>
              <w:rPr>
                <w:rFonts w:ascii="仿宋_GB2312"/>
                <w:spacing w:val="-8"/>
                <w:w w:val="94"/>
                <w:szCs w:val="30"/>
              </w:rPr>
            </w:pPr>
            <w:r>
              <w:rPr>
                <w:rFonts w:hint="eastAsia" w:ascii="仿宋_GB2312"/>
                <w:spacing w:val="-8"/>
                <w:w w:val="94"/>
                <w:szCs w:val="30"/>
              </w:rPr>
              <w:t>时间、地点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参与人次</w:t>
            </w:r>
          </w:p>
        </w:tc>
        <w:tc>
          <w:tcPr>
            <w:tcW w:w="1423" w:type="dxa"/>
            <w:vAlign w:val="center"/>
          </w:tcPr>
          <w:p>
            <w:pPr>
              <w:spacing w:line="560" w:lineRule="exact"/>
              <w:ind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活动主题</w:t>
            </w:r>
          </w:p>
        </w:tc>
        <w:tc>
          <w:tcPr>
            <w:tcW w:w="2876" w:type="dxa"/>
            <w:vAlign w:val="center"/>
          </w:tcPr>
          <w:p>
            <w:pPr>
              <w:spacing w:line="560" w:lineRule="exact"/>
              <w:ind w:left="-75" w:leftChars="-25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活动形式及内容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ind w:firstLine="150" w:firstLineChars="50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restart"/>
            <w:vAlign w:val="center"/>
          </w:tcPr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中医药</w:t>
            </w:r>
          </w:p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文化产品</w:t>
            </w:r>
          </w:p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开发情况</w:t>
            </w:r>
          </w:p>
        </w:tc>
        <w:tc>
          <w:tcPr>
            <w:tcW w:w="1424" w:type="dxa"/>
            <w:vAlign w:val="center"/>
          </w:tcPr>
          <w:p>
            <w:pPr>
              <w:spacing w:line="560" w:lineRule="exact"/>
              <w:ind w:left="-66" w:leftChars="-22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名称</w:t>
            </w:r>
          </w:p>
        </w:tc>
        <w:tc>
          <w:tcPr>
            <w:tcW w:w="1418" w:type="dxa"/>
            <w:vAlign w:val="center"/>
          </w:tcPr>
          <w:p>
            <w:pPr>
              <w:spacing w:line="560" w:lineRule="exact"/>
              <w:ind w:left="-75" w:leftChars="-25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类型</w:t>
            </w:r>
          </w:p>
        </w:tc>
        <w:tc>
          <w:tcPr>
            <w:tcW w:w="1423" w:type="dxa"/>
            <w:vAlign w:val="center"/>
          </w:tcPr>
          <w:p>
            <w:pPr>
              <w:spacing w:line="560" w:lineRule="exact"/>
              <w:ind w:left="-81" w:leftChars="-27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数量</w:t>
            </w:r>
          </w:p>
        </w:tc>
        <w:tc>
          <w:tcPr>
            <w:tcW w:w="2876" w:type="dxa"/>
            <w:vAlign w:val="center"/>
          </w:tcPr>
          <w:p>
            <w:pPr>
              <w:spacing w:line="560" w:lineRule="exact"/>
              <w:ind w:left="-75" w:leftChars="-25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简要介绍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ind w:firstLine="107" w:firstLineChars="50"/>
              <w:jc w:val="center"/>
              <w:rPr>
                <w:rFonts w:ascii="仿宋_GB2312"/>
                <w:spacing w:val="3"/>
                <w:w w:val="70"/>
                <w:kern w:val="0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ind w:firstLine="150" w:firstLineChars="50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kern w:val="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58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4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18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1423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  <w:tc>
          <w:tcPr>
            <w:tcW w:w="2876" w:type="dxa"/>
            <w:vAlign w:val="bottom"/>
          </w:tcPr>
          <w:p>
            <w:pPr>
              <w:jc w:val="center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7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宣传平台</w:t>
            </w:r>
          </w:p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建设情况</w:t>
            </w:r>
          </w:p>
        </w:tc>
        <w:tc>
          <w:tcPr>
            <w:tcW w:w="7141" w:type="dxa"/>
            <w:gridSpan w:val="4"/>
            <w:vAlign w:val="center"/>
          </w:tcPr>
          <w:p>
            <w:pPr>
              <w:rPr>
                <w:rFonts w:ascii="仿宋_GB2312"/>
                <w:szCs w:val="30"/>
              </w:rPr>
            </w:pPr>
          </w:p>
          <w:p>
            <w:pPr>
              <w:rPr>
                <w:rFonts w:ascii="仿宋_GB2312"/>
                <w:szCs w:val="30"/>
              </w:rPr>
            </w:pPr>
          </w:p>
          <w:p>
            <w:pPr>
              <w:rPr>
                <w:rFonts w:ascii="仿宋_GB2312"/>
                <w:szCs w:val="30"/>
              </w:rPr>
            </w:pPr>
          </w:p>
          <w:p>
            <w:pPr>
              <w:rPr>
                <w:rFonts w:ascii="仿宋_GB2312"/>
                <w:szCs w:val="30"/>
              </w:rPr>
            </w:pPr>
          </w:p>
          <w:p>
            <w:pPr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atLeast"/>
          <w:jc w:val="center"/>
        </w:trPr>
        <w:tc>
          <w:tcPr>
            <w:tcW w:w="1658" w:type="dxa"/>
            <w:vAlign w:val="center"/>
          </w:tcPr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受奖励</w:t>
            </w:r>
          </w:p>
          <w:p>
            <w:pPr>
              <w:spacing w:line="560" w:lineRule="exact"/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表彰情况</w:t>
            </w:r>
          </w:p>
        </w:tc>
        <w:tc>
          <w:tcPr>
            <w:tcW w:w="7141" w:type="dxa"/>
            <w:gridSpan w:val="4"/>
            <w:vAlign w:val="center"/>
          </w:tcPr>
          <w:p>
            <w:pPr>
              <w:ind w:firstLine="4050" w:firstLineChars="1350"/>
              <w:rPr>
                <w:rFonts w:ascii="仿宋_GB2312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4" w:hRule="atLeast"/>
          <w:jc w:val="center"/>
        </w:trPr>
        <w:tc>
          <w:tcPr>
            <w:tcW w:w="1658" w:type="dxa"/>
            <w:vAlign w:val="center"/>
          </w:tcPr>
          <w:p>
            <w:pPr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受处分</w:t>
            </w:r>
          </w:p>
          <w:p>
            <w:pPr>
              <w:ind w:left="-120" w:leftChars="-40" w:firstLine="0"/>
              <w:jc w:val="center"/>
              <w:rPr>
                <w:rFonts w:ascii="仿宋_GB2312"/>
                <w:szCs w:val="30"/>
              </w:rPr>
            </w:pPr>
            <w:r>
              <w:rPr>
                <w:rFonts w:hint="eastAsia" w:ascii="仿宋_GB2312"/>
                <w:szCs w:val="30"/>
              </w:rPr>
              <w:t>处罚情况</w:t>
            </w:r>
          </w:p>
        </w:tc>
        <w:tc>
          <w:tcPr>
            <w:tcW w:w="7141" w:type="dxa"/>
            <w:gridSpan w:val="4"/>
            <w:vAlign w:val="center"/>
          </w:tcPr>
          <w:p>
            <w:pPr>
              <w:rPr>
                <w:rFonts w:ascii="仿宋_GB2312"/>
                <w:szCs w:val="30"/>
              </w:rPr>
            </w:pPr>
          </w:p>
          <w:p>
            <w:pPr>
              <w:ind w:firstLine="6000" w:firstLineChars="2000"/>
              <w:rPr>
                <w:rFonts w:ascii="仿宋_GB2312"/>
                <w:szCs w:val="30"/>
              </w:rPr>
            </w:pPr>
          </w:p>
        </w:tc>
      </w:tr>
    </w:tbl>
    <w:p>
      <w:pPr>
        <w:ind w:left="0" w:leftChars="0" w:firstLine="0" w:firstLineChars="0"/>
      </w:pPr>
    </w:p>
    <w:sectPr>
      <w:pgSz w:w="11906" w:h="16838"/>
      <w:pgMar w:top="1701" w:right="1531" w:bottom="1701" w:left="1531" w:header="851" w:footer="992" w:gutter="0"/>
      <w:paperSrc/>
      <w:cols w:space="0" w:num="1"/>
      <w:rtlGutter w:val="0"/>
      <w:docGrid w:type="lines" w:linePitch="4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2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9B61F4"/>
    <w:rsid w:val="349B61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hAnsi="Times New Roman" w:eastAsia="仿宋_GB2312" w:cs="Times New Roman"/>
      <w:kern w:val="2"/>
      <w:sz w:val="30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2019-06-19T06:39:00Z</dcterms:created>
  <dc:creator>Zzzzzzxy</dc:creator>
  <cp:lastModifiedBy>Zzzzzzxy</cp:lastModifiedBy>
  <dcterms:modified xsi:type="dcterms:W3CDTF">2019-06-19T06:41:18Z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