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CC3" w:rsidRDefault="00D318F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</w:t>
      </w:r>
    </w:p>
    <w:p w:rsidR="00FE3CC3" w:rsidRDefault="00FE3CC3">
      <w:pPr>
        <w:rPr>
          <w:rFonts w:ascii="仿宋_GB2312" w:eastAsia="仿宋_GB2312"/>
          <w:sz w:val="32"/>
          <w:szCs w:val="32"/>
        </w:rPr>
      </w:pPr>
    </w:p>
    <w:p w:rsidR="00FE3CC3" w:rsidRDefault="00D318F3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中医医院对口帮扶关系表</w:t>
      </w:r>
    </w:p>
    <w:bookmarkEnd w:id="0"/>
    <w:p w:rsidR="00FE3CC3" w:rsidRDefault="00FE3CC3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9422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3406"/>
        <w:gridCol w:w="1969"/>
        <w:gridCol w:w="3038"/>
      </w:tblGrid>
      <w:tr w:rsidR="00FE3CC3">
        <w:trPr>
          <w:trHeight w:val="270"/>
        </w:trPr>
        <w:tc>
          <w:tcPr>
            <w:tcW w:w="100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省份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支援医院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贫困县名称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受援医院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北京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中国中医科学院广安门医院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巴林右旗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巴林右旗蒙医医院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中国中医科学院广安门医院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林西县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林西县中蒙医院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中国中医科学院西苑医院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库伦旗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库伦旗蒙医医院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中国中医科学院西苑医院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化德县中蒙医医院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北京中医药大学第三附属医院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扎赍特旗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扎赉特旗蒙医医院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首都医科大学附属北京中医医院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奈曼旗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奈曼旗蒙医医院</w:t>
            </w:r>
          </w:p>
        </w:tc>
      </w:tr>
      <w:tr w:rsidR="00FE3CC3">
        <w:trPr>
          <w:trHeight w:val="295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90"/>
                <w:kern w:val="0"/>
                <w:szCs w:val="21"/>
              </w:rPr>
              <w:t>北京中医药大学附属护国寺中医医院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75"/>
                <w:kern w:val="0"/>
                <w:szCs w:val="21"/>
              </w:rPr>
              <w:t>莫力达瓦达斡尔族自治旗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5"/>
                <w:kern w:val="0"/>
                <w:szCs w:val="21"/>
              </w:rPr>
              <w:t>莫力达瓦达斡尔族自治旗中蒙医院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天津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天津市中医药研究院附属医院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武山县人民医院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天津中医药大学第一附属医院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庆城县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庆城县人民医院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天津中医药大学第二附属医院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临洮县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临洮县人民医院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河北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保定市第一中医医院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阜平县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阜平县中医医院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保定市第一中医医院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唐县中医医院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保定市第一中医医院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涞源县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涞源县中医医院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保定市第一中医医院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易县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易县中医医院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承德市中医医院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承德县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承德县中医医院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承德市中医医院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隆化县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隆化县中医医院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承德市中医医院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丰宁满族自治县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丰宁满族自治县中医医院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石家庄市中医医院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灵寿县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灵寿县中西医结合医院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河北省中医院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平山县中医医院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秦皇岛市中医医院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青龙县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青龙满族自治县中医医院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邯郸市中医医院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大名县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大名县中医医院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邯郸市中医医院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魏县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魏县中医医院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河北省中医院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威县中医医院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承德市中医医院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滦平县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滦平县中医医院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河北省沧州中西医结合医院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南皮县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南皮县中医医院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</w:t>
            </w: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山西中医学院中西医结合医院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阳高县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阳高县中医院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天镇县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天镇县中医院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广灵县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广灵县中医院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灵丘县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灵丘县中医院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浑源县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浑源县中医院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大同县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大同县中医院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五台县中医院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繁峙县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繁峙县中医院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繁峙县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繁峙县中医院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太原市中医院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静乐县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静乐县中医院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神池县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神池县中医院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五寨县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五寨县中医院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太原市中医院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岢岚县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岢岚县中医院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山西中医学院第三中医院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吉县中医院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山西中医学院第三中医院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大宁县中医院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隰县中医院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永和县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永和县中医院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汾西县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汾西县中医院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石楼县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石楼县中医院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岚县中医院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太原市中医院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娄烦县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娄烦县中医院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长治市中医研究所附属医院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平顺县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平顺县中医院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壶关县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壶关县中医院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长治市中医院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武乡县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武乡县中医院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右玉县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右玉县中医院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晋中市中医院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和顺县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和顺县中医院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运城市中医院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平陆县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平陆县中医院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宁武县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宁武县中医院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河曲县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河曲县中医院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保德县中医院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忻州市中医院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偏关县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偏关县中医院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方山县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方山县中医院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山西中医学院中西医结合医院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兴安盟蒙医医院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阿尔山市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阿尔山市蒙中医院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呼伦贝尔市中蒙医医院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科尔沁右翼前旗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科尔沁右翼前旗蒙中医医院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兴安盟蒙医医院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扎赍特旗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扎赉特旗蒙医医院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兴安盟蒙医医院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扎赍特旗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扎赉特旗中医医院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呼伦贝尔市中蒙医医院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突泉县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突泉县中医医院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内蒙古自治区中医医院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商都县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商都县中医医院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内蒙古自治区中医医院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兴和县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兴和县中蒙医医院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呼和浩特市中蒙医医院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武川县中医医院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乌海市蒙医中医医院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阿鲁科尔沁旗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阿鲁科尔沁旗蒙医医院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内蒙古国际蒙医医院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巴林右旗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巴林右旗蒙医医院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内蒙古国际蒙医医院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翁牛特旗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翁牛特旗中蒙医医院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乌海市蒙医中医医院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喀喇沁旗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喀喇沁旗中蒙医医院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内蒙古国际蒙医医院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敖汉旗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敖汉旗中蒙医医院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内蒙古民族大学附属医院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科尔沁左翼中旗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科尔沁左翼中旗中医医院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内蒙古民族大学附属医院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科尔沁左翼中旗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科尔沁左翼中旗蒙医医院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内蒙古民族大学附属医院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库伦旗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库伦旗中医医院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内蒙古国际蒙医医院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库伦旗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库伦旗蒙医医院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呼伦贝尔市中蒙医医院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鄂伦春自治旗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鄂伦春自治旗中蒙医医院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包头市蒙医中医医院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卓资县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卓资县中蒙医医院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呼和浩特市中蒙医医院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察哈尔右翼前旗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察右前旗中蒙医医院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内蒙古自治区中医医院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察哈尔右翼中旗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察右中旗蒙医中医医院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内蒙古国际蒙医医院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察哈尔右翼后旗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察右后旗蒙医医院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呼和浩特市中蒙医医院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四子王旗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四子王旗蒙中医医院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内蒙古国际蒙医医院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苏尼特右旗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苏尼特右旗蒙医医院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太仆寺旗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太仆寺旗中蒙医医院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锡林郭勒盟蒙医医院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正镶白旗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正镶白旗蒙医医院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辽宁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沈阳市中西医结合医院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湟中县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湟中县中医院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湟源县中医院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辽宁中医药大学附属第二医院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90"/>
                <w:kern w:val="0"/>
                <w:szCs w:val="21"/>
              </w:rPr>
              <w:t>民和回族土族自治县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民和回族土族自治县中医院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辽宁中医药大学附属第四医院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乐都县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乐都区中医院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辽宁中医药大学附属医院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互助土族自治县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互助土族自治县中医院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锦州市中医医院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德令哈市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德令哈市中医院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抚顺市中医院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化隆回族自治县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化隆回族自治县中医院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丹东市中医院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门源回族自治县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门源回族自治县中医院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本溪市中医医院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共和县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共和县中医院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沈阳市中医院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大通县中医院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大连市中西医结合医院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平安县中医院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吉林</w:t>
            </w: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长春市中医院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通榆县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通榆县中医院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长春中医药大学附属医院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靖宇县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靖宇县中医院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吉林省中医药科学院第一临床医院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龙井市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龙井市中医院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吉林省中医药科学院第一临床医院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和龙市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和龙市中医院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延边中医医院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汪清县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汪清县中医院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吉林省吉林中西医结合医院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安图县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安图县中医院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黑龙江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齐齐哈尔市中医院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富裕县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富裕县中医院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大庆市中医院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林甸县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林甸县中医院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黑龙江中医药大学附属第二医院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明水县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明水县中医院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黑龙江中医药大学附属第一医院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青冈县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青冈县中医院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黑龙江省中医医院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兰西县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兰西县中医院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鹤岗市中医医院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绥滨县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绥滨县中医院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黑龙江中医药大学附属第一医院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饶河县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饶河县中医院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佳木斯市中医院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桦川县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桦川县中医院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佳木斯市中医院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汤原县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汤原县中医院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佳木斯市中医院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同江市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同江市中医院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黑龙江中医药大学附属第一医院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海伦市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海伦市第二人民医院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宝山区中西医结合医院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南涧彝族自治县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南涧彝族自治县人民医院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上海市松江区方塔中医医院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定日县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定日县卫生服务中心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江苏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江苏省中医医院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清涧县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清涧县中医医院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南京市中西医结合医院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墨竹工卡县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墨竹工卡县人民医院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浙江</w:t>
            </w:r>
          </w:p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浙江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余杭区中医院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麻江县人民医院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杭州市中医院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丹寨县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丹寨县人民医院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安徽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安徽省中医院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潜山县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潜山县中医院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安徽省针灸医院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望江县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望江县中医院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六安市中医院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寿县中医院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六安市中医院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霍邱县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霍邱县中医院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安徽省中医院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金寨县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金寨县中医院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安徽省中医院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萧县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萧县中医院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安徽省针灸医院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石台县中医院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福建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福建中医药大学附属医院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西吉县中医医院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江西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赣州市中医院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宁都县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宁都县中医院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赣州市中医院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兴国县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兴国县中医院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赣州市中医院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石城县中医院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赣州市中医院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瑞金市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瑞金市中医院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赣州市中医院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遂川县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遂川县中医院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景德镇市中医院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鄱阳县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鄱阳县中医院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河南</w:t>
            </w: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河南中医药大学第一附属医院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嵩县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嵩县中医院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河南省洛阳正骨医院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汝阳县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汝阳县中医院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郑州市中医院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洛宁县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洛宁县中医院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郑州市骨科医院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淅川县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淅川县中医院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河南省中医院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兰考县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兰考县中医院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河南省洛阳正骨医院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宜阳县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宜阳县中医院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安阳市中医院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台前县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台前县中医院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河南中医药大学第一附属医院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上蔡县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上蔡县中医院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驻马店市中医院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确山县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确山县中医院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湖北</w:t>
            </w: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十堰市中医医院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郧西县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郧西县中医医院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十堰市中西医结合医院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竹山县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竹山县中医医院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十堰市中医医院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竹溪县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竹溪县中医医院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湖北省中西医结合医院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保康县人民医院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襄阳市中医医院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保康县中医医院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宜昌市中医医院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长阳土家族自治县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长阳土家族自治县中医医院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武汉市中医医院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五峰土家族自治县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五峰土家族自治县中医医院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湖北省中西医结合医院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宣恩县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宣恩县人民医院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恩施州民族医院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咸丰县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咸丰县中医医院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孝感市中医医院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孝昌县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孝昌县中医医院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黄冈市中医医院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团风县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团风县中医医院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武汉市中医医院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红安县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红安县中医医院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湖北省中西医结合医院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罗田县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罗田万密斋医院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黄冈市中医医院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英山县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英山县中医医院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湖北省中医院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蕲春县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蕲春县李时珍医院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鄂州市中医医院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麻城市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麻城市中医医院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湖北省中医院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阳新县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阳新县中医医院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武汉市中西医结合医院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神农架林区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神农架林区中医医院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湖南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湖南中医药大学第二附属医院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邵阳县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邵阳县中医医院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洞口县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洞口县中医医院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绥宁县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绥宁县中医医院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长沙市中医医院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城步苗族自治县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城步苗族自治县中医医院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湖南省中医药研究院附属医院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慈利县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慈利县中医医院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常德市第一中医医院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桑植县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桑植县中医医院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安化县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安化县中医院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湖南中医药大学第二附属医院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沅陵县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沅陵县中医医院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长沙市中医医院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新晃侗族自治县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新晃侗族自治县中医医院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怀化市中医医院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芷江侗族自治县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芷江侗族自治县中医医院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90"/>
                <w:kern w:val="0"/>
                <w:szCs w:val="21"/>
              </w:rPr>
              <w:t>靖州苗族侗族自治县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靖州苗族侗族自治县中医医院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湖南省中医药研究院附属医院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通道侗族自治县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通道侗族自治县中医医院</w:t>
            </w:r>
          </w:p>
        </w:tc>
      </w:tr>
      <w:tr w:rsidR="00FE3CC3">
        <w:trPr>
          <w:trHeight w:val="457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衡阳市中医医院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新化县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新化县中医医院</w:t>
            </w:r>
          </w:p>
        </w:tc>
      </w:tr>
      <w:tr w:rsidR="00FE3CC3">
        <w:trPr>
          <w:trHeight w:val="457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娄底市中医医院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涟源市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涟源市中医医院</w:t>
            </w:r>
          </w:p>
        </w:tc>
      </w:tr>
      <w:tr w:rsidR="00FE3CC3">
        <w:trPr>
          <w:trHeight w:val="457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湘西自治州民族中医院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泸溪县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泸溪县中医医院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湖南中医药大学第二附属医院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凤凰县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凤凰县中医医院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长沙市中医医院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保靖县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保靖县中医医院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常德市第一中医医院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古丈县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古丈县中医医院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5"/>
                <w:kern w:val="0"/>
                <w:szCs w:val="21"/>
              </w:rPr>
              <w:t>湖南中医药高等专科学校附属第一医院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永顺县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永顺县中医医院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湖南省中医药研究院附属医院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龙山县中医医院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常德市第一中医医院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花垣县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花垣县中医医院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5"/>
                <w:kern w:val="0"/>
                <w:szCs w:val="21"/>
              </w:rPr>
              <w:t>湖南中医药高等专科学校附属第一医院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茶陵县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茶陵县中医医院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5"/>
                <w:kern w:val="0"/>
                <w:szCs w:val="21"/>
              </w:rPr>
              <w:t>湖南中医药高等专科学校附属第一医院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炎陵县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炎陵县人民医院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5"/>
                <w:kern w:val="0"/>
                <w:szCs w:val="21"/>
              </w:rPr>
              <w:t>湖南中医药高等专科学校附属第一医院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炎陵县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炎陵县中医医院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郴州市中医医院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宜章县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宜章县中医医院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衡阳市中医医院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汝城县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汝城县中医医院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郴州市中医医院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桂东县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桂东县中医医院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岳阳市中医医院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平江县安定镇中心卫生院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新田县中医院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衡阳市中医医院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江华县中医医院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广东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佛山市中医院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墨脱县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墨脱县人民医院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柳州市中医院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三江侗族自治县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三江侗族自治县中医医院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桂林市中医医院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龙胜各族自治县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龙胜各族自治县中医医院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广西中医药大学附属瑞康医院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隆安县中医医院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广西中医药大学附属瑞康医院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隆安县中医医院</w:t>
            </w:r>
          </w:p>
        </w:tc>
      </w:tr>
      <w:tr w:rsidR="00FE3CC3">
        <w:trPr>
          <w:trHeight w:val="267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南宁市中医医院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马山县中医医院</w:t>
            </w:r>
          </w:p>
        </w:tc>
      </w:tr>
      <w:tr w:rsidR="00FE3CC3">
        <w:trPr>
          <w:trHeight w:val="294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南宁市中医医院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上林县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上林县中医医院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广西中医药大学附属瑞康医院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田阳县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田阳县中医医院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乐业县中医医院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西林县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西林县中医医院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北海市中医医院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隆林各族自治县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隆林各族自治县中医医院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东兰县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东兰县中医医院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巴马瑶族自治县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巴马瑶族自治县民族医院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广西中医药大学附属瑞康医院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都安瑶族自治县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都安瑶族自治县中医医院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广西中西医结合骨科医院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龙州县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龙州县中医医院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广西中医药大学附属瑞康医院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大新县中医医院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防城港市中医医院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天等县中医医院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贺州市中医医院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昭平县中医医院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贺州市中医医院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富川县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富川县中医医院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来宾市中医医院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金秀县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金秀县瑶医医院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海南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海口市中医医院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临高县中医院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海南省中医院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琼中县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琼中县中医院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三亚市中医院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五指山市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五指山市中医院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重庆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垫江县中医院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城口县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城口县中医院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九龙坡区中医院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奉节县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奉节县中医院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北碚区中医院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巫溪县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巫溪县中医院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重庆市中医院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石柱土家族自治县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石柱土家族自治县中医院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重庆市中医院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秀山土家族苗族自治县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秀山土家族苗族自治县中医院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江津区中医院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酉阳土家族苗族自治县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酉阳土家族苗族自治县中医院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涪陵区中医院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武隆县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武隆县中医院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北川羌族自治县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北川羌族自治县中羌医医院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平武县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平武县中医医院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广元市中医医院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昭化区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昭化区中医医院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广元市中医医院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朝天区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朝天区中医医院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内江市中医医院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旺苍县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旺苍县中医医院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广元市中医医院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青川县中医医院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达州市中西医结合医院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仪陇县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仪陇县中医医院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宣汉县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宣汉县中医医院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达州市中西医结合医院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万源市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万源市中医医院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巴州区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巴州区人民医院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绵阳市骨科医院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恩阳区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恩阳区中医医院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巴中市中医医院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南江县中医医院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眉山市中医医院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平昌县中医医院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泸州医学院附属中医医院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叙永县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叙永县中医医院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古蔺县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古蔺县中医医院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峨眉山市中医医院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马边彝族自治县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马边彝族自治县中医医院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泸州医学院附属中医医院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屏山县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屏山县中医医院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普格县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普格县中彝医院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江油市中医医院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布拖县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布拖县中彝医院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广元市中医医院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金阳县中彝医院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昭觉县中彝医院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喜德县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喜德县中彝医院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南充市中医医院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越西县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越西县中彝医院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美姑县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美姑县中彝医院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南充市中医医院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雷波县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雷波县中彝医院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南充市中医医院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汶川县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汶川县中医医院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遂宁市中医医院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理县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理县中藏医院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眉山市中医医院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茂县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茂县中医医院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松潘县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松藩县中藏医院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达州市中西医结合医院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九寨沟县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九寨沟县中藏医院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眉山市中医医院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金川县中藏医院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眉山市中医医院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小金县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小金县中藏医院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黑水县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黑水县中藏医医院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马尔康县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马尔康中藏医院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壤塘县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壤塘县藏医医院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四川省中西医结合医院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阿坝县藏医医院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内江市中医医院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若尔盖县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若尔盖县藏医医院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红原县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红原县藏医医院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泸定县民族医医院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丹巴县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丹巴县中藏医院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成都军区八一骨科医院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九龙县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九龙县中藏医院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宜宾市第二人民医院（宜宾市中医医院）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雅江县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雅江县人民医院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遂宁市中医医院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雅江县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雅江县藏医医院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成都肛肠专科医院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炉霍县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炉霍县藏医医院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遂宁市中医医院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新龙县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新龙县藏医医院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射洪县中医医院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德格县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德格县藏医医院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白玉县藏医医院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石渠县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石渠县中藏医院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隆昌县中医医院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色达县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色达县中藏医院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新都区中医医院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理塘县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理塘县藏医医院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乡城县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乡城县藏医医院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稻城县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稻城县藏医医院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成都市中西医结合医院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得荣县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得荣县中藏医院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攀枝花中西医结合医院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木里藏族自治县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木里藏族自治县中藏医医院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内江市中医医院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南部县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南部县中医医院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自贡市中医医院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阆中市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阆中市中医医院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遂宁市中医医院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广安区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广安区中医医院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泸州市中医医院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盐源县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盐源县中医医院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绵竹市中医医院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甘洛县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甘洛县中彝医院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贵州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贵州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江口县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江口县中医医院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石阡县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石阡县中医医院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思南县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思南县民族中医院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印江土家族苗族自治县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90"/>
                <w:kern w:val="0"/>
                <w:szCs w:val="21"/>
              </w:rPr>
              <w:t>印江土家族苗族自治县中医医院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德江县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德江县民族中医院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松桃苗族自治县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松桃苗族自治县民族中医院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桐梓县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桐梓县中医院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大方县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大方县中医医院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毕节市中医院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赫章县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赫章县中医院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平坝区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平坝县中医院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黔西南州中医院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普安县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普安县中医院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黔西南州中医院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贞丰县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贞丰县中医院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Pr="00B427A0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427A0">
              <w:rPr>
                <w:rFonts w:ascii="仿宋_GB2312" w:eastAsia="仿宋_GB2312" w:hAnsi="宋体" w:cs="宋体" w:hint="eastAsia"/>
                <w:kern w:val="0"/>
                <w:szCs w:val="21"/>
              </w:rPr>
              <w:t>贵州省骨科医院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台江县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台江县人民医院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黎平县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黎平县中医院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黔东南州中医医院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榕江县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榕江县中医院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黔南州中医医院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荔波县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荔波县中医医院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贵定县中医医院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黔南州中医医院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独山县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独山县中医医院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黔南州中医医院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平塘县人民医院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罗甸县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罗甸县中医医院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贵阳中医学院第一附属医院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惠水县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惠水县中医医院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贵阳中医学院第二附属医院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盘县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盘县中医院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云南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云南省中医医院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镇雄县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镇雄县中医医院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昭通市中医医院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彝良县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彝良县中医医院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文山州中医医院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丘北县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丘北县中医医院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云南省中医医院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施甸县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施甸县中医医院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云南省中医医院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墨江哈尼族自治县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墨江哈尼族自治县中医医院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普洱市中医医院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澜沧拉祜族自治县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澜沧拉祜族自治县中医医院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楚雄州中医医院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永仁县中医医院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西藏</w:t>
            </w: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昌都市藏医院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贡觉县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贡觉县藏医院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西藏自治区藏医院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措美县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山南地区措美县藏医院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山南地区藏医院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措美县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山南地区措美县藏医院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山南地区藏医院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加查县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山南地区加查县邦达村卫生室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山南地区藏医院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加查县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山南地区加查县嘎玛吉堆村卫生室</w:t>
            </w:r>
          </w:p>
        </w:tc>
      </w:tr>
      <w:tr w:rsidR="00FE3CC3">
        <w:trPr>
          <w:trHeight w:val="25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日喀则市藏医院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南木林县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南木林县藏医院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西藏自治区藏医院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昂仁县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日喀则市昂仁县卡嘎镇卡嘎村卫生室</w:t>
            </w:r>
          </w:p>
        </w:tc>
      </w:tr>
      <w:tr w:rsidR="00FE3CC3">
        <w:trPr>
          <w:trHeight w:val="474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西藏自治区藏医院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昂仁县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日喀则市昂仁县藏医院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西藏自治区藏医院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索县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那曲地区索县热瓦乡卫生室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昌都市藏医院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类乌齐县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昌都市类乌齐县藏医院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西藏自治区藏医院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桑日县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山南地区桑日县白堆乡里龙村卫生室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日喀则市藏医院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定日县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80"/>
                <w:kern w:val="0"/>
                <w:szCs w:val="21"/>
              </w:rPr>
              <w:t>日喀则市定日县曲当乡通门村卫生室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日喀则市藏医院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定日县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75"/>
                <w:kern w:val="0"/>
                <w:szCs w:val="21"/>
              </w:rPr>
              <w:t>日喀则市定日县曲当乡农业尺村卫生室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日喀则市藏医院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谢通门县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日喀则市谢通门县藏医院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陕西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陕西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陕西中医药大学第二附属医院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永寿县人民医院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宝鸡市中医医院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太白县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太白县人民医院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西安市中医医院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洋县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洋县中医医院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安康市中医医院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白河县人民医院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榆林市中医医院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米脂县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米脂县人民医院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陕西中医药大学附属医院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印台区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印台区中医医院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陕西省中医医院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宜君县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宜君县中医医院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陕西省中医医院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宜川县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宜川县中医医院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甘肃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天水市中西医结合医院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甘谷县人民医院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庆阳市中医医院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镇原县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镇原县人民医院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甘肃省中医院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通渭县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通渭县中医院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天水市中西医结合医院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陇西县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陇西县人民医院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甘肃省中医院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陇西县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陇西县中医院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甘肃中医药大学附属医院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临洮县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临洮县中医院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天水市中西医结合医院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广河县人民医院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天水市中医医院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文县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文县人民医院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甘肃中医药大学附属医院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康县中医院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湟中县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湟中县藏医院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西宁市中医院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湟中县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湟中县中医院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乐都县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乐都区中医院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化隆回族自治县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化隆回族自治县藏医院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化隆回族自治县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化隆回族自治县中医院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循化撒拉族自治县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循化撒拉族自治县中藏医院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黄南州藏医院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尖扎县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尖扎县藏医院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海南州藏医院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同德县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同德县藏医院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贵德县藏医院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海南州藏医院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兴海县藏医院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海南州藏医院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贵南县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贵南县藏医院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玛沁县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玛沁县中医院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果洛州藏医院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班玛县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班玛县藏医院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果洛州藏医院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甘德县藏医院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玉树州藏医院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称多县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称多县藏医院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玉树州藏医院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治多县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治多县藏医院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玉树州藏医院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囊谦县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囊谦县藏医院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海西州蒙藏医院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乌兰县蒙医院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海西州蒙藏医院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都兰县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都兰县蒙藏医院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海西州蒙藏医院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天峻县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天峻县藏医院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青海省中医院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大通县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大通县中医院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宁夏</w:t>
            </w: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宁夏医科大学附属回医中医医院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同心县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同心县中医医院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宁夏回族自治区中医医院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隆德县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隆德县中医院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中卫市中医医院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彭阳县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彭阳县中医医院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银川市中医医院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海原县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海原县中医医院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宁夏回族自治区中医医院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盐池县</w:t>
            </w:r>
          </w:p>
        </w:tc>
        <w:tc>
          <w:tcPr>
            <w:tcW w:w="3038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盐池县中医医院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 w:val="restart"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新疆</w:t>
            </w:r>
          </w:p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  <w:p w:rsidR="00FE3CC3" w:rsidRDefault="00D318F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新疆</w:t>
            </w: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自治区维吾尔医医院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疏附县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疏附县维吾尔医医院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喀什地区维吾尔医医院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麦盖提县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麦盖提县维吾尔医医院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和田地区维吾尔医医院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皮山县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皮山县维吾尔医医院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自治区中医医院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w w:val="90"/>
                <w:kern w:val="0"/>
                <w:szCs w:val="21"/>
              </w:rPr>
              <w:t>察布查尔锡伯自治县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察布查尔锡伯县中医医院</w:t>
            </w:r>
          </w:p>
        </w:tc>
      </w:tr>
      <w:tr w:rsidR="00FE3CC3">
        <w:trPr>
          <w:trHeight w:val="270"/>
        </w:trPr>
        <w:tc>
          <w:tcPr>
            <w:tcW w:w="1009" w:type="dxa"/>
            <w:vMerge/>
            <w:shd w:val="clear" w:color="auto" w:fill="auto"/>
            <w:vAlign w:val="center"/>
          </w:tcPr>
          <w:p w:rsidR="00FE3CC3" w:rsidRDefault="00FE3CC3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406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伊犁州中医医院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尼勒克县</w:t>
            </w:r>
          </w:p>
        </w:tc>
        <w:tc>
          <w:tcPr>
            <w:tcW w:w="3038" w:type="dxa"/>
            <w:shd w:val="clear" w:color="auto" w:fill="auto"/>
          </w:tcPr>
          <w:p w:rsidR="00FE3CC3" w:rsidRDefault="00D318F3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尼勒克县中医医院</w:t>
            </w:r>
          </w:p>
        </w:tc>
      </w:tr>
    </w:tbl>
    <w:p w:rsidR="00FE3CC3" w:rsidRDefault="00FE3CC3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FE3CC3" w:rsidSect="00B427A0">
      <w:footerReference w:type="even" r:id="rId7"/>
      <w:footerReference w:type="default" r:id="rId8"/>
      <w:pgSz w:w="11906" w:h="16838"/>
      <w:pgMar w:top="1440" w:right="1803" w:bottom="1440" w:left="1803" w:header="851" w:footer="992" w:gutter="0"/>
      <w:pgNumType w:start="4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A0D" w:rsidRDefault="00CB0A0D" w:rsidP="00B427A0">
      <w:pPr>
        <w:spacing w:line="240" w:lineRule="auto"/>
      </w:pPr>
      <w:r>
        <w:separator/>
      </w:r>
    </w:p>
  </w:endnote>
  <w:endnote w:type="continuationSeparator" w:id="0">
    <w:p w:rsidR="00CB0A0D" w:rsidRDefault="00CB0A0D" w:rsidP="00B427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2BF" w:rsidRDefault="00B512BF" w:rsidP="00B427A0">
    <w:pPr>
      <w:pStyle w:val="a3"/>
      <w:ind w:leftChars="100" w:left="210" w:rightChars="100" w:right="210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Pr="00592C9A">
      <w:rPr>
        <w:rFonts w:asciiTheme="majorEastAsia" w:eastAsiaTheme="majorEastAsia" w:hAnsiTheme="majorEastAsia"/>
        <w:sz w:val="28"/>
        <w:szCs w:val="28"/>
      </w:rPr>
      <w:fldChar w:fldCharType="begin"/>
    </w:r>
    <w:r w:rsidRPr="00592C9A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592C9A">
      <w:rPr>
        <w:rFonts w:asciiTheme="majorEastAsia" w:eastAsiaTheme="majorEastAsia" w:hAnsiTheme="majorEastAsia"/>
        <w:sz w:val="28"/>
        <w:szCs w:val="28"/>
      </w:rPr>
      <w:fldChar w:fldCharType="separate"/>
    </w:r>
    <w:r w:rsidR="00B0771B" w:rsidRPr="00B0771B">
      <w:rPr>
        <w:rFonts w:asciiTheme="majorEastAsia" w:eastAsiaTheme="majorEastAsia" w:hAnsiTheme="majorEastAsia"/>
        <w:noProof/>
        <w:sz w:val="28"/>
        <w:szCs w:val="28"/>
        <w:lang w:val="zh-CN"/>
      </w:rPr>
      <w:t>4</w:t>
    </w:r>
    <w:r w:rsidRPr="00592C9A">
      <w:rPr>
        <w:rFonts w:asciiTheme="majorEastAsia" w:eastAsiaTheme="majorEastAsia" w:hAnsiTheme="majorEastAsia"/>
        <w:sz w:val="28"/>
        <w:szCs w:val="28"/>
      </w:rPr>
      <w:fldChar w:fldCharType="end"/>
    </w:r>
    <w:r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2BF" w:rsidRDefault="00B512BF" w:rsidP="00B427A0">
    <w:pPr>
      <w:pStyle w:val="a3"/>
      <w:ind w:rightChars="100" w:right="210"/>
      <w:jc w:val="right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Pr="00592C9A">
      <w:rPr>
        <w:rFonts w:asciiTheme="majorEastAsia" w:eastAsiaTheme="majorEastAsia" w:hAnsiTheme="majorEastAsia"/>
        <w:sz w:val="28"/>
        <w:szCs w:val="28"/>
      </w:rPr>
      <w:fldChar w:fldCharType="begin"/>
    </w:r>
    <w:r w:rsidRPr="00592C9A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592C9A">
      <w:rPr>
        <w:rFonts w:asciiTheme="majorEastAsia" w:eastAsiaTheme="majorEastAsia" w:hAnsiTheme="majorEastAsia"/>
        <w:sz w:val="28"/>
        <w:szCs w:val="28"/>
      </w:rPr>
      <w:fldChar w:fldCharType="separate"/>
    </w:r>
    <w:r w:rsidR="00B0771B" w:rsidRPr="00B0771B">
      <w:rPr>
        <w:rFonts w:asciiTheme="majorEastAsia" w:eastAsiaTheme="majorEastAsia" w:hAnsiTheme="majorEastAsia"/>
        <w:noProof/>
        <w:sz w:val="28"/>
        <w:szCs w:val="28"/>
        <w:lang w:val="zh-CN"/>
      </w:rPr>
      <w:t>5</w:t>
    </w:r>
    <w:r w:rsidRPr="00592C9A">
      <w:rPr>
        <w:rFonts w:asciiTheme="majorEastAsia" w:eastAsiaTheme="majorEastAsia" w:hAnsiTheme="majorEastAsia"/>
        <w:sz w:val="28"/>
        <w:szCs w:val="28"/>
      </w:rPr>
      <w:fldChar w:fldCharType="end"/>
    </w:r>
    <w:r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A0D" w:rsidRDefault="00CB0A0D" w:rsidP="00B427A0">
      <w:pPr>
        <w:spacing w:line="240" w:lineRule="auto"/>
      </w:pPr>
      <w:r>
        <w:separator/>
      </w:r>
    </w:p>
  </w:footnote>
  <w:footnote w:type="continuationSeparator" w:id="0">
    <w:p w:rsidR="00CB0A0D" w:rsidRDefault="00CB0A0D" w:rsidP="00B427A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evenAndOddHeaders/>
  <w:drawingGridHorizontalSpacing w:val="105"/>
  <w:drawingGridVerticalSpacing w:val="31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16"/>
    <w:rsid w:val="000D65EF"/>
    <w:rsid w:val="000D7298"/>
    <w:rsid w:val="000E339F"/>
    <w:rsid w:val="00172A27"/>
    <w:rsid w:val="002166EC"/>
    <w:rsid w:val="002251DF"/>
    <w:rsid w:val="00272794"/>
    <w:rsid w:val="002B7734"/>
    <w:rsid w:val="002D3F90"/>
    <w:rsid w:val="00316792"/>
    <w:rsid w:val="00323737"/>
    <w:rsid w:val="003601FA"/>
    <w:rsid w:val="00382C8B"/>
    <w:rsid w:val="003E615F"/>
    <w:rsid w:val="003E6BB7"/>
    <w:rsid w:val="00422EE4"/>
    <w:rsid w:val="00477902"/>
    <w:rsid w:val="00486217"/>
    <w:rsid w:val="00712869"/>
    <w:rsid w:val="00877C2C"/>
    <w:rsid w:val="0097689F"/>
    <w:rsid w:val="009E71AC"/>
    <w:rsid w:val="00A00135"/>
    <w:rsid w:val="00A73C04"/>
    <w:rsid w:val="00AD6AC0"/>
    <w:rsid w:val="00AE3AD4"/>
    <w:rsid w:val="00B0771B"/>
    <w:rsid w:val="00B427A0"/>
    <w:rsid w:val="00B512BF"/>
    <w:rsid w:val="00BF7361"/>
    <w:rsid w:val="00C86A86"/>
    <w:rsid w:val="00CB0A0D"/>
    <w:rsid w:val="00D038A8"/>
    <w:rsid w:val="00D318F3"/>
    <w:rsid w:val="00D53436"/>
    <w:rsid w:val="00EF6E0C"/>
    <w:rsid w:val="00FC6589"/>
    <w:rsid w:val="00FE3CC3"/>
    <w:rsid w:val="01AF0775"/>
    <w:rsid w:val="15090D69"/>
    <w:rsid w:val="1AD974E2"/>
    <w:rsid w:val="26DC35FF"/>
    <w:rsid w:val="288D2A13"/>
    <w:rsid w:val="429E1201"/>
    <w:rsid w:val="44027B2A"/>
    <w:rsid w:val="5397627B"/>
    <w:rsid w:val="545C14F8"/>
    <w:rsid w:val="5E7D332A"/>
    <w:rsid w:val="64964AC0"/>
    <w:rsid w:val="73577FD0"/>
    <w:rsid w:val="74633036"/>
    <w:rsid w:val="78ED32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1F449A-F362-43DC-BD5C-BA8DDDCD6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3AD4"/>
    <w:pPr>
      <w:widowControl w:val="0"/>
      <w:spacing w:line="52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E3A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AE3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7">
    <w:name w:val="Table Grid"/>
    <w:basedOn w:val="a1"/>
    <w:uiPriority w:val="99"/>
    <w:unhideWhenUsed/>
    <w:qFormat/>
    <w:rsid w:val="00AE3AD4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sid w:val="00AE3AD4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AE3AD4"/>
    <w:rPr>
      <w:sz w:val="18"/>
      <w:szCs w:val="18"/>
    </w:rPr>
  </w:style>
  <w:style w:type="paragraph" w:customStyle="1" w:styleId="font0">
    <w:name w:val="font0"/>
    <w:basedOn w:val="a"/>
    <w:qFormat/>
    <w:rsid w:val="00AE3AD4"/>
    <w:pPr>
      <w:widowControl/>
      <w:spacing w:before="100" w:beforeAutospacing="1" w:after="100" w:afterAutospacing="1" w:line="240" w:lineRule="auto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font3">
    <w:name w:val="font3"/>
    <w:basedOn w:val="a"/>
    <w:qFormat/>
    <w:rsid w:val="00AE3AD4"/>
    <w:pPr>
      <w:widowControl/>
      <w:spacing w:before="100" w:beforeAutospacing="1" w:after="100" w:afterAutospacing="1" w:line="240" w:lineRule="auto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et2">
    <w:name w:val="et2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3">
    <w:name w:val="et3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4">
    <w:name w:val="et4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6">
    <w:name w:val="et6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7">
    <w:name w:val="et7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9">
    <w:name w:val="et9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0">
    <w:name w:val="et10"/>
    <w:basedOn w:val="a"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1">
    <w:name w:val="et11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2">
    <w:name w:val="et12"/>
    <w:basedOn w:val="a"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3">
    <w:name w:val="et13"/>
    <w:basedOn w:val="a"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4">
    <w:name w:val="et14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et15">
    <w:name w:val="et15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6">
    <w:name w:val="et16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7">
    <w:name w:val="et17"/>
    <w:basedOn w:val="a"/>
    <w:qFormat/>
    <w:rsid w:val="00AE3AD4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character" w:customStyle="1" w:styleId="font31">
    <w:name w:val="font31"/>
    <w:basedOn w:val="a0"/>
    <w:qFormat/>
    <w:rsid w:val="00AE3AD4"/>
    <w:rPr>
      <w:rFonts w:ascii="仿宋_GB2312" w:eastAsia="仿宋_GB2312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AE3AD4"/>
    <w:rPr>
      <w:rFonts w:ascii="仿宋_GB2312" w:eastAsia="仿宋_GB2312" w:hint="eastAsia"/>
      <w:color w:val="000000"/>
      <w:sz w:val="16"/>
      <w:szCs w:val="16"/>
      <w:u w:val="none"/>
    </w:rPr>
  </w:style>
  <w:style w:type="paragraph" w:customStyle="1" w:styleId="1">
    <w:name w:val="列出段落1"/>
    <w:basedOn w:val="a"/>
    <w:qFormat/>
    <w:rsid w:val="00AE3AD4"/>
    <w:pPr>
      <w:spacing w:line="240" w:lineRule="auto"/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1401</Words>
  <Characters>7991</Characters>
  <Application>Microsoft Office Word</Application>
  <DocSecurity>0</DocSecurity>
  <Lines>66</Lines>
  <Paragraphs>18</Paragraphs>
  <ScaleCrop>false</ScaleCrop>
  <Company/>
  <LinksUpToDate>false</LinksUpToDate>
  <CharactersWithSpaces>9374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Zzzzzzxy</cp:lastModifiedBy>
  <cp:revision>2</cp:revision>
  <cp:lastPrinted>2019-01-11T00:55:00Z</cp:lastPrinted>
  <dcterms:created xsi:type="dcterms:W3CDTF">2019-01-14T01:05:00Z</dcterms:created>
  <dcterms:modified xsi:type="dcterms:W3CDTF">2019-01-14T01:05:00Z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