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Look w:val="04A0" w:firstRow="1" w:lastRow="0" w:firstColumn="1" w:lastColumn="0" w:noHBand="0" w:noVBand="1"/>
      </w:tblPr>
      <w:tblGrid>
        <w:gridCol w:w="704"/>
        <w:gridCol w:w="1145"/>
        <w:gridCol w:w="1371"/>
        <w:gridCol w:w="1427"/>
        <w:gridCol w:w="815"/>
        <w:gridCol w:w="1454"/>
        <w:gridCol w:w="2004"/>
        <w:gridCol w:w="924"/>
        <w:gridCol w:w="924"/>
        <w:gridCol w:w="2110"/>
        <w:gridCol w:w="1080"/>
      </w:tblGrid>
      <w:tr w:rsidR="00C133F1" w:rsidRPr="00F07A22" w:rsidTr="006951DC">
        <w:trPr>
          <w:trHeight w:val="495"/>
        </w:trPr>
        <w:tc>
          <w:tcPr>
            <w:tcW w:w="5000" w:type="pct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133F1" w:rsidRPr="00F07A22" w:rsidRDefault="00C133F1" w:rsidP="006951D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  <w:bookmarkStart w:id="0" w:name="RANGE!A1:K19"/>
            <w:bookmarkStart w:id="1" w:name="_GoBack"/>
            <w:r w:rsidRPr="00F07A22"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  <w:t>项目支出绩效自评表</w:t>
            </w:r>
            <w:bookmarkEnd w:id="1"/>
            <w:r w:rsidRPr="00F07A22"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  <w:t xml:space="preserve"> </w:t>
            </w:r>
            <w:bookmarkEnd w:id="0"/>
          </w:p>
        </w:tc>
      </w:tr>
      <w:tr w:rsidR="00C133F1" w:rsidRPr="00F07A22" w:rsidTr="006951DC">
        <w:trPr>
          <w:trHeight w:val="480"/>
        </w:trPr>
        <w:tc>
          <w:tcPr>
            <w:tcW w:w="5000" w:type="pct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133F1" w:rsidRPr="00F07A22" w:rsidRDefault="00C133F1" w:rsidP="006951DC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07A22">
              <w:rPr>
                <w:rFonts w:ascii="宋体" w:hAnsi="宋体" w:cs="宋体" w:hint="eastAsia"/>
                <w:kern w:val="0"/>
                <w:sz w:val="22"/>
              </w:rPr>
              <w:t>（</w:t>
            </w:r>
            <w:r w:rsidRPr="00F07A22">
              <w:rPr>
                <w:rFonts w:ascii="宋体" w:hAnsi="宋体" w:cs="宋体" w:hint="eastAsia"/>
                <w:kern w:val="0"/>
                <w:sz w:val="22"/>
              </w:rPr>
              <w:t>2017</w:t>
            </w:r>
            <w:r w:rsidRPr="00F07A22">
              <w:rPr>
                <w:rFonts w:ascii="宋体" w:hAnsi="宋体" w:cs="宋体" w:hint="eastAsia"/>
                <w:kern w:val="0"/>
                <w:sz w:val="22"/>
              </w:rPr>
              <w:t>年度）</w:t>
            </w:r>
          </w:p>
        </w:tc>
      </w:tr>
      <w:tr w:rsidR="00C133F1" w:rsidRPr="00F07A22" w:rsidTr="006951DC">
        <w:trPr>
          <w:trHeight w:val="379"/>
        </w:trPr>
        <w:tc>
          <w:tcPr>
            <w:tcW w:w="66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33F1" w:rsidRPr="00F07A22" w:rsidRDefault="00C133F1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项目名称</w:t>
            </w:r>
          </w:p>
        </w:tc>
        <w:tc>
          <w:tcPr>
            <w:tcW w:w="4338" w:type="pct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33F1" w:rsidRPr="00F07A22" w:rsidRDefault="00C133F1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中医药国际合作专项</w:t>
            </w:r>
          </w:p>
        </w:tc>
      </w:tr>
      <w:tr w:rsidR="00C133F1" w:rsidRPr="00F07A22" w:rsidTr="006951DC">
        <w:trPr>
          <w:trHeight w:val="379"/>
        </w:trPr>
        <w:tc>
          <w:tcPr>
            <w:tcW w:w="66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33F1" w:rsidRPr="00F07A22" w:rsidRDefault="00C133F1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主管部门及代码</w:t>
            </w:r>
          </w:p>
        </w:tc>
        <w:tc>
          <w:tcPr>
            <w:tcW w:w="181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33F1" w:rsidRPr="00F07A22" w:rsidRDefault="00C133F1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[160]</w:t>
            </w: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国家中医药管理局</w:t>
            </w:r>
          </w:p>
        </w:tc>
        <w:tc>
          <w:tcPr>
            <w:tcW w:w="7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33F1" w:rsidRPr="00F07A22" w:rsidRDefault="00C133F1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实施单位</w:t>
            </w:r>
          </w:p>
        </w:tc>
        <w:tc>
          <w:tcPr>
            <w:tcW w:w="180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33F1" w:rsidRPr="00F07A22" w:rsidRDefault="00C133F1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国家中医药管理局</w:t>
            </w:r>
          </w:p>
        </w:tc>
      </w:tr>
      <w:tr w:rsidR="00C133F1" w:rsidRPr="00F07A22" w:rsidTr="006951DC">
        <w:trPr>
          <w:trHeight w:val="379"/>
        </w:trPr>
        <w:tc>
          <w:tcPr>
            <w:tcW w:w="662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33F1" w:rsidRPr="00F07A22" w:rsidRDefault="00C133F1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项目资金</w:t>
            </w: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              </w:t>
            </w: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（万元）</w:t>
            </w:r>
          </w:p>
        </w:tc>
        <w:tc>
          <w:tcPr>
            <w:tcW w:w="10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33F1" w:rsidRPr="00F07A22" w:rsidRDefault="00C133F1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33F1" w:rsidRPr="00F07A22" w:rsidRDefault="00C133F1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年初预算数</w:t>
            </w:r>
          </w:p>
        </w:tc>
        <w:tc>
          <w:tcPr>
            <w:tcW w:w="104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33F1" w:rsidRPr="00F07A22" w:rsidRDefault="00C133F1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全年执行数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33F1" w:rsidRPr="00F07A22" w:rsidRDefault="00C133F1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分值</w:t>
            </w:r>
          </w:p>
        </w:tc>
        <w:tc>
          <w:tcPr>
            <w:tcW w:w="7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33F1" w:rsidRPr="00F07A22" w:rsidRDefault="00C133F1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执行率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33F1" w:rsidRPr="00F07A22" w:rsidRDefault="00C133F1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得分</w:t>
            </w:r>
          </w:p>
        </w:tc>
      </w:tr>
      <w:tr w:rsidR="00C133F1" w:rsidRPr="00F07A22" w:rsidTr="006951DC">
        <w:trPr>
          <w:trHeight w:val="379"/>
        </w:trPr>
        <w:tc>
          <w:tcPr>
            <w:tcW w:w="662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3F1" w:rsidRPr="00F07A22" w:rsidRDefault="00C133F1" w:rsidP="006951D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33F1" w:rsidRPr="00F07A22" w:rsidRDefault="00C133F1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年度资金总额</w:t>
            </w:r>
          </w:p>
        </w:tc>
        <w:tc>
          <w:tcPr>
            <w:tcW w:w="8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33F1" w:rsidRPr="00F07A22" w:rsidRDefault="00C133F1" w:rsidP="006951DC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3000.00 </w:t>
            </w:r>
          </w:p>
        </w:tc>
        <w:tc>
          <w:tcPr>
            <w:tcW w:w="104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33F1" w:rsidRPr="00F07A22" w:rsidRDefault="00C133F1" w:rsidP="006951DC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3000.00 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33F1" w:rsidRPr="00F07A22" w:rsidRDefault="00C133F1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7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33F1" w:rsidRPr="00F07A22" w:rsidRDefault="00C133F1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100%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33F1" w:rsidRPr="00F07A22" w:rsidRDefault="00C133F1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10</w:t>
            </w:r>
          </w:p>
        </w:tc>
      </w:tr>
      <w:tr w:rsidR="00C133F1" w:rsidRPr="00F07A22" w:rsidTr="006951DC">
        <w:trPr>
          <w:trHeight w:val="379"/>
        </w:trPr>
        <w:tc>
          <w:tcPr>
            <w:tcW w:w="662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3F1" w:rsidRPr="00F07A22" w:rsidRDefault="00C133F1" w:rsidP="006951D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33F1" w:rsidRPr="00F07A22" w:rsidRDefault="00C133F1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其中：财政资金</w:t>
            </w:r>
          </w:p>
        </w:tc>
        <w:tc>
          <w:tcPr>
            <w:tcW w:w="8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33F1" w:rsidRPr="00F07A22" w:rsidRDefault="00C133F1" w:rsidP="006951DC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3000.00 </w:t>
            </w:r>
          </w:p>
        </w:tc>
        <w:tc>
          <w:tcPr>
            <w:tcW w:w="104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33F1" w:rsidRPr="00F07A22" w:rsidRDefault="00C133F1" w:rsidP="006951DC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3000.00 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33F1" w:rsidRPr="00F07A22" w:rsidRDefault="00C133F1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33F1" w:rsidRPr="00F07A22" w:rsidRDefault="00C133F1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100%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33F1" w:rsidRPr="00F07A22" w:rsidRDefault="00C133F1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C133F1" w:rsidRPr="00F07A22" w:rsidTr="006951DC">
        <w:trPr>
          <w:trHeight w:val="379"/>
        </w:trPr>
        <w:tc>
          <w:tcPr>
            <w:tcW w:w="662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3F1" w:rsidRPr="00F07A22" w:rsidRDefault="00C133F1" w:rsidP="006951D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33F1" w:rsidRPr="00F07A22" w:rsidRDefault="00C133F1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</w:t>
            </w: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其他资金</w:t>
            </w:r>
          </w:p>
        </w:tc>
        <w:tc>
          <w:tcPr>
            <w:tcW w:w="8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33F1" w:rsidRPr="00F07A22" w:rsidRDefault="00C133F1" w:rsidP="006951DC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4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33F1" w:rsidRPr="00F07A22" w:rsidRDefault="00C133F1" w:rsidP="006951DC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33F1" w:rsidRPr="00F07A22" w:rsidRDefault="00C133F1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33F1" w:rsidRPr="00F07A22" w:rsidRDefault="00C133F1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33F1" w:rsidRPr="00F07A22" w:rsidRDefault="00C133F1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C133F1" w:rsidRPr="00F07A22" w:rsidTr="006951DC">
        <w:trPr>
          <w:trHeight w:val="1941"/>
        </w:trPr>
        <w:tc>
          <w:tcPr>
            <w:tcW w:w="25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33F1" w:rsidRPr="00F07A22" w:rsidRDefault="00C133F1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年度总体目标</w:t>
            </w:r>
          </w:p>
        </w:tc>
        <w:tc>
          <w:tcPr>
            <w:tcW w:w="2225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33F1" w:rsidRPr="00F07A22" w:rsidRDefault="00C133F1" w:rsidP="006951D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：继续支持“一带一路”海外中医药中心建设；</w:t>
            </w: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>2</w:t>
            </w: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：继续开展中医药国际标准制定工作；</w:t>
            </w: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                                3</w:t>
            </w: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：继续开展中医药服务贸易工作；</w:t>
            </w: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                                     4</w:t>
            </w: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：继续推动中医药文化国际传播。</w:t>
            </w:r>
          </w:p>
        </w:tc>
        <w:tc>
          <w:tcPr>
            <w:tcW w:w="2523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33F1" w:rsidRPr="00F07A22" w:rsidRDefault="00C133F1" w:rsidP="006951D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：继续支持“一带一路”海外中医药中心建设；</w:t>
            </w: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>2</w:t>
            </w: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：继续开展中医药国际标准制定工作；</w:t>
            </w: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>3</w:t>
            </w: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：继续开展中医药服务贸易工作；</w:t>
            </w: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>4</w:t>
            </w: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：继续推动中医药文化国际传播。</w:t>
            </w:r>
          </w:p>
        </w:tc>
      </w:tr>
      <w:tr w:rsidR="00C133F1" w:rsidRPr="00F07A22" w:rsidTr="006951DC">
        <w:trPr>
          <w:trHeight w:val="379"/>
        </w:trPr>
        <w:tc>
          <w:tcPr>
            <w:tcW w:w="25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  <w:hideMark/>
          </w:tcPr>
          <w:p w:rsidR="00C133F1" w:rsidRPr="00F07A22" w:rsidRDefault="00C133F1" w:rsidP="006951DC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绩效指标</w:t>
            </w:r>
          </w:p>
        </w:tc>
        <w:tc>
          <w:tcPr>
            <w:tcW w:w="4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33F1" w:rsidRPr="00F07A22" w:rsidRDefault="00C133F1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一级指标</w:t>
            </w:r>
          </w:p>
        </w:tc>
        <w:tc>
          <w:tcPr>
            <w:tcW w:w="4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33F1" w:rsidRPr="00F07A22" w:rsidRDefault="00C133F1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二级指标</w:t>
            </w:r>
          </w:p>
        </w:tc>
        <w:tc>
          <w:tcPr>
            <w:tcW w:w="80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33F1" w:rsidRPr="00F07A22" w:rsidRDefault="00C133F1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三级指标</w:t>
            </w:r>
          </w:p>
        </w:tc>
        <w:tc>
          <w:tcPr>
            <w:tcW w:w="5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33F1" w:rsidRPr="00F07A22" w:rsidRDefault="00C133F1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预期指标值</w:t>
            </w:r>
          </w:p>
        </w:tc>
        <w:tc>
          <w:tcPr>
            <w:tcW w:w="7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33F1" w:rsidRPr="00F07A22" w:rsidRDefault="00C133F1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实际完成指标值</w:t>
            </w:r>
          </w:p>
        </w:tc>
        <w:tc>
          <w:tcPr>
            <w:tcW w:w="3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33F1" w:rsidRPr="00F07A22" w:rsidRDefault="00C133F1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分值</w:t>
            </w:r>
          </w:p>
        </w:tc>
        <w:tc>
          <w:tcPr>
            <w:tcW w:w="3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33F1" w:rsidRPr="00F07A22" w:rsidRDefault="00C133F1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得分</w:t>
            </w:r>
          </w:p>
        </w:tc>
        <w:tc>
          <w:tcPr>
            <w:tcW w:w="114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33F1" w:rsidRPr="00F07A22" w:rsidRDefault="00C133F1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未完成原因分析</w:t>
            </w:r>
          </w:p>
        </w:tc>
      </w:tr>
      <w:tr w:rsidR="00C133F1" w:rsidRPr="00F07A22" w:rsidTr="006951DC">
        <w:trPr>
          <w:trHeight w:val="540"/>
        </w:trPr>
        <w:tc>
          <w:tcPr>
            <w:tcW w:w="25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33F1" w:rsidRPr="00F07A22" w:rsidRDefault="00C133F1" w:rsidP="006951DC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1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33F1" w:rsidRPr="00F07A22" w:rsidRDefault="00C133F1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产出指标</w:t>
            </w: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</w: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（</w:t>
            </w: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70</w:t>
            </w: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分）</w:t>
            </w:r>
          </w:p>
        </w:tc>
        <w:tc>
          <w:tcPr>
            <w:tcW w:w="49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33F1" w:rsidRPr="00F07A22" w:rsidRDefault="00C133F1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数量指标</w:t>
            </w:r>
          </w:p>
          <w:p w:rsidR="00C133F1" w:rsidRPr="00F07A22" w:rsidRDefault="00C133F1" w:rsidP="006951DC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0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33F1" w:rsidRPr="00F07A22" w:rsidRDefault="00C133F1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新增中医药文化国际传播项目</w:t>
            </w:r>
          </w:p>
        </w:tc>
        <w:tc>
          <w:tcPr>
            <w:tcW w:w="5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33F1" w:rsidRPr="00F07A22" w:rsidRDefault="00C133F1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≥</w:t>
            </w: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个</w:t>
            </w:r>
          </w:p>
        </w:tc>
        <w:tc>
          <w:tcPr>
            <w:tcW w:w="7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33F1" w:rsidRPr="00F07A22" w:rsidRDefault="00C133F1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5</w:t>
            </w: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个</w:t>
            </w:r>
          </w:p>
        </w:tc>
        <w:tc>
          <w:tcPr>
            <w:tcW w:w="3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33F1" w:rsidRPr="00F07A22" w:rsidRDefault="00C133F1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15</w:t>
            </w:r>
          </w:p>
        </w:tc>
        <w:tc>
          <w:tcPr>
            <w:tcW w:w="3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33F1" w:rsidRPr="00F07A22" w:rsidRDefault="00C133F1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15</w:t>
            </w:r>
          </w:p>
        </w:tc>
        <w:tc>
          <w:tcPr>
            <w:tcW w:w="114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33F1" w:rsidRPr="00F07A22" w:rsidRDefault="00C133F1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C133F1" w:rsidRPr="00F07A22" w:rsidTr="006951DC">
        <w:trPr>
          <w:trHeight w:val="540"/>
        </w:trPr>
        <w:tc>
          <w:tcPr>
            <w:tcW w:w="25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33F1" w:rsidRPr="00F07A22" w:rsidRDefault="00C133F1" w:rsidP="006951DC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10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33F1" w:rsidRPr="00F07A22" w:rsidRDefault="00C133F1" w:rsidP="006951DC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9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3F1" w:rsidRPr="00F07A22" w:rsidRDefault="00C133F1" w:rsidP="006951DC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0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33F1" w:rsidRPr="00F07A22" w:rsidRDefault="00C133F1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新增中医药国际合作基地重点项目</w:t>
            </w:r>
          </w:p>
        </w:tc>
        <w:tc>
          <w:tcPr>
            <w:tcW w:w="5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33F1" w:rsidRPr="00F07A22" w:rsidRDefault="00C133F1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≥</w:t>
            </w: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个</w:t>
            </w:r>
          </w:p>
        </w:tc>
        <w:tc>
          <w:tcPr>
            <w:tcW w:w="7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33F1" w:rsidRPr="00F07A22" w:rsidRDefault="00C133F1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14</w:t>
            </w: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个</w:t>
            </w:r>
          </w:p>
        </w:tc>
        <w:tc>
          <w:tcPr>
            <w:tcW w:w="3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33F1" w:rsidRPr="00F07A22" w:rsidRDefault="00C133F1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15</w:t>
            </w:r>
          </w:p>
        </w:tc>
        <w:tc>
          <w:tcPr>
            <w:tcW w:w="3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33F1" w:rsidRPr="00F07A22" w:rsidRDefault="00C133F1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15</w:t>
            </w:r>
          </w:p>
        </w:tc>
        <w:tc>
          <w:tcPr>
            <w:tcW w:w="114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33F1" w:rsidRPr="00F07A22" w:rsidRDefault="00C133F1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C133F1" w:rsidRPr="00F07A22" w:rsidTr="006951DC">
        <w:trPr>
          <w:trHeight w:val="540"/>
        </w:trPr>
        <w:tc>
          <w:tcPr>
            <w:tcW w:w="25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  <w:hideMark/>
          </w:tcPr>
          <w:p w:rsidR="00C133F1" w:rsidRPr="00F07A22" w:rsidRDefault="00C133F1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10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33F1" w:rsidRPr="00F07A22" w:rsidRDefault="00C133F1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9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33F1" w:rsidRPr="00F07A22" w:rsidRDefault="00C133F1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0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33F1" w:rsidRPr="00F07A22" w:rsidRDefault="00C133F1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新增中医药国际标准</w:t>
            </w:r>
          </w:p>
        </w:tc>
        <w:tc>
          <w:tcPr>
            <w:tcW w:w="5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33F1" w:rsidRPr="00F07A22" w:rsidRDefault="00C133F1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≥</w:t>
            </w: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个</w:t>
            </w:r>
          </w:p>
        </w:tc>
        <w:tc>
          <w:tcPr>
            <w:tcW w:w="7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33F1" w:rsidRPr="00F07A22" w:rsidRDefault="00C133F1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个</w:t>
            </w:r>
          </w:p>
        </w:tc>
        <w:tc>
          <w:tcPr>
            <w:tcW w:w="3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33F1" w:rsidRPr="00F07A22" w:rsidRDefault="00C133F1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13</w:t>
            </w:r>
          </w:p>
        </w:tc>
        <w:tc>
          <w:tcPr>
            <w:tcW w:w="3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33F1" w:rsidRPr="00F07A22" w:rsidRDefault="00C133F1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13</w:t>
            </w:r>
          </w:p>
        </w:tc>
        <w:tc>
          <w:tcPr>
            <w:tcW w:w="114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33F1" w:rsidRPr="00F07A22" w:rsidRDefault="00C133F1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C133F1" w:rsidRPr="00F07A22" w:rsidTr="006951DC">
        <w:trPr>
          <w:trHeight w:val="540"/>
        </w:trPr>
        <w:tc>
          <w:tcPr>
            <w:tcW w:w="25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33F1" w:rsidRPr="00F07A22" w:rsidRDefault="00C133F1" w:rsidP="006951D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1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33F1" w:rsidRPr="00F07A22" w:rsidRDefault="00C133F1" w:rsidP="006951D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9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3F1" w:rsidRPr="00F07A22" w:rsidRDefault="00C133F1" w:rsidP="006951D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0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33F1" w:rsidRPr="00F07A22" w:rsidRDefault="00C133F1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新增海外中医药中心</w:t>
            </w:r>
          </w:p>
        </w:tc>
        <w:tc>
          <w:tcPr>
            <w:tcW w:w="5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33F1" w:rsidRPr="00F07A22" w:rsidRDefault="00C133F1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个</w:t>
            </w:r>
          </w:p>
        </w:tc>
        <w:tc>
          <w:tcPr>
            <w:tcW w:w="7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33F1" w:rsidRPr="00F07A22" w:rsidRDefault="00C133F1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9</w:t>
            </w: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个</w:t>
            </w:r>
          </w:p>
        </w:tc>
        <w:tc>
          <w:tcPr>
            <w:tcW w:w="3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33F1" w:rsidRPr="00F07A22" w:rsidRDefault="00C133F1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15</w:t>
            </w:r>
          </w:p>
        </w:tc>
        <w:tc>
          <w:tcPr>
            <w:tcW w:w="3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33F1" w:rsidRPr="00F07A22" w:rsidRDefault="00C133F1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15</w:t>
            </w:r>
          </w:p>
        </w:tc>
        <w:tc>
          <w:tcPr>
            <w:tcW w:w="114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33F1" w:rsidRPr="00F07A22" w:rsidRDefault="00C133F1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C133F1" w:rsidRPr="00F07A22" w:rsidTr="006951DC">
        <w:trPr>
          <w:trHeight w:val="1411"/>
        </w:trPr>
        <w:tc>
          <w:tcPr>
            <w:tcW w:w="25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  <w:hideMark/>
          </w:tcPr>
          <w:p w:rsidR="00C133F1" w:rsidRPr="00F07A22" w:rsidRDefault="00C133F1" w:rsidP="006951DC">
            <w:pPr>
              <w:ind w:left="113" w:right="113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lastRenderedPageBreak/>
              <w:t>绩效指标</w:t>
            </w:r>
          </w:p>
        </w:tc>
        <w:tc>
          <w:tcPr>
            <w:tcW w:w="41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33F1" w:rsidRPr="00F07A22" w:rsidRDefault="00C133F1" w:rsidP="006951D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产出指标</w:t>
            </w: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</w: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（</w:t>
            </w: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70</w:t>
            </w: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分）</w:t>
            </w:r>
          </w:p>
        </w:tc>
        <w:tc>
          <w:tcPr>
            <w:tcW w:w="4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33F1" w:rsidRPr="00F07A22" w:rsidRDefault="00C133F1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质量指标</w:t>
            </w:r>
          </w:p>
        </w:tc>
        <w:tc>
          <w:tcPr>
            <w:tcW w:w="80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33F1" w:rsidRPr="00F07A22" w:rsidRDefault="00C133F1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项目验收通过率</w:t>
            </w:r>
          </w:p>
        </w:tc>
        <w:tc>
          <w:tcPr>
            <w:tcW w:w="5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33F1" w:rsidRPr="00F07A22" w:rsidRDefault="00C133F1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≥</w:t>
            </w: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95%</w:t>
            </w:r>
          </w:p>
        </w:tc>
        <w:tc>
          <w:tcPr>
            <w:tcW w:w="7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33F1" w:rsidRPr="00F07A22" w:rsidRDefault="00C133F1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尚未开始验收</w:t>
            </w:r>
          </w:p>
        </w:tc>
        <w:tc>
          <w:tcPr>
            <w:tcW w:w="3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33F1" w:rsidRPr="00F07A22" w:rsidRDefault="00C133F1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33F1" w:rsidRPr="00F07A22" w:rsidRDefault="00C133F1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143" w:type="pct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33F1" w:rsidRPr="00F07A22" w:rsidRDefault="00C133F1" w:rsidP="006951DC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1.</w:t>
            </w: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该项目拨款晚、执行周期较短，项目建设情况复杂，受国际政策影响较大，未能在</w:t>
            </w: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2017</w:t>
            </w: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年完成所有项目。</w:t>
            </w: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>2.</w:t>
            </w: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该项目成果梳理及验收准备工作需要时间较长，未能在</w:t>
            </w: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2017</w:t>
            </w: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年度完成所有项目验收工作。</w:t>
            </w: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>3.</w:t>
            </w: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我局将加快执行进度，预计将于</w:t>
            </w: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2018</w:t>
            </w: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年</w:t>
            </w: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6</w:t>
            </w: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月前完成所有项目执行和验收工作。</w:t>
            </w:r>
          </w:p>
        </w:tc>
      </w:tr>
      <w:tr w:rsidR="00C133F1" w:rsidRPr="00F07A22" w:rsidTr="006951DC">
        <w:trPr>
          <w:trHeight w:val="379"/>
        </w:trPr>
        <w:tc>
          <w:tcPr>
            <w:tcW w:w="25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33F1" w:rsidRPr="00F07A22" w:rsidRDefault="00C133F1" w:rsidP="006951DC">
            <w:pPr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10" w:type="pct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33F1" w:rsidRPr="00F07A22" w:rsidRDefault="00C133F1" w:rsidP="006951D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33F1" w:rsidRPr="00F07A22" w:rsidRDefault="00C133F1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时效指标</w:t>
            </w:r>
          </w:p>
        </w:tc>
        <w:tc>
          <w:tcPr>
            <w:tcW w:w="80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33F1" w:rsidRPr="00F07A22" w:rsidRDefault="00C133F1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项目按时完成</w:t>
            </w:r>
          </w:p>
        </w:tc>
        <w:tc>
          <w:tcPr>
            <w:tcW w:w="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33F1" w:rsidRPr="00F07A22" w:rsidRDefault="00C133F1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按时</w:t>
            </w:r>
          </w:p>
        </w:tc>
        <w:tc>
          <w:tcPr>
            <w:tcW w:w="7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33F1" w:rsidRPr="00F07A22" w:rsidRDefault="00C133F1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未完成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33F1" w:rsidRPr="00F07A22" w:rsidRDefault="00C133F1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33F1" w:rsidRPr="00F07A22" w:rsidRDefault="00C133F1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143" w:type="pct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33F1" w:rsidRPr="00F07A22" w:rsidRDefault="00C133F1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C133F1" w:rsidRPr="00F07A22" w:rsidTr="006951DC">
        <w:trPr>
          <w:trHeight w:val="1440"/>
        </w:trPr>
        <w:tc>
          <w:tcPr>
            <w:tcW w:w="25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  <w:hideMark/>
          </w:tcPr>
          <w:p w:rsidR="00C133F1" w:rsidRPr="00F07A22" w:rsidRDefault="00C133F1" w:rsidP="006951DC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33F1" w:rsidRPr="00F07A22" w:rsidRDefault="00C133F1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效益指标</w:t>
            </w: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br w:type="page"/>
            </w: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（</w:t>
            </w: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10</w:t>
            </w: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分）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33F1" w:rsidRPr="00F07A22" w:rsidRDefault="00C133F1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可持续影响</w:t>
            </w: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br w:type="page"/>
            </w: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指标</w:t>
            </w:r>
          </w:p>
        </w:tc>
        <w:tc>
          <w:tcPr>
            <w:tcW w:w="80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33F1" w:rsidRPr="00F07A22" w:rsidRDefault="00C133F1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我国在国际传统医学领域影响力</w:t>
            </w:r>
          </w:p>
        </w:tc>
        <w:tc>
          <w:tcPr>
            <w:tcW w:w="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33F1" w:rsidRPr="00F07A22" w:rsidRDefault="00C133F1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与多国合作，推动海外国家中医药发展相关政策和规划的制定</w:t>
            </w:r>
          </w:p>
        </w:tc>
        <w:tc>
          <w:tcPr>
            <w:tcW w:w="7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33F1" w:rsidRPr="00F07A22" w:rsidRDefault="00C133F1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有所增加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33F1" w:rsidRPr="00F07A22" w:rsidRDefault="00C133F1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33F1" w:rsidRPr="00F07A22" w:rsidRDefault="00C133F1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114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33F1" w:rsidRPr="00F07A22" w:rsidRDefault="00C133F1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C133F1" w:rsidRPr="00F07A22" w:rsidTr="006951DC">
        <w:trPr>
          <w:trHeight w:val="810"/>
        </w:trPr>
        <w:tc>
          <w:tcPr>
            <w:tcW w:w="252" w:type="pct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133F1" w:rsidRPr="00F07A22" w:rsidRDefault="00C133F1" w:rsidP="006951D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33F1" w:rsidRPr="00F07A22" w:rsidRDefault="00C133F1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满意度</w:t>
            </w: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</w: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指标</w:t>
            </w: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</w: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（</w:t>
            </w: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10</w:t>
            </w: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分）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33F1" w:rsidRPr="00F07A22" w:rsidRDefault="00C133F1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服务对象</w:t>
            </w: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</w: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满意度指标</w:t>
            </w:r>
          </w:p>
        </w:tc>
        <w:tc>
          <w:tcPr>
            <w:tcW w:w="80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33F1" w:rsidRPr="00F07A22" w:rsidRDefault="00C133F1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社会满意度</w:t>
            </w:r>
          </w:p>
        </w:tc>
        <w:tc>
          <w:tcPr>
            <w:tcW w:w="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33F1" w:rsidRPr="00F07A22" w:rsidRDefault="00C133F1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基本满意</w:t>
            </w:r>
          </w:p>
        </w:tc>
        <w:tc>
          <w:tcPr>
            <w:tcW w:w="7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33F1" w:rsidRPr="00F07A22" w:rsidRDefault="00C133F1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基本满意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33F1" w:rsidRPr="00F07A22" w:rsidRDefault="00C133F1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33F1" w:rsidRPr="00F07A22" w:rsidRDefault="00C133F1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114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133F1" w:rsidRPr="00F07A22" w:rsidRDefault="00C133F1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调查样本有限。</w:t>
            </w:r>
          </w:p>
        </w:tc>
      </w:tr>
      <w:tr w:rsidR="00C133F1" w:rsidRPr="00F07A22" w:rsidTr="006951DC">
        <w:trPr>
          <w:trHeight w:val="379"/>
        </w:trPr>
        <w:tc>
          <w:tcPr>
            <w:tcW w:w="3195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133F1" w:rsidRPr="00F07A22" w:rsidRDefault="00C133F1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总分</w:t>
            </w:r>
          </w:p>
        </w:tc>
        <w:tc>
          <w:tcPr>
            <w:tcW w:w="3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33F1" w:rsidRPr="00F07A22" w:rsidRDefault="00C133F1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100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33F1" w:rsidRPr="00F07A22" w:rsidRDefault="00C133F1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87</w:t>
            </w:r>
          </w:p>
        </w:tc>
        <w:tc>
          <w:tcPr>
            <w:tcW w:w="114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133F1" w:rsidRPr="00F07A22" w:rsidRDefault="00C133F1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</w:tbl>
    <w:p w:rsidR="00C133F1" w:rsidRPr="00F07A22" w:rsidRDefault="00C133F1" w:rsidP="00C133F1">
      <w:pPr>
        <w:spacing w:line="580" w:lineRule="exact"/>
        <w:rPr>
          <w:rFonts w:ascii="仿宋_GB2312" w:eastAsia="仿宋_GB2312" w:hAnsi="宋体" w:cs="宋体" w:hint="eastAsia"/>
          <w:sz w:val="32"/>
          <w:szCs w:val="32"/>
        </w:rPr>
      </w:pPr>
    </w:p>
    <w:p w:rsidR="00C133F1" w:rsidRPr="00F07A22" w:rsidRDefault="00C133F1" w:rsidP="00C133F1">
      <w:pPr>
        <w:spacing w:line="580" w:lineRule="exact"/>
        <w:ind w:firstLine="601"/>
        <w:rPr>
          <w:rFonts w:ascii="仿宋_GB2312" w:eastAsia="仿宋_GB2312" w:hAnsi="宋体" w:cs="宋体" w:hint="eastAsia"/>
          <w:sz w:val="32"/>
          <w:szCs w:val="32"/>
        </w:rPr>
      </w:pPr>
    </w:p>
    <w:p w:rsidR="00C133F1" w:rsidRPr="00F07A22" w:rsidRDefault="00C133F1" w:rsidP="00C133F1">
      <w:pPr>
        <w:spacing w:line="580" w:lineRule="exact"/>
        <w:ind w:firstLine="601"/>
        <w:rPr>
          <w:rFonts w:ascii="仿宋_GB2312" w:eastAsia="仿宋_GB2312" w:hAnsi="宋体" w:cs="宋体" w:hint="eastAsia"/>
          <w:sz w:val="32"/>
          <w:szCs w:val="32"/>
        </w:rPr>
      </w:pPr>
    </w:p>
    <w:p w:rsidR="00377985" w:rsidRDefault="00377985">
      <w:pPr>
        <w:rPr>
          <w:rFonts w:hint="eastAsia"/>
        </w:rPr>
      </w:pPr>
    </w:p>
    <w:sectPr w:rsidR="00377985" w:rsidSect="00C133F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33F1"/>
    <w:rsid w:val="00377985"/>
    <w:rsid w:val="00C133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355C64"/>
  <w15:chartTrackingRefBased/>
  <w15:docId w15:val="{B819A6F4-F6B6-4D4D-97A2-A7CE740CBA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151</Words>
  <Characters>862</Characters>
  <Application>Microsoft Office Word</Application>
  <DocSecurity>0</DocSecurity>
  <Lines>7</Lines>
  <Paragraphs>2</Paragraphs>
  <ScaleCrop>false</ScaleCrop>
  <Company/>
  <LinksUpToDate>false</LinksUpToDate>
  <CharactersWithSpaces>1011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red wolf</dc:creator>
  <cp:keywords/>
  <dc:description/>
  <cp:lastModifiedBy>red wolf</cp:lastModifiedBy>
  <cp:revision>1</cp:revision>
  <dcterms:created xsi:type="dcterms:W3CDTF">2018-07-20T07:46:00Z</dcterms:created>
  <dcterms:modified xsi:type="dcterms:W3CDTF">2018-07-20T07:46:00Z</dcterms:modified>
</cp:coreProperties>
</file>