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427" w:rsidRPr="007B6F2B" w:rsidRDefault="008D4427" w:rsidP="008D4427">
      <w:pPr>
        <w:spacing w:line="600" w:lineRule="exact"/>
        <w:rPr>
          <w:rFonts w:ascii="黑体" w:eastAsia="黑体" w:hAnsi="黑体"/>
          <w:sz w:val="32"/>
          <w:szCs w:val="32"/>
        </w:rPr>
      </w:pPr>
      <w:r w:rsidRPr="007B6F2B">
        <w:rPr>
          <w:rFonts w:ascii="黑体" w:eastAsia="黑体" w:hAnsi="黑体" w:hint="eastAsia"/>
          <w:sz w:val="32"/>
          <w:szCs w:val="32"/>
        </w:rPr>
        <w:t>附件</w:t>
      </w:r>
    </w:p>
    <w:p w:rsidR="008D4427" w:rsidRPr="007B6F2B" w:rsidRDefault="008D4427" w:rsidP="008D4427">
      <w:pPr>
        <w:spacing w:line="600" w:lineRule="exact"/>
        <w:ind w:left="964" w:hangingChars="300" w:hanging="964"/>
        <w:jc w:val="center"/>
        <w:rPr>
          <w:rFonts w:ascii="方正小标宋简体" w:eastAsia="方正小标宋简体"/>
          <w:b/>
          <w:spacing w:val="-20"/>
          <w:kern w:val="0"/>
          <w:sz w:val="36"/>
          <w:szCs w:val="32"/>
        </w:rPr>
      </w:pPr>
      <w:r w:rsidRPr="007B6F2B">
        <w:rPr>
          <w:rFonts w:ascii="方正小标宋简体" w:eastAsia="方正小标宋简体" w:hint="eastAsia"/>
          <w:b/>
          <w:spacing w:val="-20"/>
          <w:kern w:val="0"/>
          <w:sz w:val="36"/>
          <w:szCs w:val="32"/>
        </w:rPr>
        <w:t>第三期全国中医药行业会计领军（后备）人才培训学员名单</w:t>
      </w:r>
    </w:p>
    <w:p w:rsidR="008D4427" w:rsidRPr="00B16F90" w:rsidRDefault="008D4427" w:rsidP="008D4427">
      <w:pPr>
        <w:spacing w:line="600" w:lineRule="exact"/>
        <w:ind w:left="844" w:hangingChars="300" w:hanging="844"/>
        <w:jc w:val="center"/>
        <w:rPr>
          <w:rFonts w:eastAsia="仿宋_GB2312"/>
          <w:b/>
          <w:spacing w:val="-20"/>
          <w:kern w:val="0"/>
          <w:sz w:val="32"/>
          <w:szCs w:val="32"/>
        </w:rPr>
      </w:pPr>
    </w:p>
    <w:tbl>
      <w:tblPr>
        <w:tblW w:w="8520" w:type="dxa"/>
        <w:jc w:val="center"/>
        <w:tblInd w:w="93" w:type="dxa"/>
        <w:tblLook w:val="04A0"/>
      </w:tblPr>
      <w:tblGrid>
        <w:gridCol w:w="760"/>
        <w:gridCol w:w="1600"/>
        <w:gridCol w:w="1620"/>
        <w:gridCol w:w="4540"/>
      </w:tblGrid>
      <w:tr w:rsidR="008D4427" w:rsidRPr="00B16F90" w:rsidTr="000B3879">
        <w:trPr>
          <w:trHeight w:val="869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B16F9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B16F9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省份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B16F9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4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B16F90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工作单位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北京</w:t>
            </w: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（2人）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汪  旭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北京市中医管理局 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白文</w:t>
            </w: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娟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北京市第一中西医结合医院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山西</w:t>
            </w: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（2人）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李志辉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山西省中西医结合医院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姜曦子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太原市中医医院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辽宁</w:t>
            </w: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（3人）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付丽君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辽宁中医药大学附属医院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胡海峰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辽宁中医药大学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谷  </w:t>
            </w: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箐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辽宁中医药大学附属医院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上海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王  岩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上海市光华中西医结合医院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江苏</w:t>
            </w: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（5人）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王公兴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江苏省中医院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徐叶青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江苏省中医院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祁</w:t>
            </w:r>
            <w:proofErr w:type="gramEnd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萱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江苏省中医院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杨  勇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江苏省中西医结合医院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陈友娴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江苏省中医院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浙江</w:t>
            </w: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（4人）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唐杭琴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浙江省中医院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章月丽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浙江省立同德医院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高  </w:t>
            </w: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婕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杭州市中医院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章媛涓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浙江省中医院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安徽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刘  宇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六安市中医院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福建</w:t>
            </w: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（2人）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薛青山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厦门市中医院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林良增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三明市中西医结合医院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山东</w:t>
            </w: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（6人）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石绍玲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山东中医药大学第二附属医院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王  健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山东中医药大学附属医院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邓爱青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泰安市中医医院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张  敏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青岛市中医院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宗爱云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山东省中医药研究院附属医院 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周航宇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烟台市中医医院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河南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赵春霞</w:t>
            </w:r>
          </w:p>
        </w:tc>
        <w:tc>
          <w:tcPr>
            <w:tcW w:w="4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荥阳市中医院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28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湖北</w:t>
            </w: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（3人）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徐  凌</w:t>
            </w:r>
          </w:p>
        </w:tc>
        <w:tc>
          <w:tcPr>
            <w:tcW w:w="4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武汉市中西医结合医院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杨  琴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黄冈市中医医院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张小巍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湖北省中医院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广东</w:t>
            </w: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（2人）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焦贵荣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广州中医药大学第一附属医院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侬</w:t>
            </w:r>
            <w:proofErr w:type="gramEnd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华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广东省第二中医院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重庆</w:t>
            </w: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（2人）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徐  涵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重庆市中医院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王春华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重庆市万州区中医院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（6人）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杨  威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西南医科大学附属中医医院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谢长友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西南医科大学附属中医医院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高婧扬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成都中医药大学附属医院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杨  </w:t>
            </w: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媛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成都中医药大学附属医院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甘陈芳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西南医科大学附属中医医院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汤  </w:t>
            </w: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娟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四川省中医药科学院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贵州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文书华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贵州省黔南州中医医院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云南</w:t>
            </w: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（3人）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王  艳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云南省中医医院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毛杨梅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云南省中医医院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薛彦清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云南省中西医结合医院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陕西</w:t>
            </w: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（2人）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王春艳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陕西省中医医院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黄龙</w:t>
            </w: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斌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陕西省中医医院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甘肃</w:t>
            </w: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（2人）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陈兆海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武威职业学院附属中医医院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张欣宏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甘肃省中医院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直属（管）</w:t>
            </w: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单位</w:t>
            </w: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（13人）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刘  静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中国中医科学院西苑医院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李  任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中国中医科学院广安门医院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张  </w:t>
            </w: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毳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中国中医科学院西苑医院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李红楠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中国中医科学院西苑医院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许  敏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北京中医药大学东方医院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张晗霓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北京中医药大学东方医院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张书娟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北京中医药大学东直门医院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于  雪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中国中医科学院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李  </w:t>
            </w: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姣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中国中医科学院广安门医院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闫红丽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中国中医科学院眼科医院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朱雨萌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国家中医药管理局中医师资格认证中心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邓</w:t>
            </w:r>
            <w:proofErr w:type="gramEnd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proofErr w:type="gramStart"/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洵</w:t>
            </w:r>
            <w:proofErr w:type="gramEnd"/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中国中医科学院望京医院</w:t>
            </w:r>
          </w:p>
        </w:tc>
      </w:tr>
      <w:tr w:rsidR="008D4427" w:rsidRPr="00B16F90" w:rsidTr="000B3879">
        <w:trPr>
          <w:trHeight w:val="38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427" w:rsidRPr="00B16F90" w:rsidRDefault="008D4427" w:rsidP="000B38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林  晶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4427" w:rsidRPr="00B16F90" w:rsidRDefault="008D4427" w:rsidP="000B38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B16F9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中国中医科学院广安门医院</w:t>
            </w:r>
          </w:p>
        </w:tc>
      </w:tr>
    </w:tbl>
    <w:p w:rsidR="00000000" w:rsidRPr="008D4427" w:rsidRDefault="00460826"/>
    <w:sectPr w:rsidR="00000000" w:rsidRPr="008D4427" w:rsidSect="008D4427">
      <w:pgSz w:w="11906" w:h="16838"/>
      <w:pgMar w:top="1701" w:right="1797" w:bottom="170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4427" w:rsidRDefault="008D4427" w:rsidP="008D4427">
      <w:r>
        <w:separator/>
      </w:r>
    </w:p>
  </w:endnote>
  <w:endnote w:type="continuationSeparator" w:id="1">
    <w:p w:rsidR="008D4427" w:rsidRDefault="008D4427" w:rsidP="008D44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4427" w:rsidRDefault="008D4427" w:rsidP="008D4427">
      <w:r>
        <w:separator/>
      </w:r>
    </w:p>
  </w:footnote>
  <w:footnote w:type="continuationSeparator" w:id="1">
    <w:p w:rsidR="008D4427" w:rsidRDefault="008D4427" w:rsidP="008D44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4427"/>
    <w:rsid w:val="008D4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4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44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44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44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44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202</Words>
  <Characters>1158</Characters>
  <Application>Microsoft Office Word</Application>
  <DocSecurity>0</DocSecurity>
  <Lines>9</Lines>
  <Paragraphs>2</Paragraphs>
  <ScaleCrop>false</ScaleCrop>
  <Company>Microsoft</Company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2018-06-27T05:55:00Z</dcterms:created>
  <dcterms:modified xsi:type="dcterms:W3CDTF">2018-06-27T05:56:00Z</dcterms:modified>
</cp:coreProperties>
</file>