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86B" w:rsidRDefault="00E1286B" w:rsidP="00E1286B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</w:p>
    <w:p w:rsidR="00D02051" w:rsidRDefault="00D02051" w:rsidP="00E1286B">
      <w:pPr>
        <w:pStyle w:val="a3"/>
        <w:spacing w:line="600" w:lineRule="exact"/>
        <w:jc w:val="center"/>
        <w:rPr>
          <w:rFonts w:ascii="仿宋_GB2312" w:eastAsia="仿宋_GB2312" w:hAnsi="fangsong_GB2312" w:hint="eastAsia"/>
          <w:color w:val="000000"/>
          <w:sz w:val="32"/>
          <w:szCs w:val="32"/>
        </w:rPr>
      </w:pPr>
      <w:r w:rsidRPr="008C1751">
        <w:rPr>
          <w:rFonts w:ascii="仿宋_GB2312" w:eastAsia="仿宋_GB2312" w:hint="eastAsia"/>
          <w:sz w:val="32"/>
          <w:szCs w:val="32"/>
        </w:rPr>
        <w:t>第二批国家中医临床研究基地</w:t>
      </w:r>
      <w:r w:rsidR="000B0B63">
        <w:rPr>
          <w:rFonts w:ascii="仿宋_GB2312" w:eastAsia="仿宋_GB2312" w:hint="eastAsia"/>
          <w:sz w:val="32"/>
          <w:szCs w:val="32"/>
        </w:rPr>
        <w:t>建设</w:t>
      </w:r>
      <w:r w:rsidRPr="008C1751">
        <w:rPr>
          <w:rFonts w:ascii="仿宋_GB2312" w:eastAsia="仿宋_GB2312" w:hint="eastAsia"/>
          <w:sz w:val="32"/>
          <w:szCs w:val="32"/>
        </w:rPr>
        <w:t>单位</w:t>
      </w:r>
      <w:r w:rsidRPr="008C1751">
        <w:rPr>
          <w:rFonts w:ascii="仿宋_GB2312" w:eastAsia="仿宋_GB2312" w:hAnsi="fangsong_GB2312" w:hint="eastAsia"/>
          <w:color w:val="000000"/>
          <w:sz w:val="32"/>
          <w:szCs w:val="32"/>
        </w:rPr>
        <w:t>名单</w:t>
      </w: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1420"/>
        <w:gridCol w:w="7809"/>
      </w:tblGrid>
      <w:tr w:rsidR="00D02051" w:rsidRPr="00D02051" w:rsidTr="000A1044">
        <w:trPr>
          <w:trHeight w:val="499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序号</w:t>
            </w:r>
          </w:p>
        </w:tc>
        <w:tc>
          <w:tcPr>
            <w:tcW w:w="7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0B0B63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>
              <w:rPr>
                <w:rFonts w:hAnsi="宋体" w:cs="宋体" w:hint="eastAsia"/>
                <w:color w:val="000000"/>
                <w:kern w:val="0"/>
              </w:rPr>
              <w:t>建设</w:t>
            </w:r>
            <w:r w:rsidR="00D02051" w:rsidRPr="00D02051">
              <w:rPr>
                <w:rFonts w:hAnsi="宋体" w:cs="宋体" w:hint="eastAsia"/>
                <w:color w:val="000000"/>
                <w:kern w:val="0"/>
              </w:rPr>
              <w:t>单位</w:t>
            </w:r>
          </w:p>
        </w:tc>
      </w:tr>
      <w:tr w:rsidR="00D02051" w:rsidRPr="00D02051" w:rsidTr="00E1286B">
        <w:trPr>
          <w:trHeight w:val="465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0A104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首都医科大学附属北京中医医院</w:t>
            </w:r>
          </w:p>
        </w:tc>
      </w:tr>
      <w:tr w:rsidR="00D02051" w:rsidRPr="00D02051" w:rsidTr="00E1286B">
        <w:trPr>
          <w:trHeight w:val="531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0A104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河北省中医院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3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0A104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山西省中医院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4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47332E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吉林省中医药科学院第一临床医院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上海中医药大学附属岳阳中西医结合医院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47332E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江苏省中西医结合医院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7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47332E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浙江中医药大学附属第二医院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8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福建中医药大学附属人民医院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9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江西中医药大学附属医院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10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河南省中医院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11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湖南省中医药研究院附属医院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12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广州中医药大学第一附属医院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13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广西中医药大学第一附属医院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14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F235B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西南医科大学附属中医医院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15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云南省中医医院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16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67510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陕西中医药大学附属医院</w:t>
            </w:r>
          </w:p>
        </w:tc>
      </w:tr>
      <w:tr w:rsidR="00D02051" w:rsidRPr="00D02051" w:rsidTr="000A1044">
        <w:trPr>
          <w:trHeight w:val="499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D02051" w:rsidP="00E1286B">
            <w:pPr>
              <w:widowControl/>
              <w:spacing w:line="600" w:lineRule="exact"/>
              <w:jc w:val="center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17</w:t>
            </w:r>
          </w:p>
        </w:tc>
        <w:tc>
          <w:tcPr>
            <w:tcW w:w="7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2051" w:rsidRPr="00D02051" w:rsidRDefault="000A1044" w:rsidP="00E1286B">
            <w:pPr>
              <w:widowControl/>
              <w:spacing w:line="600" w:lineRule="exact"/>
              <w:jc w:val="left"/>
              <w:rPr>
                <w:rFonts w:hAnsi="宋体" w:cs="宋体"/>
                <w:color w:val="000000"/>
                <w:kern w:val="0"/>
              </w:rPr>
            </w:pPr>
            <w:r w:rsidRPr="00D02051">
              <w:rPr>
                <w:rFonts w:hAnsi="宋体" w:cs="宋体" w:hint="eastAsia"/>
                <w:color w:val="000000"/>
                <w:kern w:val="0"/>
              </w:rPr>
              <w:t>甘肃省中医院</w:t>
            </w:r>
          </w:p>
        </w:tc>
      </w:tr>
    </w:tbl>
    <w:p w:rsidR="00226101" w:rsidRDefault="00226101" w:rsidP="000B0B63">
      <w:pPr>
        <w:pStyle w:val="a3"/>
        <w:ind w:right="640"/>
        <w:rPr>
          <w:rFonts w:ascii="fangsong_GB2312" w:hAnsi="fangsong_GB2312" w:hint="eastAsia"/>
          <w:color w:val="000000"/>
          <w:sz w:val="32"/>
          <w:szCs w:val="32"/>
        </w:rPr>
      </w:pPr>
    </w:p>
    <w:sectPr w:rsidR="00226101" w:rsidSect="00D27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5FF" w:rsidRDefault="00EE35FF" w:rsidP="001D20A7">
      <w:r>
        <w:separator/>
      </w:r>
    </w:p>
  </w:endnote>
  <w:endnote w:type="continuationSeparator" w:id="0">
    <w:p w:rsidR="00EE35FF" w:rsidRDefault="00EE35FF" w:rsidP="001D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Times New Roman"/>
    <w:panose1 w:val="02010609060101010101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5FF" w:rsidRDefault="00EE35FF" w:rsidP="001D20A7">
      <w:r>
        <w:separator/>
      </w:r>
    </w:p>
  </w:footnote>
  <w:footnote w:type="continuationSeparator" w:id="0">
    <w:p w:rsidR="00EE35FF" w:rsidRDefault="00EE35FF" w:rsidP="001D2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101"/>
    <w:rsid w:val="00035630"/>
    <w:rsid w:val="00076AFC"/>
    <w:rsid w:val="000A1044"/>
    <w:rsid w:val="000B0B63"/>
    <w:rsid w:val="00113F85"/>
    <w:rsid w:val="001D20A7"/>
    <w:rsid w:val="001D2496"/>
    <w:rsid w:val="00226101"/>
    <w:rsid w:val="002C0B8B"/>
    <w:rsid w:val="002F3FB8"/>
    <w:rsid w:val="00332EAE"/>
    <w:rsid w:val="0047332E"/>
    <w:rsid w:val="00566867"/>
    <w:rsid w:val="005B6BA4"/>
    <w:rsid w:val="005D17C0"/>
    <w:rsid w:val="00675104"/>
    <w:rsid w:val="00852A87"/>
    <w:rsid w:val="008C1751"/>
    <w:rsid w:val="009539DE"/>
    <w:rsid w:val="009E64F5"/>
    <w:rsid w:val="00AA30CB"/>
    <w:rsid w:val="00D02051"/>
    <w:rsid w:val="00D27BF7"/>
    <w:rsid w:val="00D73B5B"/>
    <w:rsid w:val="00DF235B"/>
    <w:rsid w:val="00E06229"/>
    <w:rsid w:val="00E1286B"/>
    <w:rsid w:val="00EE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DE333"/>
  <w15:docId w15:val="{FBF6C2BD-509A-4A63-8A96-86C37FA3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B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61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F3FB8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F3FB8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1D2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1D20A7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1D2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1D20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</dc:creator>
  <cp:lastModifiedBy>red wolf</cp:lastModifiedBy>
  <cp:revision>2</cp:revision>
  <cp:lastPrinted>2018-06-20T09:36:00Z</cp:lastPrinted>
  <dcterms:created xsi:type="dcterms:W3CDTF">2018-06-20T10:18:00Z</dcterms:created>
  <dcterms:modified xsi:type="dcterms:W3CDTF">2018-06-20T10:18:00Z</dcterms:modified>
</cp:coreProperties>
</file>