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057B" w:rsidRPr="008C057B" w:rsidRDefault="008C057B" w:rsidP="008C057B">
      <w:pPr>
        <w:rPr>
          <w:rFonts w:ascii="方正小标宋简体" w:eastAsia="方正小标宋简体" w:hAnsi="黑体" w:cs="黑体"/>
          <w:sz w:val="32"/>
          <w:szCs w:val="32"/>
        </w:rPr>
      </w:pPr>
      <w:r w:rsidRPr="008C057B">
        <w:rPr>
          <w:rFonts w:ascii="方正小标宋简体" w:eastAsia="方正小标宋简体" w:hAnsi="黑体" w:cs="黑体" w:hint="eastAsia"/>
          <w:sz w:val="32"/>
          <w:szCs w:val="32"/>
        </w:rPr>
        <w:t>附件4：</w:t>
      </w:r>
    </w:p>
    <w:p w:rsidR="00C62BFC" w:rsidRPr="00765ABA" w:rsidRDefault="002C318C">
      <w:pPr>
        <w:jc w:val="center"/>
        <w:rPr>
          <w:rFonts w:ascii="方正小标宋简体" w:eastAsia="方正小标宋简体" w:hAnsi="黑体" w:cs="黑体"/>
          <w:b/>
          <w:sz w:val="36"/>
          <w:szCs w:val="36"/>
        </w:rPr>
      </w:pPr>
      <w:r w:rsidRPr="00765ABA">
        <w:rPr>
          <w:rFonts w:ascii="方正小标宋简体" w:eastAsia="方正小标宋简体" w:hAnsi="黑体" w:cs="黑体" w:hint="eastAsia"/>
          <w:b/>
          <w:sz w:val="36"/>
          <w:szCs w:val="36"/>
        </w:rPr>
        <w:t>中医药服务贸易</w:t>
      </w:r>
      <w:r w:rsidR="008F15C2">
        <w:rPr>
          <w:rFonts w:ascii="方正小标宋简体" w:eastAsia="方正小标宋简体" w:hAnsi="黑体" w:cs="黑体" w:hint="eastAsia"/>
          <w:b/>
          <w:sz w:val="36"/>
          <w:szCs w:val="36"/>
        </w:rPr>
        <w:t>先行先试</w:t>
      </w:r>
      <w:r w:rsidRPr="00765ABA">
        <w:rPr>
          <w:rFonts w:ascii="方正小标宋简体" w:eastAsia="方正小标宋简体" w:hAnsi="黑体" w:cs="黑体" w:hint="eastAsia"/>
          <w:b/>
          <w:sz w:val="36"/>
          <w:szCs w:val="36"/>
        </w:rPr>
        <w:t>骨干企业（机构）建设</w:t>
      </w:r>
      <w:r w:rsidR="008C057B">
        <w:rPr>
          <w:rFonts w:ascii="方正小标宋简体" w:eastAsia="方正小标宋简体" w:hAnsi="黑体" w:cs="黑体" w:hint="eastAsia"/>
          <w:b/>
          <w:sz w:val="36"/>
          <w:szCs w:val="36"/>
        </w:rPr>
        <w:t>验收</w:t>
      </w:r>
      <w:r w:rsidR="008C057B">
        <w:rPr>
          <w:rFonts w:ascii="方正小标宋简体" w:eastAsia="方正小标宋简体" w:hAnsi="黑体" w:cs="黑体"/>
          <w:b/>
          <w:sz w:val="36"/>
          <w:szCs w:val="36"/>
        </w:rPr>
        <w:t>评估</w:t>
      </w:r>
      <w:r w:rsidR="00E563B3">
        <w:rPr>
          <w:rFonts w:ascii="方正小标宋简体" w:eastAsia="方正小标宋简体" w:hAnsi="黑体" w:cs="黑体" w:hint="eastAsia"/>
          <w:b/>
          <w:sz w:val="36"/>
          <w:szCs w:val="36"/>
        </w:rPr>
        <w:t>标准</w:t>
      </w:r>
      <w:r w:rsidR="00E563B3">
        <w:rPr>
          <w:rFonts w:ascii="方正小标宋简体" w:eastAsia="方正小标宋简体" w:hAnsi="黑体" w:cs="黑体"/>
          <w:b/>
          <w:sz w:val="36"/>
          <w:szCs w:val="36"/>
        </w:rPr>
        <w:t>（</w:t>
      </w:r>
      <w:r w:rsidRPr="00765ABA">
        <w:rPr>
          <w:rFonts w:ascii="方正小标宋简体" w:eastAsia="方正小标宋简体" w:hAnsi="黑体" w:cs="黑体" w:hint="eastAsia"/>
          <w:b/>
          <w:sz w:val="36"/>
          <w:szCs w:val="36"/>
        </w:rPr>
        <w:t>自评表</w:t>
      </w:r>
      <w:r w:rsidR="00E563B3">
        <w:rPr>
          <w:rFonts w:ascii="方正小标宋简体" w:eastAsia="方正小标宋简体" w:hAnsi="黑体" w:cs="黑体" w:hint="eastAsia"/>
          <w:b/>
          <w:sz w:val="36"/>
          <w:szCs w:val="36"/>
        </w:rPr>
        <w:t>）</w:t>
      </w:r>
    </w:p>
    <w:p w:rsidR="00C62BFC" w:rsidRDefault="00C62BFC">
      <w:pPr>
        <w:jc w:val="center"/>
        <w:rPr>
          <w:rFonts w:ascii="黑体" w:eastAsia="黑体" w:hAnsi="黑体" w:cs="黑体"/>
          <w:sz w:val="36"/>
          <w:szCs w:val="36"/>
        </w:rPr>
      </w:pPr>
    </w:p>
    <w:tbl>
      <w:tblPr>
        <w:tblW w:w="14621" w:type="dxa"/>
        <w:tblInd w:w="-431" w:type="dxa"/>
        <w:tblLayout w:type="fixed"/>
        <w:tblCellMar>
          <w:top w:w="15" w:type="dxa"/>
          <w:left w:w="15" w:type="dxa"/>
          <w:bottom w:w="15" w:type="dxa"/>
          <w:right w:w="15" w:type="dxa"/>
        </w:tblCellMar>
        <w:tblLook w:val="04A0" w:firstRow="1" w:lastRow="0" w:firstColumn="1" w:lastColumn="0" w:noHBand="0" w:noVBand="1"/>
      </w:tblPr>
      <w:tblGrid>
        <w:gridCol w:w="1702"/>
        <w:gridCol w:w="1843"/>
        <w:gridCol w:w="708"/>
        <w:gridCol w:w="3261"/>
        <w:gridCol w:w="3827"/>
        <w:gridCol w:w="3280"/>
      </w:tblGrid>
      <w:tr w:rsidR="00765ABA" w:rsidTr="003F7348">
        <w:trPr>
          <w:trHeight w:val="515"/>
        </w:trPr>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华文中宋" w:eastAsia="华文中宋" w:hAnsi="华文中宋" w:cs="华文中宋"/>
                <w:b/>
                <w:color w:val="000000"/>
                <w:sz w:val="24"/>
              </w:rPr>
            </w:pPr>
            <w:r>
              <w:rPr>
                <w:rFonts w:ascii="华文中宋" w:eastAsia="华文中宋" w:hAnsi="华文中宋" w:cs="华文中宋" w:hint="eastAsia"/>
                <w:b/>
                <w:color w:val="000000"/>
                <w:kern w:val="0"/>
                <w:sz w:val="24"/>
                <w:lang w:bidi="ar"/>
              </w:rPr>
              <w:t>一级指标</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华文中宋" w:eastAsia="华文中宋" w:hAnsi="华文中宋" w:cs="华文中宋"/>
                <w:b/>
                <w:color w:val="000000"/>
                <w:sz w:val="24"/>
              </w:rPr>
            </w:pPr>
            <w:r>
              <w:rPr>
                <w:rFonts w:ascii="华文中宋" w:eastAsia="华文中宋" w:hAnsi="华文中宋" w:cs="华文中宋" w:hint="eastAsia"/>
                <w:b/>
                <w:color w:val="000000"/>
                <w:kern w:val="0"/>
                <w:sz w:val="24"/>
                <w:lang w:bidi="ar"/>
              </w:rPr>
              <w:t>二级指标</w:t>
            </w: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华文中宋" w:eastAsia="华文中宋" w:hAnsi="华文中宋" w:cs="华文中宋"/>
                <w:b/>
                <w:color w:val="000000"/>
                <w:sz w:val="24"/>
              </w:rPr>
            </w:pPr>
            <w:r>
              <w:rPr>
                <w:rFonts w:ascii="华文中宋" w:eastAsia="华文中宋" w:hAnsi="华文中宋" w:cs="华文中宋" w:hint="eastAsia"/>
                <w:b/>
                <w:color w:val="000000"/>
                <w:kern w:val="0"/>
                <w:sz w:val="24"/>
                <w:lang w:bidi="ar"/>
              </w:rPr>
              <w:t>三级指标</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华文中宋" w:eastAsia="华文中宋" w:hAnsi="华文中宋" w:cs="华文中宋"/>
                <w:b/>
                <w:color w:val="000000"/>
                <w:sz w:val="24"/>
              </w:rPr>
            </w:pPr>
            <w:r>
              <w:rPr>
                <w:rFonts w:ascii="华文中宋" w:eastAsia="华文中宋" w:hAnsi="华文中宋" w:cs="华文中宋" w:hint="eastAsia"/>
                <w:b/>
                <w:color w:val="000000"/>
                <w:kern w:val="0"/>
                <w:sz w:val="24"/>
                <w:lang w:bidi="ar"/>
              </w:rPr>
              <w:t>指标解释</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center"/>
              <w:textAlignment w:val="center"/>
              <w:rPr>
                <w:rFonts w:ascii="华文中宋" w:eastAsia="华文中宋" w:hAnsi="华文中宋" w:cs="华文中宋"/>
                <w:b/>
                <w:color w:val="000000"/>
                <w:kern w:val="0"/>
                <w:sz w:val="24"/>
                <w:lang w:bidi="ar"/>
              </w:rPr>
            </w:pPr>
            <w:r>
              <w:rPr>
                <w:rFonts w:ascii="华文中宋" w:eastAsia="华文中宋" w:hAnsi="华文中宋" w:cs="华文中宋" w:hint="eastAsia"/>
                <w:b/>
                <w:color w:val="000000"/>
                <w:kern w:val="0"/>
                <w:sz w:val="24"/>
                <w:lang w:bidi="ar"/>
              </w:rPr>
              <w:t>相关情况说明</w:t>
            </w:r>
          </w:p>
        </w:tc>
      </w:tr>
      <w:tr w:rsidR="00765ABA" w:rsidTr="00E52B34">
        <w:trPr>
          <w:trHeight w:val="625"/>
        </w:trPr>
        <w:tc>
          <w:tcPr>
            <w:tcW w:w="14621"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华文中宋" w:eastAsia="华文中宋" w:hAnsi="华文中宋" w:cs="华文中宋"/>
                <w:b/>
                <w:color w:val="000000"/>
                <w:kern w:val="0"/>
                <w:sz w:val="24"/>
                <w:lang w:bidi="ar"/>
              </w:rPr>
            </w:pPr>
            <w:r w:rsidRPr="003754C0">
              <w:rPr>
                <w:rFonts w:hint="eastAsia"/>
                <w:b/>
              </w:rPr>
              <w:t>一、</w:t>
            </w:r>
            <w:r w:rsidR="00956858" w:rsidRPr="003754C0">
              <w:rPr>
                <w:rFonts w:hint="eastAsia"/>
                <w:b/>
              </w:rPr>
              <w:t>骨干企业</w:t>
            </w:r>
            <w:r w:rsidR="00956858" w:rsidRPr="003754C0">
              <w:rPr>
                <w:b/>
              </w:rPr>
              <w:t>（机构）建设</w:t>
            </w:r>
            <w:r w:rsidRPr="003754C0">
              <w:rPr>
                <w:rFonts w:hint="eastAsia"/>
                <w:b/>
              </w:rPr>
              <w:t>组织推进情况</w:t>
            </w:r>
          </w:p>
        </w:tc>
      </w:tr>
      <w:tr w:rsidR="00765ABA" w:rsidTr="003F7348">
        <w:trPr>
          <w:trHeight w:val="625"/>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1.组织推进</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577A0">
            <w:pPr>
              <w:widowControl/>
              <w:jc w:val="left"/>
              <w:textAlignment w:val="center"/>
              <w:rPr>
                <w:rFonts w:ascii="宋体" w:eastAsia="宋体" w:hAnsi="宋体" w:cs="宋体"/>
                <w:color w:val="000000"/>
                <w:sz w:val="22"/>
                <w:szCs w:val="22"/>
              </w:rPr>
            </w:pPr>
            <w:r>
              <w:rPr>
                <w:rStyle w:val="font101"/>
                <w:rFonts w:hint="default"/>
                <w:lang w:bidi="ar"/>
              </w:rPr>
              <w:t>1.1</w:t>
            </w:r>
            <w:r w:rsidR="00765ABA">
              <w:rPr>
                <w:rStyle w:val="font101"/>
                <w:rFonts w:hint="default"/>
                <w:lang w:bidi="ar"/>
              </w:rPr>
              <w:t>日常工作机制运行情况</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是否明确重点建设工作日常工作推进部门（处室）</w:t>
            </w:r>
          </w:p>
        </w:tc>
        <w:tc>
          <w:tcPr>
            <w:tcW w:w="3827" w:type="dxa"/>
            <w:tcBorders>
              <w:top w:val="single" w:sz="4" w:space="0" w:color="000000"/>
              <w:left w:val="single" w:sz="4" w:space="0" w:color="000000"/>
              <w:bottom w:val="single" w:sz="4" w:space="0" w:color="auto"/>
              <w:right w:val="single" w:sz="4" w:space="0" w:color="000000"/>
            </w:tcBorders>
            <w:shd w:val="clear" w:color="auto" w:fill="auto"/>
            <w:vAlign w:val="center"/>
          </w:tcPr>
          <w:p w:rsidR="00765ABA" w:rsidRDefault="00765ABA" w:rsidP="006C2949">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8C70BB">
              <w:rPr>
                <w:rFonts w:hint="eastAsia"/>
              </w:rPr>
              <w:t>，请简要</w:t>
            </w:r>
            <w:r w:rsidR="008C70BB">
              <w:t>说明</w:t>
            </w:r>
            <w:r w:rsidR="008C70BB">
              <w:rPr>
                <w:rFonts w:hint="eastAsia"/>
              </w:rPr>
              <w:t>。</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left"/>
              <w:textAlignment w:val="center"/>
            </w:pPr>
          </w:p>
        </w:tc>
      </w:tr>
      <w:tr w:rsidR="00765ABA" w:rsidTr="003F7348">
        <w:trPr>
          <w:trHeight w:val="509"/>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是否制定相应工作制度</w:t>
            </w:r>
          </w:p>
        </w:tc>
        <w:tc>
          <w:tcPr>
            <w:tcW w:w="3827" w:type="dxa"/>
            <w:tcBorders>
              <w:top w:val="single" w:sz="4" w:space="0" w:color="auto"/>
              <w:left w:val="single" w:sz="4" w:space="0" w:color="000000"/>
              <w:bottom w:val="single" w:sz="4" w:space="0" w:color="auto"/>
              <w:right w:val="single" w:sz="4" w:space="0" w:color="000000"/>
            </w:tcBorders>
            <w:shd w:val="clear" w:color="auto" w:fill="auto"/>
            <w:vAlign w:val="center"/>
          </w:tcPr>
          <w:p w:rsidR="00765ABA" w:rsidRDefault="006C2949" w:rsidP="006C2949">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8C70BB">
              <w:rPr>
                <w:rFonts w:hint="eastAsia"/>
              </w:rPr>
              <w:t>，请简要</w:t>
            </w:r>
            <w:r w:rsidR="008C70BB">
              <w:t>说明</w:t>
            </w:r>
            <w:r w:rsidR="008C70BB">
              <w:rPr>
                <w:rFonts w:hint="eastAsia"/>
              </w:rPr>
              <w:t>。</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765ABA" w:rsidTr="003F7348">
        <w:trPr>
          <w:trHeight w:val="680"/>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BE3EB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日常工作机制推进重点建设任务完成情况</w:t>
            </w:r>
          </w:p>
        </w:tc>
        <w:tc>
          <w:tcPr>
            <w:tcW w:w="3827" w:type="dxa"/>
            <w:tcBorders>
              <w:top w:val="single" w:sz="4" w:space="0" w:color="auto"/>
              <w:left w:val="single" w:sz="4" w:space="0" w:color="000000"/>
              <w:bottom w:val="single" w:sz="4" w:space="0" w:color="000000"/>
              <w:right w:val="single" w:sz="4" w:space="0" w:color="000000"/>
            </w:tcBorders>
            <w:shd w:val="clear" w:color="auto" w:fill="auto"/>
            <w:vAlign w:val="center"/>
          </w:tcPr>
          <w:p w:rsidR="00765ABA" w:rsidRDefault="006C2949" w:rsidP="006C2949">
            <w:pPr>
              <w:jc w:val="left"/>
              <w:textAlignment w:val="center"/>
              <w:rPr>
                <w:rFonts w:ascii="宋体" w:eastAsia="宋体" w:hAnsi="宋体" w:cs="宋体"/>
                <w:color w:val="000000"/>
                <w:sz w:val="22"/>
                <w:szCs w:val="22"/>
              </w:rPr>
            </w:pPr>
            <w:r>
              <w:rPr>
                <w:rStyle w:val="font31"/>
                <w:rFonts w:hint="default"/>
                <w:lang w:bidi="ar"/>
              </w:rPr>
              <w:t>日常工作机制推进试点任务情况较好的，日常工作机制推进试点任务情况一般的，相应加分。</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765ABA" w:rsidTr="003F7348">
        <w:trPr>
          <w:trHeight w:val="819"/>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2.信息报送</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2.1重点建设工作报送情况</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按照重点建设工作管理办法，定期报送重点建设工作总结</w:t>
            </w:r>
          </w:p>
        </w:tc>
        <w:tc>
          <w:tcPr>
            <w:tcW w:w="38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D7F8C" w:rsidRDefault="00765ABA">
            <w:pPr>
              <w:widowControl/>
              <w:jc w:val="left"/>
              <w:textAlignment w:val="center"/>
            </w:pPr>
            <w:r>
              <w:rPr>
                <w:rFonts w:hint="eastAsia"/>
              </w:rPr>
              <w:t>按照重点建设信息报送机制，定期按时按质报送信息的，相应加分；缺报或无故迟报漏报信息，逐次扣分。</w:t>
            </w:r>
          </w:p>
          <w:p w:rsidR="00765ABA" w:rsidRPr="006C2949" w:rsidRDefault="00765ABA" w:rsidP="00CD7F8C">
            <w:pPr>
              <w:widowControl/>
              <w:jc w:val="left"/>
              <w:textAlignment w:val="center"/>
              <w:rPr>
                <w:rFonts w:ascii="宋体" w:eastAsia="宋体" w:hAnsi="宋体" w:cs="宋体"/>
                <w:b/>
                <w:color w:val="000000"/>
                <w:kern w:val="0"/>
                <w:sz w:val="22"/>
                <w:szCs w:val="22"/>
                <w:lang w:bidi="ar"/>
              </w:rPr>
            </w:pPr>
            <w:r>
              <w:rPr>
                <w:rStyle w:val="font111"/>
                <w:rFonts w:hint="default"/>
                <w:lang w:bidi="ar"/>
              </w:rPr>
              <w:t>报送相关工作</w:t>
            </w:r>
            <w:r w:rsidR="00CD7F8C">
              <w:rPr>
                <w:rStyle w:val="font111"/>
                <w:rFonts w:hint="default"/>
                <w:lang w:bidi="ar"/>
              </w:rPr>
              <w:t>获得区域级人民政府表扬和领导</w:t>
            </w:r>
            <w:r>
              <w:rPr>
                <w:rStyle w:val="font111"/>
                <w:rFonts w:hint="default"/>
                <w:lang w:bidi="ar"/>
              </w:rPr>
              <w:t>批示的，相应加分。</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left"/>
              <w:textAlignment w:val="center"/>
            </w:pPr>
          </w:p>
        </w:tc>
      </w:tr>
      <w:tr w:rsidR="00765ABA" w:rsidTr="003F7348">
        <w:trPr>
          <w:trHeight w:val="802"/>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5</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重点建设相关工作被所在区域政府部门表扬、获</w:t>
            </w:r>
            <w:r w:rsidR="007577A0">
              <w:rPr>
                <w:rFonts w:ascii="宋体" w:eastAsia="宋体" w:hAnsi="宋体" w:cs="宋体" w:hint="eastAsia"/>
                <w:color w:val="000000"/>
                <w:kern w:val="0"/>
                <w:sz w:val="22"/>
                <w:szCs w:val="22"/>
                <w:lang w:bidi="ar"/>
              </w:rPr>
              <w:t>领导</w:t>
            </w:r>
            <w:r>
              <w:rPr>
                <w:rFonts w:ascii="宋体" w:eastAsia="宋体" w:hAnsi="宋体" w:cs="宋体" w:hint="eastAsia"/>
                <w:color w:val="000000"/>
                <w:kern w:val="0"/>
                <w:sz w:val="22"/>
                <w:szCs w:val="22"/>
                <w:lang w:bidi="ar"/>
              </w:rPr>
              <w:t>批示情况</w:t>
            </w:r>
          </w:p>
        </w:tc>
        <w:tc>
          <w:tcPr>
            <w:tcW w:w="38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765ABA" w:rsidTr="003F7348">
        <w:trPr>
          <w:trHeight w:val="567"/>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2.2重点建设工作交流情况</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6</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举办专题服务贸易交流会、研讨会或培训会的情况</w:t>
            </w:r>
          </w:p>
        </w:tc>
        <w:tc>
          <w:tcPr>
            <w:tcW w:w="38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Style w:val="font111"/>
                <w:rFonts w:hint="default"/>
                <w:lang w:bidi="ar"/>
              </w:rPr>
              <w:t>举办专题服务贸易交流会、研讨会</w:t>
            </w:r>
            <w:r w:rsidR="0012469B">
              <w:rPr>
                <w:rStyle w:val="font111"/>
                <w:rFonts w:hint="default"/>
                <w:lang w:bidi="ar"/>
              </w:rPr>
              <w:t>或培训会的，组织到其他重点建设区域横向交流借鉴经验的，相应加分</w:t>
            </w:r>
            <w:r>
              <w:rPr>
                <w:rStyle w:val="font41"/>
                <w:rFonts w:hint="default"/>
                <w:lang w:bidi="ar"/>
              </w:rPr>
              <w:t>。</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left"/>
              <w:textAlignment w:val="center"/>
              <w:rPr>
                <w:rStyle w:val="font111"/>
                <w:rFonts w:hint="default"/>
                <w:lang w:bidi="ar"/>
              </w:rPr>
            </w:pPr>
          </w:p>
        </w:tc>
      </w:tr>
      <w:tr w:rsidR="00765ABA" w:rsidTr="003F7348">
        <w:trPr>
          <w:trHeight w:val="795"/>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7</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592172">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组织到其他</w:t>
            </w:r>
            <w:r w:rsidR="00592172">
              <w:rPr>
                <w:rFonts w:ascii="宋体" w:eastAsia="宋体" w:hAnsi="宋体" w:cs="宋体" w:hint="eastAsia"/>
                <w:color w:val="000000"/>
                <w:kern w:val="0"/>
                <w:sz w:val="22"/>
                <w:szCs w:val="22"/>
                <w:lang w:bidi="ar"/>
              </w:rPr>
              <w:t>骨干企业</w:t>
            </w:r>
            <w:r w:rsidR="00592172">
              <w:rPr>
                <w:rFonts w:ascii="宋体" w:eastAsia="宋体" w:hAnsi="宋体" w:cs="宋体"/>
                <w:color w:val="000000"/>
                <w:kern w:val="0"/>
                <w:sz w:val="22"/>
                <w:szCs w:val="22"/>
                <w:lang w:bidi="ar"/>
              </w:rPr>
              <w:t>（</w:t>
            </w:r>
            <w:r>
              <w:rPr>
                <w:rFonts w:ascii="宋体" w:eastAsia="宋体" w:hAnsi="宋体" w:cs="宋体" w:hint="eastAsia"/>
                <w:color w:val="000000"/>
                <w:kern w:val="0"/>
                <w:sz w:val="22"/>
                <w:szCs w:val="22"/>
                <w:lang w:bidi="ar"/>
              </w:rPr>
              <w:t>机构</w:t>
            </w:r>
            <w:r w:rsidR="00592172">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横向交流借鉴经验情况</w:t>
            </w:r>
          </w:p>
        </w:tc>
        <w:tc>
          <w:tcPr>
            <w:tcW w:w="38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6C2949" w:rsidTr="003F7348">
        <w:trPr>
          <w:trHeight w:val="404"/>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3.考核评价</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自我评估情况</w:t>
            </w:r>
          </w:p>
        </w:tc>
        <w:tc>
          <w:tcPr>
            <w:tcW w:w="708" w:type="dxa"/>
            <w:tcBorders>
              <w:top w:val="single" w:sz="4" w:space="0" w:color="000000"/>
              <w:left w:val="single" w:sz="4" w:space="0" w:color="000000"/>
              <w:right w:val="single" w:sz="4" w:space="0" w:color="000000"/>
            </w:tcBorders>
            <w:shd w:val="clear" w:color="auto" w:fill="auto"/>
            <w:vAlign w:val="center"/>
          </w:tcPr>
          <w:p w:rsidR="006C2949"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8</w:t>
            </w:r>
          </w:p>
        </w:tc>
        <w:tc>
          <w:tcPr>
            <w:tcW w:w="3261" w:type="dxa"/>
            <w:tcBorders>
              <w:top w:val="single" w:sz="4" w:space="0" w:color="000000"/>
              <w:left w:val="single" w:sz="4" w:space="0" w:color="000000"/>
              <w:right w:val="single" w:sz="4" w:space="0" w:color="000000"/>
            </w:tcBorders>
            <w:shd w:val="clear" w:color="auto" w:fill="auto"/>
            <w:vAlign w:val="center"/>
          </w:tcPr>
          <w:p w:rsidR="006C2949" w:rsidRDefault="006C2949"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是否建立本单位重点建设评估机制</w:t>
            </w:r>
          </w:p>
        </w:tc>
        <w:tc>
          <w:tcPr>
            <w:tcW w:w="3827" w:type="dxa"/>
            <w:tcBorders>
              <w:top w:val="single" w:sz="4" w:space="0" w:color="000000"/>
              <w:left w:val="single" w:sz="4" w:space="0" w:color="000000"/>
              <w:right w:val="single" w:sz="4" w:space="0" w:color="000000"/>
            </w:tcBorders>
            <w:shd w:val="clear" w:color="auto" w:fill="auto"/>
            <w:vAlign w:val="center"/>
          </w:tcPr>
          <w:p w:rsidR="006C2949" w:rsidRPr="00A2233A" w:rsidRDefault="006C2949" w:rsidP="00A2233A">
            <w:pPr>
              <w:widowControl/>
              <w:jc w:val="left"/>
              <w:textAlignment w:val="center"/>
            </w:pPr>
            <w:r>
              <w:rPr>
                <w:rFonts w:hint="eastAsia"/>
              </w:rPr>
              <w:t>是</w:t>
            </w:r>
            <w:r>
              <w:rPr>
                <w:rFonts w:hint="eastAsia"/>
              </w:rPr>
              <w:t>/</w:t>
            </w:r>
            <w:r>
              <w:rPr>
                <w:rFonts w:hint="eastAsia"/>
              </w:rPr>
              <w:t>否</w:t>
            </w:r>
            <w:r w:rsidR="008C70BB">
              <w:rPr>
                <w:rFonts w:hint="eastAsia"/>
              </w:rPr>
              <w:t>，请简要</w:t>
            </w:r>
            <w:r w:rsidR="008C70BB">
              <w:t>说明</w:t>
            </w:r>
            <w:r w:rsidR="008C70BB">
              <w:rPr>
                <w:rFonts w:hint="eastAsia"/>
              </w:rPr>
              <w:t>。</w:t>
            </w:r>
          </w:p>
        </w:tc>
        <w:tc>
          <w:tcPr>
            <w:tcW w:w="3280" w:type="dxa"/>
            <w:tcBorders>
              <w:top w:val="single" w:sz="4" w:space="0" w:color="000000"/>
              <w:left w:val="single" w:sz="4" w:space="0" w:color="000000"/>
              <w:right w:val="single" w:sz="4" w:space="0" w:color="000000"/>
            </w:tcBorders>
          </w:tcPr>
          <w:p w:rsidR="006C2949" w:rsidRDefault="006C2949">
            <w:pPr>
              <w:widowControl/>
              <w:jc w:val="left"/>
              <w:textAlignment w:val="center"/>
            </w:pPr>
          </w:p>
        </w:tc>
      </w:tr>
      <w:tr w:rsidR="00765ABA" w:rsidTr="003F7348">
        <w:trPr>
          <w:trHeight w:val="583"/>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9</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是否将重点建设工作列入本部门重点工作</w:t>
            </w:r>
          </w:p>
        </w:tc>
        <w:tc>
          <w:tcPr>
            <w:tcW w:w="3827" w:type="dxa"/>
            <w:tcBorders>
              <w:top w:val="single" w:sz="4" w:space="0" w:color="auto"/>
              <w:left w:val="single" w:sz="4" w:space="0" w:color="000000"/>
              <w:bottom w:val="single" w:sz="4" w:space="0" w:color="000000"/>
              <w:right w:val="single" w:sz="4" w:space="0" w:color="000000"/>
            </w:tcBorders>
            <w:shd w:val="clear" w:color="auto" w:fill="auto"/>
            <w:vAlign w:val="center"/>
          </w:tcPr>
          <w:p w:rsidR="00765ABA" w:rsidRDefault="006C2949" w:rsidP="006C2949">
            <w:pPr>
              <w:jc w:val="left"/>
              <w:rPr>
                <w:rFonts w:ascii="宋体" w:eastAsia="宋体" w:hAnsi="宋体" w:cs="宋体"/>
                <w:color w:val="000000"/>
                <w:sz w:val="22"/>
                <w:szCs w:val="22"/>
              </w:rPr>
            </w:pPr>
            <w:r>
              <w:rPr>
                <w:rFonts w:hint="eastAsia"/>
              </w:rPr>
              <w:t>是</w:t>
            </w:r>
            <w:r>
              <w:rPr>
                <w:rFonts w:hint="eastAsia"/>
              </w:rPr>
              <w:t>/</w:t>
            </w:r>
            <w:r>
              <w:rPr>
                <w:rFonts w:hint="eastAsia"/>
              </w:rPr>
              <w:t>否</w:t>
            </w:r>
            <w:r w:rsidR="008C70BB">
              <w:rPr>
                <w:rFonts w:hint="eastAsia"/>
              </w:rPr>
              <w:t>，请简要</w:t>
            </w:r>
            <w:r w:rsidR="008C70BB">
              <w:t>说明</w:t>
            </w:r>
            <w:r w:rsidR="008C70BB">
              <w:rPr>
                <w:rFonts w:hint="eastAsia"/>
              </w:rPr>
              <w:t>。</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765ABA" w:rsidTr="003F7348">
        <w:trPr>
          <w:trHeight w:val="778"/>
        </w:trPr>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 宣传推广</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重点建设宣传推广情况</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sidR="006C3A21">
              <w:rPr>
                <w:rFonts w:ascii="宋体" w:eastAsia="宋体" w:hAnsi="宋体" w:cs="宋体"/>
                <w:color w:val="000000"/>
                <w:kern w:val="0"/>
                <w:sz w:val="22"/>
                <w:szCs w:val="22"/>
                <w:lang w:bidi="ar"/>
              </w:rPr>
              <w:t>0</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利用各级媒体开展宣传推广的情况（国家级/省级/地级）</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Style w:val="font111"/>
                <w:rFonts w:hint="default"/>
                <w:lang w:bidi="ar"/>
              </w:rPr>
              <w:t>通过国家级媒体宣传重点建设工作</w:t>
            </w:r>
            <w:r w:rsidR="0012469B">
              <w:rPr>
                <w:rStyle w:val="font111"/>
                <w:rFonts w:hint="default"/>
                <w:lang w:bidi="ar"/>
              </w:rPr>
              <w:t>的</w:t>
            </w:r>
            <w:r>
              <w:rPr>
                <w:rStyle w:val="font111"/>
                <w:rFonts w:hint="default"/>
                <w:lang w:bidi="ar"/>
              </w:rPr>
              <w:t>，通过省级及地级宣传媒体宣传重点建设工作的，相应加分。</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left"/>
              <w:textAlignment w:val="center"/>
              <w:rPr>
                <w:rStyle w:val="font111"/>
                <w:rFonts w:hint="default"/>
                <w:lang w:bidi="ar"/>
              </w:rPr>
            </w:pPr>
          </w:p>
        </w:tc>
      </w:tr>
      <w:tr w:rsidR="00765ABA" w:rsidTr="003F7348">
        <w:trPr>
          <w:trHeight w:val="932"/>
        </w:trPr>
        <w:tc>
          <w:tcPr>
            <w:tcW w:w="1702" w:type="dxa"/>
            <w:tcBorders>
              <w:top w:val="single" w:sz="4" w:space="0" w:color="000000"/>
              <w:left w:val="single" w:sz="4" w:space="0" w:color="000000"/>
              <w:bottom w:val="single" w:sz="4" w:space="0" w:color="auto"/>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5.发展环境</w:t>
            </w:r>
          </w:p>
        </w:tc>
        <w:tc>
          <w:tcPr>
            <w:tcW w:w="1843" w:type="dxa"/>
            <w:tcBorders>
              <w:top w:val="single" w:sz="4" w:space="0" w:color="000000"/>
              <w:left w:val="single" w:sz="4" w:space="0" w:color="000000"/>
              <w:bottom w:val="single" w:sz="4" w:space="0" w:color="auto"/>
              <w:right w:val="single" w:sz="4" w:space="0" w:color="000000"/>
            </w:tcBorders>
            <w:shd w:val="clear" w:color="auto" w:fill="auto"/>
            <w:vAlign w:val="center"/>
          </w:tcPr>
          <w:p w:rsidR="00765ABA" w:rsidRDefault="00C17562">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内部</w:t>
            </w:r>
            <w:r w:rsidR="00765ABA">
              <w:rPr>
                <w:rFonts w:ascii="宋体" w:eastAsia="宋体" w:hAnsi="宋体" w:cs="宋体" w:hint="eastAsia"/>
                <w:color w:val="000000"/>
                <w:kern w:val="0"/>
                <w:sz w:val="22"/>
                <w:szCs w:val="22"/>
                <w:lang w:bidi="ar"/>
              </w:rPr>
              <w:t>政策环境</w:t>
            </w:r>
          </w:p>
        </w:tc>
        <w:tc>
          <w:tcPr>
            <w:tcW w:w="708" w:type="dxa"/>
            <w:tcBorders>
              <w:top w:val="single" w:sz="4" w:space="0" w:color="000000"/>
              <w:left w:val="single" w:sz="4" w:space="0" w:color="000000"/>
              <w:bottom w:val="single" w:sz="4" w:space="0" w:color="auto"/>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sidR="006C3A21">
              <w:rPr>
                <w:rFonts w:ascii="宋体" w:eastAsia="宋体" w:hAnsi="宋体" w:cs="宋体"/>
                <w:color w:val="000000"/>
                <w:kern w:val="0"/>
                <w:sz w:val="22"/>
                <w:szCs w:val="22"/>
                <w:lang w:bidi="ar"/>
              </w:rPr>
              <w:t>1</w:t>
            </w:r>
          </w:p>
        </w:tc>
        <w:tc>
          <w:tcPr>
            <w:tcW w:w="3261" w:type="dxa"/>
            <w:tcBorders>
              <w:top w:val="single" w:sz="4" w:space="0" w:color="000000"/>
              <w:left w:val="single" w:sz="4" w:space="0" w:color="000000"/>
              <w:bottom w:val="single" w:sz="4" w:space="0" w:color="auto"/>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是否编制出台</w:t>
            </w:r>
            <w:r w:rsidR="00C17562">
              <w:rPr>
                <w:rFonts w:ascii="宋体" w:eastAsia="宋体" w:hAnsi="宋体" w:cs="宋体" w:hint="eastAsia"/>
                <w:color w:val="000000"/>
                <w:kern w:val="0"/>
                <w:sz w:val="22"/>
                <w:szCs w:val="22"/>
                <w:lang w:bidi="ar"/>
              </w:rPr>
              <w:t>本单位</w:t>
            </w:r>
            <w:r>
              <w:rPr>
                <w:rFonts w:ascii="宋体" w:eastAsia="宋体" w:hAnsi="宋体" w:cs="宋体" w:hint="eastAsia"/>
                <w:color w:val="000000"/>
                <w:kern w:val="0"/>
                <w:sz w:val="22"/>
                <w:szCs w:val="22"/>
                <w:lang w:bidi="ar"/>
              </w:rPr>
              <w:t>中医药服务贸易专项规划或包含中医药服务贸易的发展规划</w:t>
            </w:r>
          </w:p>
        </w:tc>
        <w:tc>
          <w:tcPr>
            <w:tcW w:w="3827" w:type="dxa"/>
            <w:tcBorders>
              <w:top w:val="single" w:sz="4" w:space="0" w:color="000000"/>
              <w:left w:val="single" w:sz="4" w:space="0" w:color="000000"/>
              <w:bottom w:val="single" w:sz="4" w:space="0" w:color="auto"/>
              <w:right w:val="single" w:sz="4" w:space="0" w:color="000000"/>
            </w:tcBorders>
            <w:shd w:val="clear" w:color="auto" w:fill="auto"/>
            <w:vAlign w:val="center"/>
          </w:tcPr>
          <w:p w:rsidR="00765ABA" w:rsidRDefault="00765ABA" w:rsidP="00E52B34">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否；列举</w:t>
            </w:r>
            <w:r>
              <w:rPr>
                <w:rFonts w:ascii="宋体" w:eastAsia="宋体" w:hAnsi="宋体" w:cs="宋体" w:hint="eastAsia"/>
                <w:color w:val="000000"/>
                <w:kern w:val="0"/>
                <w:sz w:val="22"/>
                <w:szCs w:val="22"/>
                <w:lang w:bidi="ar"/>
              </w:rPr>
              <w:t>中医药服务贸易专项规划或包含中医药服务贸易的发展规划</w:t>
            </w:r>
          </w:p>
        </w:tc>
        <w:tc>
          <w:tcPr>
            <w:tcW w:w="3280" w:type="dxa"/>
            <w:tcBorders>
              <w:top w:val="single" w:sz="4" w:space="0" w:color="000000"/>
              <w:left w:val="single" w:sz="4" w:space="0" w:color="000000"/>
              <w:bottom w:val="single" w:sz="4" w:space="0" w:color="auto"/>
              <w:right w:val="single" w:sz="4" w:space="0" w:color="000000"/>
            </w:tcBorders>
          </w:tcPr>
          <w:p w:rsidR="00765ABA" w:rsidRDefault="00765ABA">
            <w:pPr>
              <w:widowControl/>
              <w:jc w:val="left"/>
              <w:textAlignment w:val="center"/>
            </w:pPr>
          </w:p>
        </w:tc>
      </w:tr>
      <w:tr w:rsidR="00765ABA" w:rsidTr="00E52B34">
        <w:trPr>
          <w:trHeight w:val="332"/>
        </w:trPr>
        <w:tc>
          <w:tcPr>
            <w:tcW w:w="14621" w:type="dxa"/>
            <w:gridSpan w:val="6"/>
            <w:tcBorders>
              <w:top w:val="single" w:sz="4" w:space="0" w:color="auto"/>
              <w:left w:val="single" w:sz="4" w:space="0" w:color="000000"/>
              <w:bottom w:val="single" w:sz="4" w:space="0" w:color="000000"/>
              <w:right w:val="single" w:sz="4" w:space="0" w:color="000000"/>
            </w:tcBorders>
            <w:shd w:val="clear" w:color="auto" w:fill="auto"/>
            <w:vAlign w:val="center"/>
          </w:tcPr>
          <w:p w:rsidR="00765ABA" w:rsidRPr="003754C0" w:rsidRDefault="00765ABA" w:rsidP="00765ABA">
            <w:pPr>
              <w:widowControl/>
              <w:jc w:val="center"/>
              <w:textAlignment w:val="center"/>
              <w:rPr>
                <w:b/>
              </w:rPr>
            </w:pPr>
            <w:r w:rsidRPr="003754C0">
              <w:rPr>
                <w:rFonts w:hint="eastAsia"/>
                <w:b/>
              </w:rPr>
              <w:t>二、重点建设任务推进情况</w:t>
            </w:r>
          </w:p>
        </w:tc>
      </w:tr>
      <w:tr w:rsidR="00765ABA" w:rsidTr="003F7348">
        <w:trPr>
          <w:trHeight w:val="856"/>
        </w:trPr>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6.申报方案实施</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实施方案编制情况</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w:t>
            </w:r>
            <w:r w:rsidR="006C3A21">
              <w:rPr>
                <w:rFonts w:ascii="宋体" w:eastAsia="宋体" w:hAnsi="宋体" w:cs="宋体"/>
                <w:color w:val="000000"/>
                <w:kern w:val="0"/>
                <w:sz w:val="22"/>
                <w:szCs w:val="22"/>
                <w:lang w:bidi="ar"/>
              </w:rPr>
              <w:t>2</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是否按照申报书制定详细的实施方案</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Pr>
                <w:rFonts w:ascii="font-weight : 400" w:eastAsia="font-weight : 400" w:hAnsi="font-weight : 400" w:cs="font-weight : 400"/>
                <w:color w:val="000000"/>
                <w:kern w:val="0"/>
                <w:sz w:val="22"/>
                <w:szCs w:val="22"/>
                <w:lang w:bidi="ar"/>
              </w:rPr>
              <w:t>制定实施方案的，</w:t>
            </w:r>
            <w:r>
              <w:rPr>
                <w:rFonts w:ascii="font-weight : 400" w:eastAsia="font-weight : 400" w:hAnsi="font-weight : 400" w:cs="font-weight : 400" w:hint="eastAsia"/>
                <w:color w:val="000000"/>
                <w:kern w:val="0"/>
                <w:sz w:val="22"/>
                <w:szCs w:val="22"/>
                <w:lang w:bidi="ar"/>
              </w:rPr>
              <w:t>相应加分</w:t>
            </w:r>
            <w:r>
              <w:rPr>
                <w:rFonts w:ascii="font-weight : 400" w:eastAsia="font-weight : 400" w:hAnsi="font-weight : 400" w:cs="font-weight : 400"/>
                <w:color w:val="000000"/>
                <w:kern w:val="0"/>
                <w:sz w:val="22"/>
                <w:szCs w:val="22"/>
                <w:lang w:bidi="ar"/>
              </w:rPr>
              <w:t>。</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left"/>
              <w:textAlignment w:val="center"/>
            </w:pPr>
          </w:p>
        </w:tc>
      </w:tr>
      <w:tr w:rsidR="006C2949" w:rsidTr="003F7348">
        <w:trPr>
          <w:trHeight w:val="813"/>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7.完善管理体制</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7.1内部协调机制</w:t>
            </w:r>
          </w:p>
        </w:tc>
        <w:tc>
          <w:tcPr>
            <w:tcW w:w="708" w:type="dxa"/>
            <w:tcBorders>
              <w:top w:val="single" w:sz="4" w:space="0" w:color="000000"/>
              <w:left w:val="single" w:sz="4" w:space="0" w:color="000000"/>
              <w:bottom w:val="single" w:sz="4" w:space="0" w:color="auto"/>
              <w:right w:val="single" w:sz="4" w:space="0" w:color="000000"/>
            </w:tcBorders>
            <w:shd w:val="clear" w:color="auto" w:fill="auto"/>
            <w:vAlign w:val="center"/>
          </w:tcPr>
          <w:p w:rsidR="006C2949" w:rsidRDefault="006C2949">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r w:rsidR="006C3A21">
              <w:rPr>
                <w:rFonts w:ascii="宋体" w:eastAsia="宋体" w:hAnsi="宋体" w:cs="宋体"/>
                <w:color w:val="000000"/>
                <w:kern w:val="0"/>
                <w:sz w:val="22"/>
                <w:szCs w:val="22"/>
                <w:lang w:bidi="ar"/>
              </w:rPr>
              <w:t>3</w:t>
            </w:r>
          </w:p>
        </w:tc>
        <w:tc>
          <w:tcPr>
            <w:tcW w:w="3261" w:type="dxa"/>
            <w:tcBorders>
              <w:top w:val="single" w:sz="4" w:space="0" w:color="000000"/>
              <w:left w:val="single" w:sz="4" w:space="0" w:color="000000"/>
              <w:bottom w:val="single" w:sz="4" w:space="0" w:color="auto"/>
              <w:right w:val="single" w:sz="4" w:space="0" w:color="000000"/>
            </w:tcBorders>
            <w:shd w:val="clear" w:color="auto" w:fill="auto"/>
            <w:vAlign w:val="center"/>
          </w:tcPr>
          <w:p w:rsidR="006C2949" w:rsidRDefault="006C2949"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是否建立中医药服务贸易内部协调机制</w:t>
            </w:r>
          </w:p>
        </w:tc>
        <w:tc>
          <w:tcPr>
            <w:tcW w:w="3827" w:type="dxa"/>
            <w:tcBorders>
              <w:top w:val="single" w:sz="4" w:space="0" w:color="000000"/>
              <w:left w:val="single" w:sz="4" w:space="0" w:color="000000"/>
              <w:bottom w:val="single" w:sz="4" w:space="0" w:color="auto"/>
              <w:right w:val="single" w:sz="4" w:space="0" w:color="000000"/>
            </w:tcBorders>
            <w:shd w:val="clear" w:color="auto" w:fill="auto"/>
            <w:vAlign w:val="center"/>
          </w:tcPr>
          <w:p w:rsidR="006C2949" w:rsidRDefault="006C2949" w:rsidP="006C2949">
            <w:pPr>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8C70BB">
              <w:rPr>
                <w:rFonts w:hint="eastAsia"/>
              </w:rPr>
              <w:t>，请简要</w:t>
            </w:r>
            <w:r w:rsidR="008C70BB">
              <w:t>说明</w:t>
            </w:r>
            <w:r w:rsidR="008C70BB">
              <w:rPr>
                <w:rFonts w:hint="eastAsia"/>
              </w:rPr>
              <w:t>。</w:t>
            </w:r>
          </w:p>
        </w:tc>
        <w:tc>
          <w:tcPr>
            <w:tcW w:w="3280" w:type="dxa"/>
            <w:tcBorders>
              <w:top w:val="single" w:sz="4" w:space="0" w:color="000000"/>
              <w:left w:val="single" w:sz="4" w:space="0" w:color="000000"/>
              <w:bottom w:val="single" w:sz="4" w:space="0" w:color="auto"/>
              <w:right w:val="single" w:sz="4" w:space="0" w:color="000000"/>
            </w:tcBorders>
          </w:tcPr>
          <w:p w:rsidR="006C2949" w:rsidRDefault="006C2949">
            <w:pPr>
              <w:widowControl/>
              <w:jc w:val="left"/>
              <w:textAlignment w:val="center"/>
            </w:pPr>
          </w:p>
        </w:tc>
      </w:tr>
      <w:tr w:rsidR="006C2949" w:rsidTr="003F7348">
        <w:trPr>
          <w:trHeight w:val="1492"/>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center"/>
              <w:textAlignment w:val="center"/>
              <w:rPr>
                <w:rFonts w:ascii="宋体" w:eastAsia="宋体" w:hAnsi="宋体" w:cs="宋体"/>
                <w:color w:val="000000"/>
                <w:kern w:val="0"/>
                <w:sz w:val="22"/>
                <w:szCs w:val="22"/>
                <w:lang w:bidi="ar"/>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left"/>
              <w:textAlignment w:val="center"/>
              <w:rPr>
                <w:rFonts w:ascii="宋体" w:eastAsia="宋体" w:hAnsi="宋体" w:cs="宋体"/>
                <w:color w:val="000000"/>
                <w:kern w:val="0"/>
                <w:sz w:val="22"/>
                <w:szCs w:val="22"/>
                <w:lang w:bidi="ar"/>
              </w:rPr>
            </w:pPr>
          </w:p>
        </w:tc>
        <w:tc>
          <w:tcPr>
            <w:tcW w:w="708" w:type="dxa"/>
            <w:tcBorders>
              <w:top w:val="single" w:sz="4" w:space="0" w:color="auto"/>
              <w:left w:val="single" w:sz="4" w:space="0" w:color="000000"/>
              <w:bottom w:val="single" w:sz="4" w:space="0" w:color="000000"/>
              <w:right w:val="single" w:sz="4" w:space="0" w:color="000000"/>
            </w:tcBorders>
            <w:shd w:val="clear" w:color="auto" w:fill="auto"/>
            <w:vAlign w:val="center"/>
          </w:tcPr>
          <w:p w:rsidR="006C2949" w:rsidRDefault="006C2949" w:rsidP="00EE183D">
            <w:pPr>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w:t>
            </w:r>
            <w:r w:rsidR="006C3A21">
              <w:rPr>
                <w:rFonts w:ascii="宋体" w:eastAsia="宋体" w:hAnsi="宋体" w:cs="宋体"/>
                <w:color w:val="000000"/>
                <w:kern w:val="0"/>
                <w:sz w:val="22"/>
                <w:szCs w:val="22"/>
                <w:lang w:bidi="ar"/>
              </w:rPr>
              <w:t>4</w:t>
            </w:r>
          </w:p>
        </w:tc>
        <w:tc>
          <w:tcPr>
            <w:tcW w:w="3261" w:type="dxa"/>
            <w:tcBorders>
              <w:top w:val="single" w:sz="4" w:space="0" w:color="auto"/>
              <w:left w:val="single" w:sz="4" w:space="0" w:color="000000"/>
              <w:bottom w:val="single" w:sz="4" w:space="0" w:color="000000"/>
              <w:right w:val="single" w:sz="4" w:space="0" w:color="000000"/>
            </w:tcBorders>
            <w:shd w:val="clear" w:color="auto" w:fill="auto"/>
            <w:vAlign w:val="center"/>
          </w:tcPr>
          <w:p w:rsidR="006C2949" w:rsidRDefault="006C2949" w:rsidP="009B0E5E">
            <w:p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是否定期召开协调会，并在解决中医药服务贸易发展问题方面切实发挥作用</w:t>
            </w:r>
          </w:p>
        </w:tc>
        <w:tc>
          <w:tcPr>
            <w:tcW w:w="3827" w:type="dxa"/>
            <w:tcBorders>
              <w:top w:val="single" w:sz="4" w:space="0" w:color="auto"/>
              <w:left w:val="single" w:sz="4" w:space="0" w:color="000000"/>
              <w:bottom w:val="single" w:sz="4" w:space="0" w:color="000000"/>
              <w:right w:val="single" w:sz="4" w:space="0" w:color="000000"/>
            </w:tcBorders>
            <w:shd w:val="clear" w:color="auto" w:fill="auto"/>
            <w:vAlign w:val="center"/>
          </w:tcPr>
          <w:p w:rsidR="006C2949" w:rsidRDefault="006C2949" w:rsidP="006C2949">
            <w:pPr>
              <w:jc w:val="left"/>
              <w:textAlignment w:val="center"/>
            </w:pPr>
            <w:r>
              <w:rPr>
                <w:rFonts w:ascii="font-weight : 400" w:eastAsia="font-weight : 400" w:hAnsi="font-weight : 400" w:cs="font-weight : 400"/>
                <w:color w:val="000000"/>
                <w:kern w:val="0"/>
                <w:sz w:val="22"/>
                <w:szCs w:val="22"/>
                <w:lang w:bidi="ar"/>
              </w:rPr>
              <w:t>定期召开协调会，并在解决中医药服务贸易发展问题方面切实发挥作用的；定期召开协调会，通报交流信息，但未切实解决问题的，</w:t>
            </w:r>
            <w:r>
              <w:rPr>
                <w:rFonts w:ascii="font-weight : 400" w:eastAsia="font-weight : 400" w:hAnsi="font-weight : 400" w:cs="font-weight : 400" w:hint="eastAsia"/>
                <w:color w:val="000000"/>
                <w:kern w:val="0"/>
                <w:sz w:val="22"/>
                <w:szCs w:val="22"/>
                <w:lang w:bidi="ar"/>
              </w:rPr>
              <w:t>相应加分</w:t>
            </w:r>
            <w:r>
              <w:rPr>
                <w:rFonts w:ascii="font-weight : 400" w:eastAsia="font-weight : 400" w:hAnsi="font-weight : 400" w:cs="font-weight : 400"/>
                <w:color w:val="000000"/>
                <w:kern w:val="0"/>
                <w:sz w:val="22"/>
                <w:szCs w:val="22"/>
                <w:lang w:bidi="ar"/>
              </w:rPr>
              <w:t>。</w:t>
            </w:r>
          </w:p>
        </w:tc>
        <w:tc>
          <w:tcPr>
            <w:tcW w:w="3280" w:type="dxa"/>
            <w:tcBorders>
              <w:top w:val="single" w:sz="4" w:space="0" w:color="auto"/>
              <w:left w:val="single" w:sz="4" w:space="0" w:color="000000"/>
              <w:bottom w:val="single" w:sz="4" w:space="0" w:color="000000"/>
              <w:right w:val="single" w:sz="4" w:space="0" w:color="000000"/>
            </w:tcBorders>
          </w:tcPr>
          <w:p w:rsidR="006C2949" w:rsidRDefault="006C2949">
            <w:pPr>
              <w:widowControl/>
              <w:jc w:val="left"/>
              <w:textAlignment w:val="center"/>
            </w:pPr>
          </w:p>
        </w:tc>
      </w:tr>
      <w:tr w:rsidR="006C2949" w:rsidTr="003F7348">
        <w:trPr>
          <w:trHeight w:val="829"/>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jc w:val="center"/>
              <w:rPr>
                <w:rFonts w:ascii="宋体" w:eastAsia="宋体" w:hAnsi="宋体" w:cs="宋体"/>
                <w:color w:val="000000"/>
                <w:sz w:val="22"/>
                <w:szCs w:val="22"/>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7.2</w:t>
            </w:r>
            <w:r>
              <w:rPr>
                <w:rFonts w:ascii="font-weight : 400" w:eastAsia="font-weight : 400" w:hAnsi="font-weight : 400" w:cs="font-weight : 400"/>
                <w:color w:val="000000"/>
                <w:kern w:val="0"/>
                <w:sz w:val="22"/>
                <w:szCs w:val="22"/>
                <w:lang w:bidi="ar"/>
              </w:rPr>
              <w:t>促进机制</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r w:rsidR="006C3A21">
              <w:rPr>
                <w:rFonts w:ascii="宋体" w:eastAsia="宋体" w:hAnsi="宋体" w:cs="宋体"/>
                <w:color w:val="000000"/>
                <w:kern w:val="0"/>
                <w:sz w:val="22"/>
                <w:szCs w:val="22"/>
                <w:lang w:bidi="ar"/>
              </w:rPr>
              <w:t>5</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是否建立完善的中医药服务贸易促进机制</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2949" w:rsidRDefault="006C2949">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8C70BB">
              <w:rPr>
                <w:rFonts w:hint="eastAsia"/>
              </w:rPr>
              <w:t>，请简要</w:t>
            </w:r>
            <w:r w:rsidR="008C70BB">
              <w:t>说明</w:t>
            </w:r>
            <w:r w:rsidR="008C70BB">
              <w:rPr>
                <w:rFonts w:hint="eastAsia"/>
              </w:rPr>
              <w:t>。</w:t>
            </w:r>
          </w:p>
        </w:tc>
        <w:tc>
          <w:tcPr>
            <w:tcW w:w="3280" w:type="dxa"/>
            <w:tcBorders>
              <w:top w:val="single" w:sz="4" w:space="0" w:color="000000"/>
              <w:left w:val="single" w:sz="4" w:space="0" w:color="000000"/>
              <w:right w:val="single" w:sz="4" w:space="0" w:color="000000"/>
            </w:tcBorders>
          </w:tcPr>
          <w:p w:rsidR="006C2949" w:rsidRDefault="006C2949">
            <w:pPr>
              <w:widowControl/>
              <w:jc w:val="left"/>
              <w:textAlignment w:val="center"/>
            </w:pPr>
          </w:p>
        </w:tc>
      </w:tr>
      <w:tr w:rsidR="00765ABA" w:rsidTr="003F7348">
        <w:trPr>
          <w:trHeight w:val="545"/>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w:t>
            </w:r>
            <w:r>
              <w:rPr>
                <w:rFonts w:ascii="font-weight : 400" w:eastAsia="font-weight : 400" w:hAnsi="font-weight : 400" w:cs="font-weight : 400"/>
                <w:color w:val="000000"/>
                <w:kern w:val="0"/>
                <w:sz w:val="22"/>
                <w:szCs w:val="22"/>
                <w:lang w:bidi="ar"/>
              </w:rPr>
              <w:t>.创新发展模式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8.1 发展中医药服务贸易新业态</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08685A">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r w:rsidR="006C3A21">
              <w:rPr>
                <w:rFonts w:ascii="宋体" w:eastAsia="宋体" w:hAnsi="宋体" w:cs="宋体"/>
                <w:color w:val="000000"/>
                <w:kern w:val="0"/>
                <w:sz w:val="22"/>
                <w:szCs w:val="22"/>
                <w:lang w:bidi="ar"/>
              </w:rPr>
              <w:t>6</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484F"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发展</w:t>
            </w:r>
            <w:r w:rsidR="00765ABA">
              <w:rPr>
                <w:rFonts w:ascii="宋体" w:eastAsia="宋体" w:hAnsi="宋体" w:cs="宋体" w:hint="eastAsia"/>
                <w:color w:val="000000"/>
                <w:kern w:val="0"/>
                <w:sz w:val="22"/>
                <w:szCs w:val="22"/>
                <w:lang w:bidi="ar"/>
              </w:rPr>
              <w:t>中医药服务贸易新业态发展的创新举措</w:t>
            </w:r>
          </w:p>
        </w:tc>
        <w:tc>
          <w:tcPr>
            <w:tcW w:w="3827" w:type="dxa"/>
            <w:tcBorders>
              <w:top w:val="single" w:sz="4" w:space="0" w:color="000000"/>
              <w:left w:val="single" w:sz="4" w:space="0" w:color="000000"/>
              <w:bottom w:val="single" w:sz="4" w:space="0" w:color="auto"/>
              <w:right w:val="single" w:sz="4" w:space="0" w:color="000000"/>
            </w:tcBorders>
            <w:shd w:val="clear" w:color="auto" w:fill="auto"/>
            <w:vAlign w:val="center"/>
          </w:tcPr>
          <w:p w:rsidR="00765ABA" w:rsidRDefault="00765ABA" w:rsidP="006C484F">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Pr>
                <w:rStyle w:val="font21"/>
                <w:rFonts w:ascii="宋体" w:eastAsia="宋体" w:hAnsi="宋体" w:cs="宋体" w:hint="eastAsia"/>
                <w:lang w:bidi="ar"/>
              </w:rPr>
              <w:t>；说明新业态发展的创新举措。</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left"/>
              <w:textAlignment w:val="center"/>
            </w:pPr>
          </w:p>
        </w:tc>
      </w:tr>
      <w:tr w:rsidR="00765ABA" w:rsidTr="003F7348">
        <w:trPr>
          <w:trHeight w:val="725"/>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08685A">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r w:rsidR="006C3A21">
              <w:rPr>
                <w:rFonts w:ascii="宋体" w:eastAsia="宋体" w:hAnsi="宋体" w:cs="宋体"/>
                <w:color w:val="000000"/>
                <w:kern w:val="0"/>
                <w:sz w:val="22"/>
                <w:szCs w:val="22"/>
                <w:lang w:bidi="ar"/>
              </w:rPr>
              <w:t>7</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w:t>
            </w:r>
          </w:p>
        </w:tc>
        <w:tc>
          <w:tcPr>
            <w:tcW w:w="3827" w:type="dxa"/>
            <w:tcBorders>
              <w:top w:val="single" w:sz="4" w:space="0" w:color="auto"/>
              <w:left w:val="single" w:sz="4" w:space="0" w:color="000000"/>
              <w:bottom w:val="single" w:sz="4" w:space="0" w:color="000000"/>
              <w:right w:val="single" w:sz="4" w:space="0" w:color="000000"/>
            </w:tcBorders>
            <w:shd w:val="clear" w:color="auto" w:fill="auto"/>
            <w:vAlign w:val="center"/>
          </w:tcPr>
          <w:p w:rsidR="00765ABA" w:rsidRDefault="006C2949" w:rsidP="006C2949">
            <w:pPr>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创新举措是否具有可复制可推广性，相应加分。</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765ABA" w:rsidTr="003F7348">
        <w:trPr>
          <w:trHeight w:val="538"/>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8.2开展中医药服务贸易新项目</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18</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开展中医药服务贸易新项目</w:t>
            </w:r>
          </w:p>
        </w:tc>
        <w:tc>
          <w:tcPr>
            <w:tcW w:w="3827" w:type="dxa"/>
            <w:tcBorders>
              <w:top w:val="single" w:sz="4" w:space="0" w:color="000000"/>
              <w:left w:val="single" w:sz="4" w:space="0" w:color="000000"/>
              <w:bottom w:val="single" w:sz="4" w:space="0" w:color="auto"/>
              <w:right w:val="single" w:sz="4" w:space="0" w:color="000000"/>
            </w:tcBorders>
            <w:shd w:val="clear" w:color="auto" w:fill="auto"/>
            <w:vAlign w:val="center"/>
          </w:tcPr>
          <w:p w:rsidR="00765ABA" w:rsidRDefault="00765ABA" w:rsidP="006C2949">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Pr>
                <w:rStyle w:val="font21"/>
                <w:rFonts w:ascii="宋体" w:eastAsia="宋体" w:hAnsi="宋体" w:cs="宋体" w:hint="eastAsia"/>
                <w:lang w:bidi="ar"/>
              </w:rPr>
              <w:t>；说明</w:t>
            </w:r>
            <w:r>
              <w:rPr>
                <w:rFonts w:ascii="宋体" w:eastAsia="宋体" w:hAnsi="宋体" w:cs="宋体" w:hint="eastAsia"/>
                <w:color w:val="000000"/>
                <w:kern w:val="0"/>
                <w:sz w:val="22"/>
                <w:szCs w:val="22"/>
                <w:lang w:bidi="ar"/>
              </w:rPr>
              <w:t>开展中医药服务贸易新项目</w:t>
            </w:r>
            <w:r>
              <w:rPr>
                <w:rStyle w:val="font21"/>
                <w:rFonts w:ascii="宋体" w:eastAsia="宋体" w:hAnsi="宋体" w:cs="宋体" w:hint="eastAsia"/>
                <w:lang w:bidi="ar"/>
              </w:rPr>
              <w:t>。</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left"/>
              <w:textAlignment w:val="center"/>
            </w:pPr>
          </w:p>
        </w:tc>
      </w:tr>
      <w:tr w:rsidR="00765ABA" w:rsidTr="003F7348">
        <w:trPr>
          <w:trHeight w:val="575"/>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center"/>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19</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w:t>
            </w:r>
          </w:p>
        </w:tc>
        <w:tc>
          <w:tcPr>
            <w:tcW w:w="3827" w:type="dxa"/>
            <w:tcBorders>
              <w:top w:val="single" w:sz="4" w:space="0" w:color="auto"/>
              <w:left w:val="single" w:sz="4" w:space="0" w:color="000000"/>
              <w:bottom w:val="single" w:sz="4" w:space="0" w:color="000000"/>
              <w:right w:val="single" w:sz="4" w:space="0" w:color="000000"/>
            </w:tcBorders>
            <w:shd w:val="clear" w:color="auto" w:fill="auto"/>
            <w:vAlign w:val="center"/>
          </w:tcPr>
          <w:p w:rsidR="00765ABA" w:rsidRDefault="006C2949" w:rsidP="006C2949">
            <w:pPr>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创新举措是否具有可复制可推广性，相应加分。</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765ABA" w:rsidTr="003F7348">
        <w:trPr>
          <w:trHeight w:val="626"/>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w:t>
            </w:r>
            <w:r>
              <w:rPr>
                <w:rFonts w:ascii="font-weight : 400" w:eastAsia="font-weight : 400" w:hAnsi="font-weight : 400" w:cs="font-weight : 400"/>
                <w:color w:val="000000"/>
                <w:kern w:val="0"/>
                <w:sz w:val="22"/>
                <w:szCs w:val="22"/>
                <w:lang w:bidi="ar"/>
              </w:rPr>
              <w:t>.优化支持政策</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9.1财政支持政策</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6C3A2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20</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本单位配备专项资金支持中医药服务贸易发展。</w:t>
            </w:r>
          </w:p>
        </w:tc>
        <w:tc>
          <w:tcPr>
            <w:tcW w:w="38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DA0C54">
              <w:rPr>
                <w:rFonts w:hint="eastAsia"/>
              </w:rPr>
              <w:t>本单位</w:t>
            </w:r>
            <w:r w:rsidR="00DA0C54">
              <w:rPr>
                <w:rStyle w:val="font31"/>
                <w:rFonts w:hint="default"/>
                <w:lang w:bidi="ar"/>
              </w:rPr>
              <w:t>配备专项资金支持中医药服务贸易发展，或申请到</w:t>
            </w:r>
            <w:r w:rsidR="006C484F">
              <w:rPr>
                <w:rStyle w:val="font31"/>
                <w:rFonts w:hint="default"/>
                <w:lang w:bidi="ar"/>
              </w:rPr>
              <w:t>中医药部门或</w:t>
            </w:r>
            <w:r>
              <w:rPr>
                <w:rStyle w:val="font31"/>
                <w:rFonts w:hint="default"/>
                <w:lang w:bidi="ar"/>
              </w:rPr>
              <w:t>外经贸发展专项资金用于支持中医药服务贸易发展的，相应加分。</w:t>
            </w: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widowControl/>
              <w:jc w:val="left"/>
              <w:textAlignment w:val="center"/>
            </w:pPr>
          </w:p>
        </w:tc>
      </w:tr>
      <w:tr w:rsidR="00765ABA" w:rsidTr="003F7348">
        <w:trPr>
          <w:trHeight w:val="664"/>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08685A">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w:t>
            </w:r>
            <w:r w:rsidR="002C318C">
              <w:rPr>
                <w:rFonts w:ascii="宋体" w:eastAsia="宋体" w:hAnsi="宋体" w:cs="宋体"/>
                <w:color w:val="000000"/>
                <w:kern w:val="0"/>
                <w:sz w:val="22"/>
                <w:szCs w:val="22"/>
                <w:lang w:bidi="ar"/>
              </w:rPr>
              <w:t>1</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本单位争取到区域中医药或商务主管部门专项发展资金。</w:t>
            </w:r>
          </w:p>
        </w:tc>
        <w:tc>
          <w:tcPr>
            <w:tcW w:w="38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3280" w:type="dxa"/>
            <w:tcBorders>
              <w:top w:val="single" w:sz="4" w:space="0" w:color="000000"/>
              <w:left w:val="single" w:sz="4" w:space="0" w:color="000000"/>
              <w:bottom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765ABA" w:rsidTr="003F7348">
        <w:trPr>
          <w:trHeight w:val="990"/>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1843" w:type="dxa"/>
            <w:vMerge w:val="restart"/>
            <w:tcBorders>
              <w:top w:val="single" w:sz="4" w:space="0" w:color="000000"/>
              <w:left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9.2税收优惠政策享受情况</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08685A">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w:t>
            </w:r>
            <w:r w:rsidR="002C318C">
              <w:rPr>
                <w:rFonts w:ascii="宋体" w:eastAsia="宋体" w:hAnsi="宋体" w:cs="宋体"/>
                <w:color w:val="000000"/>
                <w:kern w:val="0"/>
                <w:sz w:val="22"/>
                <w:szCs w:val="22"/>
                <w:lang w:bidi="ar"/>
              </w:rPr>
              <w:t>2</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申请到对中医药重点企业符合高新技术企业条件并认定为高新技术企业的，按税收法律法规减按15%税率征收企业所得税情况</w:t>
            </w:r>
            <w:r w:rsidR="00AA6921">
              <w:rPr>
                <w:rFonts w:ascii="宋体" w:eastAsia="宋体" w:hAnsi="宋体" w:cs="宋体" w:hint="eastAsia"/>
                <w:color w:val="000000"/>
                <w:kern w:val="0"/>
                <w:sz w:val="22"/>
                <w:szCs w:val="22"/>
                <w:lang w:bidi="ar"/>
              </w:rPr>
              <w:t>。</w:t>
            </w:r>
          </w:p>
        </w:tc>
        <w:tc>
          <w:tcPr>
            <w:tcW w:w="3827" w:type="dxa"/>
            <w:vMerge w:val="restart"/>
            <w:tcBorders>
              <w:top w:val="single" w:sz="4" w:space="0" w:color="000000"/>
              <w:left w:val="single" w:sz="4" w:space="0" w:color="000000"/>
              <w:right w:val="single" w:sz="4" w:space="0" w:color="000000"/>
            </w:tcBorders>
            <w:shd w:val="clear" w:color="auto" w:fill="auto"/>
            <w:vAlign w:val="center"/>
          </w:tcPr>
          <w:p w:rsidR="00765ABA" w:rsidRDefault="00765ABA">
            <w:pPr>
              <w:widowControl/>
              <w:jc w:val="left"/>
              <w:textAlignment w:val="center"/>
              <w:rPr>
                <w:rFonts w:ascii="宋体" w:eastAsia="宋体" w:hAnsi="宋体" w:cs="宋体"/>
                <w:color w:val="000000"/>
                <w:sz w:val="22"/>
                <w:szCs w:val="22"/>
              </w:rPr>
            </w:pPr>
            <w:r>
              <w:rPr>
                <w:rStyle w:val="font31"/>
                <w:rFonts w:hint="default"/>
                <w:lang w:bidi="ar"/>
              </w:rPr>
              <w:t>申请到对中医药重点企业符合高新技术企业条件并认定为高新技术企业按税收法律法规减按15%税率征收企业所得税的，或申请到符合技术先进型的中医药服务企业所得税和职工教育经费支出优惠政策的，相应加分。</w:t>
            </w:r>
          </w:p>
        </w:tc>
        <w:tc>
          <w:tcPr>
            <w:tcW w:w="3280" w:type="dxa"/>
            <w:tcBorders>
              <w:top w:val="single" w:sz="4" w:space="0" w:color="000000"/>
              <w:left w:val="single" w:sz="4" w:space="0" w:color="000000"/>
              <w:right w:val="single" w:sz="4" w:space="0" w:color="000000"/>
            </w:tcBorders>
          </w:tcPr>
          <w:p w:rsidR="00765ABA" w:rsidRDefault="00765ABA">
            <w:pPr>
              <w:widowControl/>
              <w:jc w:val="left"/>
              <w:textAlignment w:val="center"/>
              <w:rPr>
                <w:rStyle w:val="font31"/>
                <w:rFonts w:hint="default"/>
                <w:lang w:bidi="ar"/>
              </w:rPr>
            </w:pPr>
          </w:p>
        </w:tc>
      </w:tr>
      <w:tr w:rsidR="00765ABA" w:rsidTr="003F7348">
        <w:trPr>
          <w:trHeight w:val="948"/>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1843" w:type="dxa"/>
            <w:vMerge/>
            <w:tcBorders>
              <w:top w:val="single" w:sz="4" w:space="0" w:color="000000"/>
              <w:left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08685A">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w:t>
            </w:r>
            <w:r w:rsidR="002C318C">
              <w:rPr>
                <w:rFonts w:ascii="宋体" w:eastAsia="宋体" w:hAnsi="宋体" w:cs="宋体"/>
                <w:color w:val="000000"/>
                <w:kern w:val="0"/>
                <w:sz w:val="22"/>
                <w:szCs w:val="22"/>
                <w:lang w:bidi="ar"/>
              </w:rPr>
              <w:t>3</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5ABA" w:rsidRDefault="00765ABA"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申请到中医药技术先进型服务企业所得税和职工教育经费支出优惠政策情况</w:t>
            </w:r>
            <w:r w:rsidR="00AA6921">
              <w:rPr>
                <w:rFonts w:ascii="宋体" w:eastAsia="宋体" w:hAnsi="宋体" w:cs="宋体" w:hint="eastAsia"/>
                <w:color w:val="000000"/>
                <w:kern w:val="0"/>
                <w:sz w:val="22"/>
                <w:szCs w:val="22"/>
                <w:lang w:bidi="ar"/>
              </w:rPr>
              <w:t>。</w:t>
            </w:r>
          </w:p>
        </w:tc>
        <w:tc>
          <w:tcPr>
            <w:tcW w:w="3827" w:type="dxa"/>
            <w:vMerge/>
            <w:tcBorders>
              <w:top w:val="single" w:sz="4" w:space="0" w:color="000000"/>
              <w:left w:val="single" w:sz="4" w:space="0" w:color="000000"/>
              <w:right w:val="single" w:sz="4" w:space="0" w:color="000000"/>
            </w:tcBorders>
            <w:shd w:val="clear" w:color="auto" w:fill="auto"/>
            <w:vAlign w:val="center"/>
          </w:tcPr>
          <w:p w:rsidR="00765ABA" w:rsidRDefault="00765ABA">
            <w:pPr>
              <w:jc w:val="left"/>
              <w:rPr>
                <w:rFonts w:ascii="宋体" w:eastAsia="宋体" w:hAnsi="宋体" w:cs="宋体"/>
                <w:color w:val="000000"/>
                <w:sz w:val="22"/>
                <w:szCs w:val="22"/>
              </w:rPr>
            </w:pPr>
          </w:p>
        </w:tc>
        <w:tc>
          <w:tcPr>
            <w:tcW w:w="3280" w:type="dxa"/>
            <w:tcBorders>
              <w:top w:val="single" w:sz="4" w:space="0" w:color="000000"/>
              <w:left w:val="single" w:sz="4" w:space="0" w:color="000000"/>
              <w:right w:val="single" w:sz="4" w:space="0" w:color="000000"/>
            </w:tcBorders>
          </w:tcPr>
          <w:p w:rsidR="00765ABA" w:rsidRDefault="00765ABA">
            <w:pPr>
              <w:jc w:val="left"/>
              <w:rPr>
                <w:rFonts w:ascii="宋体" w:eastAsia="宋体" w:hAnsi="宋体" w:cs="宋体"/>
                <w:color w:val="000000"/>
                <w:sz w:val="22"/>
                <w:szCs w:val="22"/>
              </w:rPr>
            </w:pPr>
          </w:p>
        </w:tc>
      </w:tr>
      <w:tr w:rsidR="00E52B34" w:rsidTr="003F7348">
        <w:trPr>
          <w:trHeight w:val="665"/>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52B34" w:rsidRDefault="00E52B3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w:t>
            </w:r>
            <w:r>
              <w:rPr>
                <w:rFonts w:ascii="font-weight : 400" w:eastAsia="font-weight : 400" w:hAnsi="font-weight : 400" w:cs="font-weight : 400"/>
                <w:color w:val="000000"/>
                <w:kern w:val="0"/>
                <w:sz w:val="22"/>
                <w:szCs w:val="22"/>
                <w:lang w:bidi="ar"/>
              </w:rPr>
              <w:t>.健全统计体系</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52B34" w:rsidRDefault="00E52B3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10.1建立统计监测体系</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4" w:rsidRDefault="00E52B34">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24</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4" w:rsidRDefault="00E52B34" w:rsidP="009B0E5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是否建立本单位中医药服务贸易统计监测体系。</w:t>
            </w:r>
          </w:p>
        </w:tc>
        <w:tc>
          <w:tcPr>
            <w:tcW w:w="3827" w:type="dxa"/>
            <w:tcBorders>
              <w:top w:val="single" w:sz="4" w:space="0" w:color="000000"/>
              <w:left w:val="single" w:sz="4" w:space="0" w:color="000000"/>
              <w:bottom w:val="single" w:sz="4" w:space="0" w:color="auto"/>
              <w:right w:val="single" w:sz="4" w:space="0" w:color="000000"/>
            </w:tcBorders>
            <w:shd w:val="clear" w:color="auto" w:fill="auto"/>
            <w:vAlign w:val="center"/>
          </w:tcPr>
          <w:p w:rsidR="00E52B34" w:rsidRDefault="00E52B34" w:rsidP="00E52B34">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8C70BB">
              <w:rPr>
                <w:rFonts w:hint="eastAsia"/>
              </w:rPr>
              <w:t>，请简要</w:t>
            </w:r>
            <w:r w:rsidR="008C70BB">
              <w:t>说明</w:t>
            </w:r>
            <w:r w:rsidR="008C70BB">
              <w:rPr>
                <w:rFonts w:hint="eastAsia"/>
              </w:rPr>
              <w:t>。</w:t>
            </w:r>
          </w:p>
        </w:tc>
        <w:tc>
          <w:tcPr>
            <w:tcW w:w="3280" w:type="dxa"/>
            <w:tcBorders>
              <w:top w:val="single" w:sz="4" w:space="0" w:color="000000"/>
              <w:left w:val="single" w:sz="4" w:space="0" w:color="000000"/>
              <w:bottom w:val="single" w:sz="4" w:space="0" w:color="000000"/>
              <w:right w:val="single" w:sz="4" w:space="0" w:color="000000"/>
            </w:tcBorders>
          </w:tcPr>
          <w:p w:rsidR="00E52B34" w:rsidRDefault="00E52B34">
            <w:pPr>
              <w:widowControl/>
              <w:jc w:val="left"/>
              <w:textAlignment w:val="center"/>
            </w:pPr>
          </w:p>
        </w:tc>
      </w:tr>
      <w:tr w:rsidR="00E52B34" w:rsidTr="003F7348">
        <w:trPr>
          <w:trHeight w:val="687"/>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52B34" w:rsidRDefault="00E52B34">
            <w:pPr>
              <w:jc w:val="left"/>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52B34" w:rsidRDefault="00E52B34">
            <w:pPr>
              <w:jc w:val="left"/>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4" w:rsidRDefault="00E52B34">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25</w:t>
            </w:r>
          </w:p>
        </w:tc>
        <w:tc>
          <w:tcPr>
            <w:tcW w:w="3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B34" w:rsidRDefault="00E52B34">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服务贸易统计方面的创新举措（探索）</w:t>
            </w:r>
          </w:p>
        </w:tc>
        <w:tc>
          <w:tcPr>
            <w:tcW w:w="3827" w:type="dxa"/>
            <w:tcBorders>
              <w:top w:val="single" w:sz="4" w:space="0" w:color="auto"/>
              <w:left w:val="single" w:sz="4" w:space="0" w:color="000000"/>
              <w:bottom w:val="single" w:sz="4" w:space="0" w:color="000000"/>
              <w:right w:val="single" w:sz="4" w:space="0" w:color="000000"/>
            </w:tcBorders>
            <w:shd w:val="clear" w:color="auto" w:fill="auto"/>
            <w:vAlign w:val="center"/>
          </w:tcPr>
          <w:p w:rsidR="00E52B34" w:rsidRDefault="00E52B34">
            <w:pPr>
              <w:jc w:val="left"/>
              <w:rPr>
                <w:rFonts w:ascii="宋体" w:eastAsia="宋体" w:hAnsi="宋体" w:cs="宋体"/>
                <w:color w:val="000000"/>
                <w:sz w:val="22"/>
                <w:szCs w:val="22"/>
              </w:rPr>
            </w:pPr>
            <w:r>
              <w:rPr>
                <w:rStyle w:val="font31"/>
                <w:rFonts w:hint="default"/>
                <w:lang w:bidi="ar"/>
              </w:rPr>
              <w:t>创新统计方法，探索覆盖四种模式的统计评价体系的，相应加分。</w:t>
            </w:r>
          </w:p>
        </w:tc>
        <w:tc>
          <w:tcPr>
            <w:tcW w:w="3280" w:type="dxa"/>
            <w:tcBorders>
              <w:top w:val="single" w:sz="4" w:space="0" w:color="000000"/>
              <w:left w:val="single" w:sz="4" w:space="0" w:color="000000"/>
              <w:bottom w:val="single" w:sz="4" w:space="0" w:color="000000"/>
              <w:right w:val="single" w:sz="4" w:space="0" w:color="000000"/>
            </w:tcBorders>
          </w:tcPr>
          <w:p w:rsidR="00E52B34" w:rsidRDefault="00E52B34">
            <w:pPr>
              <w:jc w:val="left"/>
              <w:rPr>
                <w:rFonts w:ascii="宋体" w:eastAsia="宋体" w:hAnsi="宋体" w:cs="宋体"/>
                <w:color w:val="000000"/>
                <w:sz w:val="22"/>
                <w:szCs w:val="22"/>
              </w:rPr>
            </w:pPr>
          </w:p>
        </w:tc>
      </w:tr>
      <w:tr w:rsidR="0008685A" w:rsidTr="00E52B34">
        <w:trPr>
          <w:trHeight w:val="262"/>
        </w:trPr>
        <w:tc>
          <w:tcPr>
            <w:tcW w:w="14621"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08685A" w:rsidRPr="003754C0" w:rsidRDefault="00AA6921" w:rsidP="00AA6921">
            <w:pPr>
              <w:widowControl/>
              <w:jc w:val="center"/>
              <w:textAlignment w:val="center"/>
              <w:rPr>
                <w:b/>
              </w:rPr>
            </w:pPr>
            <w:r w:rsidRPr="003754C0">
              <w:rPr>
                <w:rFonts w:hint="eastAsia"/>
                <w:b/>
              </w:rPr>
              <w:t>三、骨干企业（机构）发展绩效评估表</w:t>
            </w:r>
          </w:p>
        </w:tc>
      </w:tr>
      <w:tr w:rsidR="00AA6921" w:rsidTr="003F7348">
        <w:trPr>
          <w:trHeight w:val="735"/>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2C318C">
            <w:pPr>
              <w:widowControl/>
              <w:jc w:val="left"/>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11.</w:t>
            </w:r>
            <w:r>
              <w:rPr>
                <w:rFonts w:ascii="宋体" w:eastAsia="宋体" w:hAnsi="宋体" w:cs="宋体" w:hint="eastAsia"/>
                <w:color w:val="000000"/>
                <w:kern w:val="0"/>
                <w:sz w:val="22"/>
                <w:szCs w:val="22"/>
                <w:lang w:bidi="ar"/>
              </w:rPr>
              <w:t>服务贸易发展成果</w:t>
            </w:r>
          </w:p>
        </w:tc>
        <w:tc>
          <w:tcPr>
            <w:tcW w:w="1843" w:type="dxa"/>
            <w:vMerge w:val="restart"/>
            <w:tcBorders>
              <w:top w:val="single" w:sz="4" w:space="0" w:color="000000"/>
              <w:left w:val="single" w:sz="4" w:space="0" w:color="000000"/>
              <w:right w:val="single" w:sz="4" w:space="0" w:color="000000"/>
            </w:tcBorders>
            <w:shd w:val="clear" w:color="auto" w:fill="auto"/>
            <w:vAlign w:val="center"/>
          </w:tcPr>
          <w:p w:rsidR="00AA6921" w:rsidRDefault="00AA6921" w:rsidP="002C318C">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11.1社会效应</w:t>
            </w: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AA6921" w:rsidRDefault="00AA6921" w:rsidP="00AA692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w:t>
            </w:r>
            <w:r w:rsidR="002C318C">
              <w:rPr>
                <w:rFonts w:ascii="宋体" w:eastAsia="宋体" w:hAnsi="宋体" w:cs="宋体"/>
                <w:color w:val="000000"/>
                <w:sz w:val="22"/>
                <w:szCs w:val="22"/>
              </w:rPr>
              <w:t>6</w:t>
            </w:r>
          </w:p>
        </w:tc>
        <w:tc>
          <w:tcPr>
            <w:tcW w:w="3261" w:type="dxa"/>
            <w:tcBorders>
              <w:top w:val="single" w:sz="4" w:space="0" w:color="000000"/>
              <w:left w:val="single" w:sz="4" w:space="0" w:color="auto"/>
              <w:bottom w:val="single" w:sz="4" w:space="0" w:color="000000"/>
              <w:right w:val="single" w:sz="4" w:space="0" w:color="000000"/>
            </w:tcBorders>
            <w:shd w:val="clear" w:color="auto" w:fill="auto"/>
            <w:vAlign w:val="center"/>
          </w:tcPr>
          <w:p w:rsidR="00AA6921" w:rsidRDefault="00AA6921" w:rsidP="00AA6921">
            <w:pPr>
              <w:widowControl/>
              <w:jc w:val="left"/>
              <w:textAlignment w:val="center"/>
              <w:rPr>
                <w:rFonts w:ascii="宋体" w:eastAsia="宋体" w:hAnsi="宋体" w:cs="宋体"/>
                <w:color w:val="000000"/>
                <w:sz w:val="22"/>
                <w:szCs w:val="22"/>
              </w:rPr>
            </w:pPr>
            <w:r>
              <w:rPr>
                <w:rFonts w:ascii="font-weight : 400" w:eastAsia="font-weight : 400" w:hAnsi="font-weight : 400" w:cs="font-weight : 400"/>
                <w:color w:val="000000"/>
                <w:kern w:val="0"/>
                <w:sz w:val="22"/>
                <w:szCs w:val="22"/>
                <w:lang w:bidi="ar"/>
              </w:rPr>
              <w:t>培育出具有一定国际影响力的知名服务贸易品牌</w:t>
            </w:r>
            <w:r>
              <w:rPr>
                <w:rFonts w:asciiTheme="minorEastAsia" w:hAnsiTheme="minorEastAsia" w:cs="font-weight : 400" w:hint="eastAsia"/>
                <w:color w:val="000000"/>
                <w:kern w:val="0"/>
                <w:sz w:val="22"/>
                <w:szCs w:val="22"/>
                <w:lang w:bidi="ar"/>
              </w:rPr>
              <w:t>。</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列举培育知名品牌的情况。</w:t>
            </w:r>
          </w:p>
        </w:tc>
        <w:tc>
          <w:tcPr>
            <w:tcW w:w="3280" w:type="dxa"/>
            <w:tcBorders>
              <w:top w:val="single" w:sz="4" w:space="0" w:color="000000"/>
              <w:left w:val="single" w:sz="4" w:space="0" w:color="000000"/>
              <w:bottom w:val="single" w:sz="4" w:space="0" w:color="000000"/>
              <w:right w:val="single" w:sz="4" w:space="0" w:color="000000"/>
            </w:tcBorders>
          </w:tcPr>
          <w:p w:rsidR="00AA6921" w:rsidRDefault="00AA6921" w:rsidP="00AA6921">
            <w:pPr>
              <w:widowControl/>
              <w:jc w:val="left"/>
              <w:textAlignment w:val="center"/>
              <w:rPr>
                <w:rFonts w:ascii="宋体" w:eastAsia="宋体" w:hAnsi="宋体" w:cs="宋体"/>
                <w:color w:val="000000"/>
                <w:kern w:val="0"/>
                <w:sz w:val="22"/>
                <w:szCs w:val="22"/>
                <w:lang w:bidi="ar"/>
              </w:rPr>
            </w:pPr>
          </w:p>
        </w:tc>
      </w:tr>
      <w:tr w:rsidR="00AA6921" w:rsidTr="003F7348">
        <w:trPr>
          <w:trHeight w:val="660"/>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1843" w:type="dxa"/>
            <w:vMerge/>
            <w:tcBorders>
              <w:top w:val="single" w:sz="4" w:space="0" w:color="000000"/>
              <w:left w:val="single" w:sz="4" w:space="0" w:color="000000"/>
              <w:bottom w:val="single" w:sz="4" w:space="0" w:color="auto"/>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auto"/>
              <w:right w:val="single" w:sz="4" w:space="0" w:color="auto"/>
            </w:tcBorders>
            <w:shd w:val="clear" w:color="auto" w:fill="auto"/>
            <w:vAlign w:val="center"/>
          </w:tcPr>
          <w:p w:rsidR="00AA6921" w:rsidRDefault="00AA6921" w:rsidP="00AA692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w:t>
            </w:r>
            <w:r w:rsidR="002C318C">
              <w:rPr>
                <w:rFonts w:ascii="宋体" w:eastAsia="宋体" w:hAnsi="宋体" w:cs="宋体"/>
                <w:color w:val="000000"/>
                <w:sz w:val="22"/>
                <w:szCs w:val="22"/>
              </w:rPr>
              <w:t>7</w:t>
            </w:r>
          </w:p>
        </w:tc>
        <w:tc>
          <w:tcPr>
            <w:tcW w:w="3261" w:type="dxa"/>
            <w:tcBorders>
              <w:top w:val="single" w:sz="4" w:space="0" w:color="000000"/>
              <w:left w:val="single" w:sz="4" w:space="0" w:color="auto"/>
              <w:bottom w:val="single" w:sz="4" w:space="0" w:color="auto"/>
              <w:right w:val="single" w:sz="4" w:space="0" w:color="000000"/>
            </w:tcBorders>
            <w:shd w:val="clear" w:color="auto" w:fill="auto"/>
            <w:vAlign w:val="center"/>
          </w:tcPr>
          <w:p w:rsidR="00AA6921" w:rsidRDefault="00AA6921" w:rsidP="00AA6921">
            <w:pPr>
              <w:widowControl/>
              <w:jc w:val="left"/>
              <w:textAlignment w:val="center"/>
              <w:rPr>
                <w:rFonts w:ascii="宋体" w:eastAsia="宋体" w:hAnsi="宋体" w:cs="宋体"/>
                <w:color w:val="000000"/>
                <w:sz w:val="22"/>
                <w:szCs w:val="22"/>
              </w:rPr>
            </w:pPr>
            <w:r>
              <w:rPr>
                <w:rFonts w:ascii="font-weight : 400" w:eastAsia="font-weight : 400" w:hAnsi="font-weight : 400" w:cs="font-weight : 400"/>
                <w:color w:val="000000"/>
                <w:kern w:val="0"/>
                <w:sz w:val="22"/>
                <w:szCs w:val="22"/>
                <w:lang w:bidi="ar"/>
              </w:rPr>
              <w:t>在服务贸易领域的国内和国际知名度增大</w:t>
            </w:r>
            <w:r w:rsidR="00363EBE">
              <w:rPr>
                <w:rFonts w:asciiTheme="minorEastAsia" w:hAnsiTheme="minorEastAsia" w:cs="font-weight : 400" w:hint="eastAsia"/>
                <w:color w:val="000000"/>
                <w:kern w:val="0"/>
                <w:sz w:val="22"/>
                <w:szCs w:val="22"/>
                <w:lang w:bidi="ar"/>
              </w:rPr>
              <w:t>，</w:t>
            </w:r>
            <w:r w:rsidR="00363EBE">
              <w:rPr>
                <w:rFonts w:asciiTheme="minorEastAsia" w:hAnsiTheme="minorEastAsia" w:cs="font-weight : 400"/>
                <w:color w:val="000000"/>
                <w:kern w:val="0"/>
                <w:sz w:val="22"/>
                <w:szCs w:val="22"/>
                <w:lang w:bidi="ar"/>
              </w:rPr>
              <w:t>包括在外交中发挥作用。</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AA6921" w:rsidRDefault="00AA6921" w:rsidP="00132C1A">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被</w:t>
            </w:r>
            <w:r w:rsidR="00132C1A">
              <w:rPr>
                <w:rFonts w:ascii="宋体" w:eastAsia="宋体" w:hAnsi="宋体" w:cs="宋体" w:hint="eastAsia"/>
                <w:color w:val="000000"/>
                <w:kern w:val="0"/>
                <w:sz w:val="22"/>
                <w:szCs w:val="22"/>
                <w:lang w:bidi="ar"/>
              </w:rPr>
              <w:t>国际媒体报道</w:t>
            </w:r>
            <w:r w:rsidR="00132C1A">
              <w:rPr>
                <w:rFonts w:ascii="宋体" w:eastAsia="宋体" w:hAnsi="宋体" w:cs="宋体"/>
                <w:color w:val="000000"/>
                <w:kern w:val="0"/>
                <w:sz w:val="22"/>
                <w:szCs w:val="22"/>
                <w:lang w:bidi="ar"/>
              </w:rPr>
              <w:t>的，被</w:t>
            </w:r>
            <w:r>
              <w:rPr>
                <w:rFonts w:ascii="宋体" w:eastAsia="宋体" w:hAnsi="宋体" w:cs="宋体" w:hint="eastAsia"/>
                <w:color w:val="000000"/>
                <w:kern w:val="0"/>
                <w:sz w:val="22"/>
                <w:szCs w:val="22"/>
                <w:lang w:bidi="ar"/>
              </w:rPr>
              <w:t>国家级媒体</w:t>
            </w:r>
            <w:r w:rsidR="00132C1A">
              <w:rPr>
                <w:rFonts w:ascii="宋体" w:eastAsia="宋体" w:hAnsi="宋体" w:cs="宋体" w:hint="eastAsia"/>
                <w:color w:val="000000"/>
                <w:kern w:val="0"/>
                <w:sz w:val="22"/>
                <w:szCs w:val="22"/>
                <w:lang w:bidi="ar"/>
              </w:rPr>
              <w:t>和</w:t>
            </w:r>
            <w:r>
              <w:rPr>
                <w:rFonts w:ascii="宋体" w:eastAsia="宋体" w:hAnsi="宋体" w:cs="宋体" w:hint="eastAsia"/>
                <w:color w:val="000000"/>
                <w:kern w:val="0"/>
                <w:sz w:val="22"/>
                <w:szCs w:val="22"/>
                <w:lang w:bidi="ar"/>
              </w:rPr>
              <w:t>地市级媒体报道的，</w:t>
            </w:r>
            <w:r w:rsidR="00132C1A">
              <w:rPr>
                <w:rFonts w:ascii="宋体" w:eastAsia="宋体" w:hAnsi="宋体" w:cs="宋体" w:hint="eastAsia"/>
                <w:color w:val="000000"/>
                <w:kern w:val="0"/>
                <w:sz w:val="22"/>
                <w:szCs w:val="22"/>
                <w:lang w:bidi="ar"/>
              </w:rPr>
              <w:t>被</w:t>
            </w:r>
            <w:r w:rsidR="00132C1A">
              <w:rPr>
                <w:rFonts w:ascii="宋体" w:eastAsia="宋体" w:hAnsi="宋体" w:cs="宋体"/>
                <w:color w:val="000000"/>
                <w:kern w:val="0"/>
                <w:sz w:val="22"/>
                <w:szCs w:val="22"/>
                <w:lang w:bidi="ar"/>
              </w:rPr>
              <w:t>外国政府感谢的</w:t>
            </w:r>
            <w:r w:rsidR="00363EBE">
              <w:rPr>
                <w:rFonts w:ascii="宋体" w:eastAsia="宋体" w:hAnsi="宋体" w:cs="宋体" w:hint="eastAsia"/>
                <w:color w:val="000000"/>
                <w:kern w:val="0"/>
                <w:sz w:val="22"/>
                <w:szCs w:val="22"/>
                <w:lang w:bidi="ar"/>
              </w:rPr>
              <w:t>，受到</w:t>
            </w:r>
            <w:r w:rsidR="00363EBE">
              <w:rPr>
                <w:rFonts w:ascii="宋体" w:eastAsia="宋体" w:hAnsi="宋体" w:cs="宋体"/>
                <w:color w:val="000000"/>
                <w:kern w:val="0"/>
                <w:sz w:val="22"/>
                <w:szCs w:val="22"/>
                <w:lang w:bidi="ar"/>
              </w:rPr>
              <w:t>中央和地方政府表扬的，</w:t>
            </w:r>
            <w:r>
              <w:rPr>
                <w:rFonts w:ascii="宋体" w:eastAsia="宋体" w:hAnsi="宋体" w:cs="宋体" w:hint="eastAsia"/>
                <w:color w:val="000000"/>
                <w:kern w:val="0"/>
                <w:sz w:val="22"/>
                <w:szCs w:val="22"/>
                <w:lang w:bidi="ar"/>
              </w:rPr>
              <w:t>相应加分。</w:t>
            </w:r>
          </w:p>
        </w:tc>
        <w:tc>
          <w:tcPr>
            <w:tcW w:w="3280" w:type="dxa"/>
            <w:tcBorders>
              <w:top w:val="single" w:sz="4" w:space="0" w:color="000000"/>
              <w:left w:val="single" w:sz="4" w:space="0" w:color="000000"/>
              <w:bottom w:val="single" w:sz="4" w:space="0" w:color="000000"/>
              <w:right w:val="single" w:sz="4" w:space="0" w:color="000000"/>
            </w:tcBorders>
          </w:tcPr>
          <w:p w:rsidR="00AA6921" w:rsidRDefault="00AA6921" w:rsidP="00AA6921">
            <w:pPr>
              <w:widowControl/>
              <w:jc w:val="left"/>
              <w:textAlignment w:val="top"/>
              <w:rPr>
                <w:rFonts w:ascii="宋体" w:eastAsia="宋体" w:hAnsi="宋体" w:cs="宋体"/>
                <w:color w:val="000000"/>
                <w:kern w:val="0"/>
                <w:sz w:val="22"/>
                <w:szCs w:val="22"/>
                <w:lang w:bidi="ar"/>
              </w:rPr>
            </w:pPr>
          </w:p>
        </w:tc>
      </w:tr>
      <w:tr w:rsidR="00AA6921" w:rsidTr="003F7348">
        <w:trPr>
          <w:trHeight w:val="705"/>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1843" w:type="dxa"/>
            <w:vMerge w:val="restart"/>
            <w:tcBorders>
              <w:top w:val="single" w:sz="4" w:space="0" w:color="auto"/>
              <w:left w:val="single" w:sz="4" w:space="0" w:color="000000"/>
              <w:right w:val="single" w:sz="4" w:space="0" w:color="000000"/>
            </w:tcBorders>
            <w:shd w:val="clear" w:color="auto" w:fill="auto"/>
            <w:vAlign w:val="center"/>
          </w:tcPr>
          <w:p w:rsidR="00AA6921" w:rsidRDefault="00AA6921" w:rsidP="002C318C">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11.2服务贸易项目发展情况</w:t>
            </w:r>
          </w:p>
        </w:tc>
        <w:tc>
          <w:tcPr>
            <w:tcW w:w="708" w:type="dxa"/>
            <w:tcBorders>
              <w:top w:val="single" w:sz="4" w:space="0" w:color="auto"/>
              <w:left w:val="single" w:sz="4" w:space="0" w:color="000000"/>
              <w:bottom w:val="single" w:sz="4" w:space="0" w:color="000000"/>
              <w:right w:val="single" w:sz="4" w:space="0" w:color="auto"/>
            </w:tcBorders>
            <w:shd w:val="clear" w:color="auto" w:fill="auto"/>
            <w:vAlign w:val="center"/>
          </w:tcPr>
          <w:p w:rsidR="00AA6921" w:rsidRDefault="002C318C" w:rsidP="00AA6921">
            <w:pPr>
              <w:widowControl/>
              <w:jc w:val="center"/>
              <w:textAlignment w:val="center"/>
              <w:rPr>
                <w:rFonts w:ascii="宋体" w:eastAsia="宋体" w:hAnsi="宋体" w:cs="宋体"/>
                <w:color w:val="000000"/>
                <w:sz w:val="22"/>
                <w:szCs w:val="22"/>
              </w:rPr>
            </w:pPr>
            <w:r>
              <w:rPr>
                <w:rFonts w:ascii="宋体" w:eastAsia="宋体" w:hAnsi="宋体" w:cs="宋体"/>
                <w:color w:val="000000"/>
                <w:sz w:val="22"/>
                <w:szCs w:val="22"/>
              </w:rPr>
              <w:t>28</w:t>
            </w:r>
          </w:p>
        </w:tc>
        <w:tc>
          <w:tcPr>
            <w:tcW w:w="3261" w:type="dxa"/>
            <w:tcBorders>
              <w:top w:val="single" w:sz="4" w:space="0" w:color="auto"/>
              <w:left w:val="single" w:sz="4" w:space="0" w:color="auto"/>
              <w:bottom w:val="single" w:sz="4" w:space="0" w:color="000000"/>
              <w:right w:val="single" w:sz="4" w:space="0" w:color="000000"/>
            </w:tcBorders>
            <w:shd w:val="clear" w:color="auto" w:fill="auto"/>
            <w:vAlign w:val="center"/>
          </w:tcPr>
          <w:p w:rsidR="00AA6921" w:rsidRDefault="00AA6921" w:rsidP="00AA6921">
            <w:pPr>
              <w:widowControl/>
              <w:jc w:val="left"/>
              <w:textAlignment w:val="center"/>
              <w:rPr>
                <w:rFonts w:ascii="宋体" w:eastAsia="宋体" w:hAnsi="宋体" w:cs="宋体"/>
                <w:color w:val="000000"/>
                <w:sz w:val="22"/>
                <w:szCs w:val="22"/>
              </w:rPr>
            </w:pPr>
            <w:r>
              <w:rPr>
                <w:rFonts w:ascii="font-weight : 400" w:eastAsia="font-weight : 400" w:hAnsi="font-weight : 400" w:cs="font-weight : 400"/>
                <w:color w:val="000000"/>
                <w:kern w:val="0"/>
                <w:sz w:val="22"/>
                <w:szCs w:val="22"/>
                <w:lang w:bidi="ar"/>
              </w:rPr>
              <w:t>与境外机构签署促进服务贸易发展合作协议</w:t>
            </w:r>
            <w:r>
              <w:rPr>
                <w:rFonts w:asciiTheme="minorEastAsia" w:hAnsiTheme="minorEastAsia" w:cs="font-weight : 400" w:hint="eastAsia"/>
                <w:color w:val="000000"/>
                <w:kern w:val="0"/>
                <w:sz w:val="22"/>
                <w:szCs w:val="22"/>
                <w:lang w:bidi="ar"/>
              </w:rPr>
              <w:t>。</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列举与境外机构签署促进服务贸易发展合作协议情况。</w:t>
            </w:r>
          </w:p>
        </w:tc>
        <w:tc>
          <w:tcPr>
            <w:tcW w:w="3280" w:type="dxa"/>
            <w:tcBorders>
              <w:top w:val="single" w:sz="4" w:space="0" w:color="000000"/>
              <w:left w:val="single" w:sz="4" w:space="0" w:color="000000"/>
              <w:bottom w:val="single" w:sz="4" w:space="0" w:color="000000"/>
              <w:right w:val="single" w:sz="4" w:space="0" w:color="000000"/>
            </w:tcBorders>
          </w:tcPr>
          <w:p w:rsidR="00AA6921" w:rsidRDefault="00AA6921" w:rsidP="00AA6921">
            <w:pPr>
              <w:widowControl/>
              <w:jc w:val="left"/>
              <w:textAlignment w:val="center"/>
              <w:rPr>
                <w:rFonts w:ascii="宋体" w:eastAsia="宋体" w:hAnsi="宋体" w:cs="宋体"/>
                <w:color w:val="000000"/>
                <w:kern w:val="0"/>
                <w:sz w:val="22"/>
                <w:szCs w:val="22"/>
                <w:lang w:bidi="ar"/>
              </w:rPr>
            </w:pPr>
          </w:p>
        </w:tc>
      </w:tr>
      <w:tr w:rsidR="00AA6921" w:rsidTr="003F7348">
        <w:trPr>
          <w:trHeight w:val="810"/>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1843" w:type="dxa"/>
            <w:vMerge/>
            <w:tcBorders>
              <w:left w:val="single" w:sz="4" w:space="0" w:color="000000"/>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AA6921" w:rsidRDefault="002C318C" w:rsidP="00AA6921">
            <w:pPr>
              <w:widowControl/>
              <w:jc w:val="center"/>
              <w:textAlignment w:val="top"/>
              <w:rPr>
                <w:rFonts w:ascii="宋体" w:eastAsia="宋体" w:hAnsi="宋体" w:cs="宋体"/>
                <w:color w:val="000000"/>
                <w:sz w:val="22"/>
                <w:szCs w:val="22"/>
              </w:rPr>
            </w:pPr>
            <w:r>
              <w:rPr>
                <w:rFonts w:ascii="宋体" w:eastAsia="宋体" w:hAnsi="宋体" w:cs="宋体"/>
                <w:color w:val="000000"/>
                <w:sz w:val="22"/>
                <w:szCs w:val="22"/>
              </w:rPr>
              <w:t>29</w:t>
            </w:r>
          </w:p>
        </w:tc>
        <w:tc>
          <w:tcPr>
            <w:tcW w:w="3261" w:type="dxa"/>
            <w:tcBorders>
              <w:top w:val="single" w:sz="4" w:space="0" w:color="000000"/>
              <w:left w:val="single" w:sz="4" w:space="0" w:color="auto"/>
              <w:bottom w:val="single" w:sz="4" w:space="0" w:color="000000"/>
              <w:right w:val="single" w:sz="4" w:space="0" w:color="000000"/>
            </w:tcBorders>
            <w:shd w:val="clear" w:color="auto" w:fill="auto"/>
          </w:tcPr>
          <w:p w:rsidR="00AA6921" w:rsidRDefault="00AA6921" w:rsidP="00AA692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持续开展或开拓特色突出，优势明显的中医药服务贸易项目，包括建设境外中医药中心或开展境外合作办学等。</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AA6921" w:rsidRDefault="00F53C5E" w:rsidP="00AA692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列举</w:t>
            </w:r>
            <w:r w:rsidR="00363EBE">
              <w:rPr>
                <w:rFonts w:ascii="宋体" w:eastAsia="宋体" w:hAnsi="宋体" w:cs="宋体" w:hint="eastAsia"/>
                <w:color w:val="000000"/>
                <w:kern w:val="0"/>
                <w:sz w:val="22"/>
                <w:szCs w:val="22"/>
                <w:lang w:bidi="ar"/>
              </w:rPr>
              <w:t>项目</w:t>
            </w:r>
            <w:r w:rsidR="00363EBE">
              <w:rPr>
                <w:rFonts w:ascii="宋体" w:eastAsia="宋体" w:hAnsi="宋体" w:cs="宋体"/>
                <w:color w:val="000000"/>
                <w:kern w:val="0"/>
                <w:sz w:val="22"/>
                <w:szCs w:val="22"/>
                <w:lang w:bidi="ar"/>
              </w:rPr>
              <w:t>相关情况。</w:t>
            </w:r>
          </w:p>
        </w:tc>
        <w:tc>
          <w:tcPr>
            <w:tcW w:w="3280" w:type="dxa"/>
            <w:tcBorders>
              <w:top w:val="single" w:sz="4" w:space="0" w:color="000000"/>
              <w:left w:val="single" w:sz="4" w:space="0" w:color="000000"/>
              <w:bottom w:val="single" w:sz="4" w:space="0" w:color="000000"/>
              <w:right w:val="single" w:sz="4" w:space="0" w:color="000000"/>
            </w:tcBorders>
          </w:tcPr>
          <w:p w:rsidR="00AA6921" w:rsidRDefault="00AA6921" w:rsidP="00AA6921">
            <w:pPr>
              <w:widowControl/>
              <w:jc w:val="left"/>
              <w:textAlignment w:val="top"/>
              <w:rPr>
                <w:rFonts w:ascii="宋体" w:eastAsia="宋体" w:hAnsi="宋体" w:cs="宋体"/>
                <w:color w:val="000000"/>
                <w:kern w:val="0"/>
                <w:sz w:val="22"/>
                <w:szCs w:val="22"/>
                <w:lang w:bidi="ar"/>
              </w:rPr>
            </w:pPr>
          </w:p>
        </w:tc>
      </w:tr>
      <w:tr w:rsidR="00AA6921" w:rsidTr="003F7348">
        <w:trPr>
          <w:trHeight w:val="660"/>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1843" w:type="dxa"/>
            <w:vMerge/>
            <w:tcBorders>
              <w:left w:val="single" w:sz="4" w:space="0" w:color="000000"/>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AA6921" w:rsidRDefault="00AA6921" w:rsidP="00AA6921">
            <w:pPr>
              <w:widowControl/>
              <w:jc w:val="center"/>
              <w:textAlignment w:val="top"/>
              <w:rPr>
                <w:rFonts w:ascii="宋体" w:eastAsia="宋体" w:hAnsi="宋体" w:cs="宋体"/>
                <w:color w:val="000000"/>
                <w:sz w:val="22"/>
                <w:szCs w:val="22"/>
              </w:rPr>
            </w:pPr>
            <w:r>
              <w:rPr>
                <w:rFonts w:ascii="宋体" w:eastAsia="宋体" w:hAnsi="宋体" w:cs="宋体" w:hint="eastAsia"/>
                <w:color w:val="000000"/>
                <w:sz w:val="22"/>
                <w:szCs w:val="22"/>
              </w:rPr>
              <w:t>3</w:t>
            </w:r>
            <w:r w:rsidR="002C318C">
              <w:rPr>
                <w:rFonts w:ascii="宋体" w:eastAsia="宋体" w:hAnsi="宋体" w:cs="宋体"/>
                <w:color w:val="000000"/>
                <w:sz w:val="22"/>
                <w:szCs w:val="22"/>
              </w:rPr>
              <w:t>0</w:t>
            </w:r>
          </w:p>
        </w:tc>
        <w:tc>
          <w:tcPr>
            <w:tcW w:w="3261" w:type="dxa"/>
            <w:tcBorders>
              <w:top w:val="single" w:sz="4" w:space="0" w:color="000000"/>
              <w:left w:val="single" w:sz="4" w:space="0" w:color="auto"/>
              <w:bottom w:val="single" w:sz="4" w:space="0" w:color="000000"/>
              <w:right w:val="single" w:sz="4" w:space="0" w:color="000000"/>
            </w:tcBorders>
            <w:shd w:val="clear" w:color="auto" w:fill="auto"/>
          </w:tcPr>
          <w:p w:rsidR="00AA6921" w:rsidRDefault="00AA6921" w:rsidP="00AA692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建立或完善了本单位服务项目相关标准。</w:t>
            </w: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AA6921" w:rsidRDefault="00AA6921" w:rsidP="00AA692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建立或完善了本单位服务贸易相关标准的，相应加分。</w:t>
            </w:r>
          </w:p>
        </w:tc>
        <w:tc>
          <w:tcPr>
            <w:tcW w:w="3280" w:type="dxa"/>
            <w:tcBorders>
              <w:top w:val="single" w:sz="4" w:space="0" w:color="000000"/>
              <w:left w:val="single" w:sz="4" w:space="0" w:color="000000"/>
              <w:bottom w:val="single" w:sz="4" w:space="0" w:color="000000"/>
              <w:right w:val="single" w:sz="4" w:space="0" w:color="000000"/>
            </w:tcBorders>
          </w:tcPr>
          <w:p w:rsidR="00AA6921" w:rsidRDefault="00AA6921" w:rsidP="00AA6921">
            <w:pPr>
              <w:widowControl/>
              <w:jc w:val="left"/>
              <w:textAlignment w:val="top"/>
              <w:rPr>
                <w:rFonts w:ascii="宋体" w:eastAsia="宋体" w:hAnsi="宋体" w:cs="宋体"/>
                <w:color w:val="000000"/>
                <w:kern w:val="0"/>
                <w:sz w:val="22"/>
                <w:szCs w:val="22"/>
                <w:lang w:bidi="ar"/>
              </w:rPr>
            </w:pPr>
          </w:p>
        </w:tc>
      </w:tr>
      <w:tr w:rsidR="00AA6921" w:rsidTr="003F7348">
        <w:trPr>
          <w:trHeight w:val="829"/>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1843" w:type="dxa"/>
            <w:vMerge/>
            <w:tcBorders>
              <w:left w:val="single" w:sz="4" w:space="0" w:color="000000"/>
              <w:bottom w:val="single" w:sz="4" w:space="0" w:color="auto"/>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AA6921" w:rsidRDefault="00AA6921" w:rsidP="00AA6921">
            <w:pPr>
              <w:widowControl/>
              <w:jc w:val="center"/>
              <w:textAlignment w:val="top"/>
              <w:rPr>
                <w:rFonts w:ascii="宋体" w:eastAsia="宋体" w:hAnsi="宋体" w:cs="宋体"/>
                <w:color w:val="000000"/>
                <w:sz w:val="22"/>
                <w:szCs w:val="22"/>
              </w:rPr>
            </w:pPr>
            <w:r>
              <w:rPr>
                <w:rFonts w:ascii="宋体" w:eastAsia="宋体" w:hAnsi="宋体" w:cs="宋体" w:hint="eastAsia"/>
                <w:color w:val="000000"/>
                <w:sz w:val="22"/>
                <w:szCs w:val="22"/>
              </w:rPr>
              <w:t>3</w:t>
            </w:r>
            <w:r w:rsidR="002C318C">
              <w:rPr>
                <w:rFonts w:ascii="宋体" w:eastAsia="宋体" w:hAnsi="宋体" w:cs="宋体"/>
                <w:color w:val="000000"/>
                <w:sz w:val="22"/>
                <w:szCs w:val="22"/>
              </w:rPr>
              <w:t>1</w:t>
            </w:r>
          </w:p>
        </w:tc>
        <w:tc>
          <w:tcPr>
            <w:tcW w:w="3261" w:type="dxa"/>
            <w:tcBorders>
              <w:top w:val="single" w:sz="4" w:space="0" w:color="000000"/>
              <w:left w:val="single" w:sz="4" w:space="0" w:color="auto"/>
              <w:bottom w:val="single" w:sz="4" w:space="0" w:color="000000"/>
              <w:right w:val="single" w:sz="4" w:space="0" w:color="000000"/>
            </w:tcBorders>
            <w:shd w:val="clear" w:color="auto" w:fill="auto"/>
          </w:tcPr>
          <w:p w:rsidR="00AA6921" w:rsidRDefault="00AA6921" w:rsidP="00AA6921">
            <w:pPr>
              <w:widowControl/>
              <w:jc w:val="left"/>
              <w:textAlignment w:val="top"/>
              <w:rPr>
                <w:rFonts w:ascii="宋体" w:eastAsia="宋体" w:hAnsi="宋体" w:cs="宋体"/>
                <w:color w:val="000000"/>
                <w:sz w:val="22"/>
                <w:szCs w:val="22"/>
              </w:rPr>
            </w:pPr>
            <w:r>
              <w:rPr>
                <w:rFonts w:ascii="font-weight : 400" w:eastAsia="font-weight : 400" w:hAnsi="font-weight : 400" w:cs="font-weight : 400"/>
                <w:color w:val="000000"/>
                <w:kern w:val="0"/>
                <w:sz w:val="22"/>
                <w:szCs w:val="22"/>
                <w:lang w:bidi="ar"/>
              </w:rPr>
              <w:t>在境外设立了分支机构或合资机构，提供与中医药服务有关的贸易与分销、物流服务，海外特许和连锁经营，或专业性（含咨询）服务。建设期间至少有一个药品在国外开展临床研究，或者至少有一个药品在国外申请药品</w:t>
            </w:r>
            <w:r>
              <w:rPr>
                <w:rFonts w:ascii="font-weight : 400" w:eastAsia="font-weight : 400" w:hAnsi="font-weight : 400" w:cs="font-weight : 400"/>
                <w:color w:val="000000"/>
                <w:kern w:val="0"/>
                <w:sz w:val="22"/>
                <w:szCs w:val="22"/>
                <w:lang w:bidi="ar"/>
              </w:rPr>
              <w:lastRenderedPageBreak/>
              <w:t>注册，或者有一项技术在国外开展推广，或者有一个商标在国外进行除注册。</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7D33B5">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列举在境外设立分支机构或合资机构，提供与中医药服务有关的贸易与分销、物流服务，海外特许和连锁经营，或专业性（含咨询）服务</w:t>
            </w:r>
            <w:r w:rsidR="007D33B5">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开展药品或商标国际注册情况。</w:t>
            </w:r>
          </w:p>
        </w:tc>
        <w:tc>
          <w:tcPr>
            <w:tcW w:w="3280" w:type="dxa"/>
            <w:tcBorders>
              <w:top w:val="single" w:sz="4" w:space="0" w:color="000000"/>
              <w:left w:val="single" w:sz="4" w:space="0" w:color="000000"/>
              <w:bottom w:val="single" w:sz="4" w:space="0" w:color="000000"/>
              <w:right w:val="single" w:sz="4" w:space="0" w:color="000000"/>
            </w:tcBorders>
          </w:tcPr>
          <w:p w:rsidR="00AA6921" w:rsidRDefault="00AA6921" w:rsidP="00AA6921">
            <w:pPr>
              <w:widowControl/>
              <w:jc w:val="left"/>
              <w:textAlignment w:val="top"/>
              <w:rPr>
                <w:rFonts w:ascii="宋体" w:eastAsia="宋体" w:hAnsi="宋体" w:cs="宋体"/>
                <w:color w:val="000000"/>
                <w:kern w:val="0"/>
                <w:sz w:val="22"/>
                <w:szCs w:val="22"/>
                <w:lang w:bidi="ar"/>
              </w:rPr>
            </w:pPr>
          </w:p>
        </w:tc>
      </w:tr>
      <w:tr w:rsidR="00AA6921" w:rsidTr="003F7348">
        <w:trPr>
          <w:trHeight w:val="1515"/>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jc w:val="center"/>
              <w:rPr>
                <w:rFonts w:ascii="宋体" w:eastAsia="宋体" w:hAnsi="宋体" w:cs="宋体"/>
                <w:color w:val="000000"/>
                <w:sz w:val="22"/>
                <w:szCs w:val="22"/>
              </w:rPr>
            </w:pPr>
          </w:p>
        </w:tc>
        <w:tc>
          <w:tcPr>
            <w:tcW w:w="1843" w:type="dxa"/>
            <w:tcBorders>
              <w:top w:val="single" w:sz="4" w:space="0" w:color="auto"/>
              <w:left w:val="single" w:sz="4" w:space="0" w:color="000000"/>
              <w:bottom w:val="single" w:sz="4" w:space="0" w:color="000000"/>
              <w:right w:val="single" w:sz="4" w:space="0" w:color="000000"/>
            </w:tcBorders>
            <w:shd w:val="clear" w:color="auto" w:fill="auto"/>
            <w:vAlign w:val="center"/>
          </w:tcPr>
          <w:p w:rsidR="00AA6921" w:rsidRDefault="00AA6921" w:rsidP="002C318C">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11.3建设目标完成情况</w:t>
            </w:r>
          </w:p>
        </w:tc>
        <w:tc>
          <w:tcPr>
            <w:tcW w:w="708" w:type="dxa"/>
            <w:tcBorders>
              <w:top w:val="single" w:sz="4" w:space="0" w:color="000000"/>
              <w:left w:val="single" w:sz="4" w:space="0" w:color="000000"/>
              <w:bottom w:val="single" w:sz="4" w:space="0" w:color="000000"/>
              <w:right w:val="single" w:sz="4" w:space="0" w:color="auto"/>
            </w:tcBorders>
            <w:shd w:val="clear" w:color="auto" w:fill="auto"/>
            <w:vAlign w:val="center"/>
          </w:tcPr>
          <w:p w:rsidR="00AA6921" w:rsidRDefault="00AA6921" w:rsidP="00AA692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3</w:t>
            </w:r>
            <w:r w:rsidR="002C318C">
              <w:rPr>
                <w:rFonts w:ascii="宋体" w:eastAsia="宋体" w:hAnsi="宋体" w:cs="宋体"/>
                <w:color w:val="000000"/>
                <w:sz w:val="22"/>
                <w:szCs w:val="22"/>
              </w:rPr>
              <w:t>2</w:t>
            </w:r>
          </w:p>
        </w:tc>
        <w:tc>
          <w:tcPr>
            <w:tcW w:w="3261" w:type="dxa"/>
            <w:tcBorders>
              <w:top w:val="single" w:sz="4" w:space="0" w:color="000000"/>
              <w:left w:val="single" w:sz="4" w:space="0" w:color="auto"/>
              <w:bottom w:val="single" w:sz="4" w:space="0" w:color="000000"/>
              <w:right w:val="single" w:sz="4" w:space="0" w:color="000000"/>
            </w:tcBorders>
            <w:shd w:val="clear" w:color="auto" w:fill="auto"/>
            <w:vAlign w:val="center"/>
          </w:tcPr>
          <w:p w:rsidR="00AA6921" w:rsidRDefault="00AA6921" w:rsidP="00AA692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规定建设目标、主要任务、实施方案内容完成情况。</w:t>
            </w:r>
          </w:p>
        </w:tc>
        <w:tc>
          <w:tcPr>
            <w:tcW w:w="38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4418C8">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全部或超额完成规定建设目标、主要任务、实施方案内容，基本完成规定建设目标、主要任务、实施方案内容的，相应加分。没完成规定建设目标、主要任务、实施方案内容，相应</w:t>
            </w:r>
            <w:r w:rsidR="004418C8">
              <w:rPr>
                <w:rFonts w:ascii="font-weight : 400" w:hAnsi="font-weight : 400" w:cs="font-weight : 400" w:hint="eastAsia"/>
                <w:color w:val="000000"/>
                <w:kern w:val="0"/>
                <w:sz w:val="22"/>
                <w:szCs w:val="22"/>
                <w:lang w:bidi="ar"/>
              </w:rPr>
              <w:t>扣</w:t>
            </w:r>
            <w:r>
              <w:rPr>
                <w:rFonts w:ascii="宋体" w:eastAsia="宋体" w:hAnsi="宋体" w:cs="宋体" w:hint="eastAsia"/>
                <w:color w:val="000000"/>
                <w:kern w:val="0"/>
                <w:sz w:val="22"/>
                <w:szCs w:val="22"/>
                <w:lang w:bidi="ar"/>
              </w:rPr>
              <w:t>分</w:t>
            </w:r>
            <w:r>
              <w:rPr>
                <w:rFonts w:asciiTheme="minorEastAsia" w:hAnsiTheme="minorEastAsia" w:cs="font-weight : 400" w:hint="eastAsia"/>
                <w:color w:val="000000"/>
                <w:kern w:val="0"/>
                <w:sz w:val="22"/>
                <w:szCs w:val="22"/>
                <w:lang w:bidi="ar"/>
              </w:rPr>
              <w:t>。</w:t>
            </w:r>
          </w:p>
        </w:tc>
        <w:tc>
          <w:tcPr>
            <w:tcW w:w="3280" w:type="dxa"/>
            <w:tcBorders>
              <w:top w:val="single" w:sz="4" w:space="0" w:color="000000"/>
              <w:left w:val="single" w:sz="4" w:space="0" w:color="000000"/>
              <w:bottom w:val="single" w:sz="4" w:space="0" w:color="000000"/>
              <w:right w:val="single" w:sz="4" w:space="0" w:color="000000"/>
            </w:tcBorders>
          </w:tcPr>
          <w:p w:rsidR="00AA6921" w:rsidRDefault="00AA6921" w:rsidP="00AA6921">
            <w:pPr>
              <w:widowControl/>
              <w:jc w:val="left"/>
              <w:textAlignment w:val="center"/>
              <w:rPr>
                <w:rFonts w:ascii="宋体" w:eastAsia="宋体" w:hAnsi="宋体" w:cs="宋体"/>
                <w:color w:val="000000"/>
                <w:kern w:val="0"/>
                <w:sz w:val="22"/>
                <w:szCs w:val="22"/>
                <w:lang w:bidi="ar"/>
              </w:rPr>
            </w:pPr>
          </w:p>
        </w:tc>
      </w:tr>
      <w:tr w:rsidR="00AA6921" w:rsidTr="003F7348">
        <w:trPr>
          <w:trHeight w:val="1170"/>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A6921" w:rsidRDefault="00AA6921" w:rsidP="00AA692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r>
              <w:rPr>
                <w:rFonts w:ascii="font-weight : 400" w:eastAsia="font-weight : 400" w:hAnsi="font-weight : 400" w:cs="font-weight : 400"/>
                <w:color w:val="000000"/>
                <w:kern w:val="0"/>
                <w:sz w:val="22"/>
                <w:szCs w:val="22"/>
                <w:lang w:bidi="ar"/>
              </w:rPr>
              <w:t>.服务贸易经济效益</w:t>
            </w:r>
          </w:p>
        </w:tc>
        <w:tc>
          <w:tcPr>
            <w:tcW w:w="5812" w:type="dxa"/>
            <w:gridSpan w:val="3"/>
            <w:tcBorders>
              <w:top w:val="single" w:sz="4" w:space="0" w:color="000000"/>
              <w:left w:val="single" w:sz="4" w:space="0" w:color="000000"/>
              <w:bottom w:val="single" w:sz="4" w:space="0" w:color="auto"/>
              <w:right w:val="single" w:sz="4" w:space="0" w:color="000000"/>
            </w:tcBorders>
            <w:shd w:val="clear" w:color="auto" w:fill="auto"/>
            <w:vAlign w:val="center"/>
          </w:tcPr>
          <w:p w:rsidR="00AA6921" w:rsidRDefault="00AA6921" w:rsidP="00AA6921">
            <w:pPr>
              <w:widowControl/>
              <w:spacing w:after="220"/>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12.1服务贸易额增长情况</w:t>
            </w:r>
          </w:p>
        </w:tc>
        <w:tc>
          <w:tcPr>
            <w:tcW w:w="3827" w:type="dxa"/>
            <w:tcBorders>
              <w:top w:val="single" w:sz="4" w:space="0" w:color="000000"/>
              <w:left w:val="single" w:sz="4" w:space="0" w:color="000000"/>
              <w:bottom w:val="single" w:sz="4" w:space="0" w:color="auto"/>
              <w:right w:val="single" w:sz="4" w:space="0" w:color="000000"/>
            </w:tcBorders>
            <w:shd w:val="clear" w:color="auto" w:fill="auto"/>
          </w:tcPr>
          <w:p w:rsidR="00AA6921" w:rsidRDefault="00AA6921" w:rsidP="00AA692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实现服务贸易额较大增长,中医药服务范围显著扩大，实现服务贸易额稳定增长，中医药服务范围稳步扩大，相应加分。服务贸易额未有增长，相应扣分。</w:t>
            </w:r>
          </w:p>
        </w:tc>
        <w:tc>
          <w:tcPr>
            <w:tcW w:w="3280" w:type="dxa"/>
            <w:tcBorders>
              <w:top w:val="single" w:sz="4" w:space="0" w:color="000000"/>
              <w:left w:val="single" w:sz="4" w:space="0" w:color="000000"/>
              <w:bottom w:val="single" w:sz="4" w:space="0" w:color="auto"/>
              <w:right w:val="single" w:sz="4" w:space="0" w:color="000000"/>
            </w:tcBorders>
          </w:tcPr>
          <w:p w:rsidR="00AA6921" w:rsidRDefault="00AA6921" w:rsidP="00AA6921">
            <w:pPr>
              <w:widowControl/>
              <w:jc w:val="left"/>
              <w:textAlignment w:val="top"/>
              <w:rPr>
                <w:rFonts w:ascii="宋体" w:eastAsia="宋体" w:hAnsi="宋体" w:cs="宋体"/>
                <w:color w:val="000000"/>
                <w:kern w:val="0"/>
                <w:sz w:val="22"/>
                <w:szCs w:val="22"/>
                <w:lang w:bidi="ar"/>
              </w:rPr>
            </w:pPr>
          </w:p>
        </w:tc>
      </w:tr>
      <w:tr w:rsidR="002C318C" w:rsidTr="003F7348">
        <w:trPr>
          <w:trHeight w:val="1935"/>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C318C" w:rsidRDefault="002C318C" w:rsidP="00AA6921">
            <w:pPr>
              <w:jc w:val="left"/>
              <w:rPr>
                <w:rFonts w:ascii="宋体" w:eastAsia="宋体" w:hAnsi="宋体" w:cs="宋体"/>
                <w:color w:val="000000"/>
                <w:sz w:val="22"/>
                <w:szCs w:val="22"/>
              </w:rPr>
            </w:pPr>
          </w:p>
        </w:tc>
        <w:tc>
          <w:tcPr>
            <w:tcW w:w="5812" w:type="dxa"/>
            <w:gridSpan w:val="3"/>
            <w:vMerge w:val="restart"/>
            <w:tcBorders>
              <w:top w:val="single" w:sz="4" w:space="0" w:color="auto"/>
              <w:left w:val="single" w:sz="4" w:space="0" w:color="000000"/>
              <w:right w:val="single" w:sz="4" w:space="0" w:color="000000"/>
            </w:tcBorders>
            <w:shd w:val="clear" w:color="auto" w:fill="auto"/>
            <w:vAlign w:val="center"/>
          </w:tcPr>
          <w:p w:rsidR="002C318C" w:rsidRDefault="002C318C" w:rsidP="00AA6921">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12.2服务人次情况</w:t>
            </w:r>
          </w:p>
        </w:tc>
        <w:tc>
          <w:tcPr>
            <w:tcW w:w="3827" w:type="dxa"/>
            <w:tcBorders>
              <w:top w:val="single" w:sz="4" w:space="0" w:color="auto"/>
              <w:left w:val="single" w:sz="4" w:space="0" w:color="000000"/>
              <w:bottom w:val="single" w:sz="4" w:space="0" w:color="auto"/>
              <w:right w:val="single" w:sz="4" w:space="0" w:color="000000"/>
            </w:tcBorders>
            <w:shd w:val="clear" w:color="auto" w:fill="auto"/>
          </w:tcPr>
          <w:p w:rsidR="002C318C" w:rsidRDefault="002C318C" w:rsidP="00AA6921">
            <w:pPr>
              <w:widowControl/>
              <w:jc w:val="left"/>
              <w:textAlignment w:val="top"/>
              <w:rPr>
                <w:rFonts w:ascii="font-weight : 400" w:eastAsia="font-weight : 400" w:hAnsi="font-weight : 400" w:cs="font-weight : 400"/>
                <w:color w:val="000000"/>
                <w:kern w:val="0"/>
                <w:sz w:val="22"/>
                <w:szCs w:val="22"/>
                <w:u w:val="single"/>
                <w:lang w:bidi="ar"/>
              </w:rPr>
            </w:pPr>
            <w:r>
              <w:rPr>
                <w:rFonts w:ascii="font-weight : 400" w:eastAsia="font-weight : 400" w:hAnsi="font-weight : 400" w:cs="font-weight : 400" w:hint="eastAsia"/>
                <w:color w:val="000000"/>
                <w:kern w:val="0"/>
                <w:sz w:val="22"/>
                <w:szCs w:val="22"/>
                <w:u w:val="single"/>
                <w:lang w:bidi="ar"/>
              </w:rPr>
              <w:t>机构填写：</w:t>
            </w:r>
          </w:p>
          <w:p w:rsidR="002C318C" w:rsidRDefault="002C318C" w:rsidP="00AA6921">
            <w:pPr>
              <w:widowControl/>
              <w:jc w:val="left"/>
              <w:textAlignment w:val="top"/>
              <w:rPr>
                <w:rFonts w:ascii="宋体" w:eastAsia="宋体" w:hAnsi="宋体" w:cs="宋体"/>
                <w:color w:val="000000"/>
                <w:sz w:val="22"/>
                <w:szCs w:val="22"/>
                <w:u w:val="single"/>
              </w:rPr>
            </w:pPr>
            <w:r w:rsidRPr="00AA6921">
              <w:rPr>
                <w:rFonts w:ascii="宋体" w:eastAsia="宋体" w:hAnsi="宋体" w:cs="宋体"/>
                <w:color w:val="000000"/>
                <w:kern w:val="0"/>
                <w:sz w:val="22"/>
                <w:szCs w:val="22"/>
                <w:lang w:bidi="ar"/>
              </w:rPr>
              <w:t>建设期内年接待境外患者达到500人次，或中医药学历教育（本科以上）境外生年平均招生人数达到100人，或短期培训境外生年平均招生人数达200人次</w:t>
            </w:r>
            <w:r w:rsidR="007D33B5">
              <w:rPr>
                <w:rFonts w:ascii="宋体" w:eastAsia="宋体" w:hAnsi="宋体" w:cs="宋体" w:hint="eastAsia"/>
                <w:color w:val="000000"/>
                <w:kern w:val="0"/>
                <w:sz w:val="22"/>
                <w:szCs w:val="22"/>
                <w:lang w:bidi="ar"/>
              </w:rPr>
              <w:t>，</w:t>
            </w:r>
            <w:r w:rsidRPr="00AA6921">
              <w:rPr>
                <w:rFonts w:ascii="宋体" w:eastAsia="宋体" w:hAnsi="宋体" w:cs="宋体" w:hint="eastAsia"/>
                <w:color w:val="000000"/>
                <w:kern w:val="0"/>
                <w:sz w:val="22"/>
                <w:szCs w:val="22"/>
                <w:lang w:bidi="ar"/>
              </w:rPr>
              <w:t>相应加分</w:t>
            </w:r>
            <w:r w:rsidRPr="00AA6921">
              <w:rPr>
                <w:rFonts w:ascii="宋体" w:eastAsia="宋体" w:hAnsi="宋体" w:cs="宋体"/>
                <w:color w:val="000000"/>
                <w:kern w:val="0"/>
                <w:sz w:val="22"/>
                <w:szCs w:val="22"/>
                <w:lang w:bidi="ar"/>
              </w:rPr>
              <w:t>。未达到上述标准，</w:t>
            </w:r>
            <w:r w:rsidRPr="00AA6921">
              <w:rPr>
                <w:rFonts w:ascii="宋体" w:eastAsia="宋体" w:hAnsi="宋体" w:cs="宋体" w:hint="eastAsia"/>
                <w:color w:val="000000"/>
                <w:kern w:val="0"/>
                <w:sz w:val="22"/>
                <w:szCs w:val="22"/>
                <w:lang w:bidi="ar"/>
              </w:rPr>
              <w:t>相应扣分</w:t>
            </w:r>
            <w:r>
              <w:rPr>
                <w:rFonts w:ascii="宋体" w:eastAsia="宋体" w:hAnsi="宋体" w:cs="宋体" w:hint="eastAsia"/>
                <w:color w:val="000000"/>
                <w:kern w:val="0"/>
                <w:sz w:val="22"/>
                <w:szCs w:val="22"/>
                <w:lang w:bidi="ar"/>
              </w:rPr>
              <w:t>。</w:t>
            </w:r>
          </w:p>
        </w:tc>
        <w:tc>
          <w:tcPr>
            <w:tcW w:w="3280" w:type="dxa"/>
            <w:tcBorders>
              <w:top w:val="single" w:sz="4" w:space="0" w:color="auto"/>
              <w:left w:val="single" w:sz="4" w:space="0" w:color="000000"/>
              <w:bottom w:val="single" w:sz="4" w:space="0" w:color="auto"/>
              <w:right w:val="single" w:sz="4" w:space="0" w:color="000000"/>
            </w:tcBorders>
          </w:tcPr>
          <w:p w:rsidR="002C318C" w:rsidRDefault="002C318C" w:rsidP="00AA6921">
            <w:pPr>
              <w:widowControl/>
              <w:jc w:val="left"/>
              <w:textAlignment w:val="top"/>
              <w:rPr>
                <w:rFonts w:ascii="font-weight : 400" w:eastAsia="font-weight : 400" w:hAnsi="font-weight : 400" w:cs="font-weight : 400"/>
                <w:color w:val="000000"/>
                <w:kern w:val="0"/>
                <w:sz w:val="22"/>
                <w:szCs w:val="22"/>
                <w:u w:val="single"/>
                <w:lang w:bidi="ar"/>
              </w:rPr>
            </w:pPr>
          </w:p>
        </w:tc>
      </w:tr>
      <w:tr w:rsidR="002C318C" w:rsidTr="003F7348">
        <w:trPr>
          <w:trHeight w:val="55"/>
        </w:trPr>
        <w:tc>
          <w:tcPr>
            <w:tcW w:w="1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C318C" w:rsidRDefault="002C318C" w:rsidP="00AA6921">
            <w:pPr>
              <w:jc w:val="left"/>
              <w:rPr>
                <w:rFonts w:ascii="宋体" w:eastAsia="宋体" w:hAnsi="宋体" w:cs="宋体"/>
                <w:color w:val="000000"/>
                <w:sz w:val="22"/>
                <w:szCs w:val="22"/>
              </w:rPr>
            </w:pPr>
          </w:p>
        </w:tc>
        <w:tc>
          <w:tcPr>
            <w:tcW w:w="5812" w:type="dxa"/>
            <w:gridSpan w:val="3"/>
            <w:vMerge/>
            <w:tcBorders>
              <w:left w:val="single" w:sz="4" w:space="0" w:color="000000"/>
              <w:bottom w:val="single" w:sz="4" w:space="0" w:color="000000"/>
              <w:right w:val="single" w:sz="4" w:space="0" w:color="000000"/>
            </w:tcBorders>
            <w:shd w:val="clear" w:color="auto" w:fill="auto"/>
            <w:vAlign w:val="center"/>
          </w:tcPr>
          <w:p w:rsidR="002C318C" w:rsidRDefault="002C318C" w:rsidP="00AA6921">
            <w:pPr>
              <w:jc w:val="left"/>
              <w:textAlignment w:val="top"/>
              <w:rPr>
                <w:rFonts w:ascii="宋体" w:eastAsia="宋体" w:hAnsi="宋体" w:cs="宋体"/>
                <w:color w:val="000000"/>
                <w:sz w:val="22"/>
                <w:szCs w:val="22"/>
              </w:rPr>
            </w:pPr>
          </w:p>
        </w:tc>
        <w:tc>
          <w:tcPr>
            <w:tcW w:w="3827" w:type="dxa"/>
            <w:tcBorders>
              <w:top w:val="single" w:sz="4" w:space="0" w:color="000000"/>
              <w:left w:val="single" w:sz="4" w:space="0" w:color="000000"/>
              <w:bottom w:val="single" w:sz="4" w:space="0" w:color="000000"/>
              <w:right w:val="single" w:sz="4" w:space="0" w:color="000000"/>
            </w:tcBorders>
            <w:shd w:val="clear" w:color="auto" w:fill="auto"/>
          </w:tcPr>
          <w:p w:rsidR="002C318C" w:rsidRDefault="002C318C" w:rsidP="003F7348">
            <w:pPr>
              <w:widowControl/>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u w:val="single"/>
                <w:lang w:bidi="ar"/>
              </w:rPr>
              <w:t>企业填写：</w:t>
            </w:r>
            <w:r>
              <w:rPr>
                <w:rFonts w:ascii="font-weight : 400" w:eastAsia="font-weight : 400" w:hAnsi="font-weight : 400" w:cs="font-weight : 400"/>
                <w:color w:val="000000"/>
                <w:kern w:val="0"/>
                <w:sz w:val="22"/>
                <w:szCs w:val="22"/>
                <w:lang w:bidi="ar"/>
              </w:rPr>
              <w:br/>
            </w:r>
            <w:r w:rsidRPr="006C2949">
              <w:rPr>
                <w:rFonts w:ascii="宋体" w:eastAsia="宋体" w:hAnsi="宋体" w:cs="宋体"/>
                <w:color w:val="000000"/>
                <w:kern w:val="0"/>
                <w:sz w:val="22"/>
                <w:szCs w:val="22"/>
                <w:lang w:bidi="ar"/>
              </w:rPr>
              <w:t>建设期内年平均中医药服务贸易额达到500万美元，占企业国际业务收入</w:t>
            </w:r>
            <w:bookmarkStart w:id="0" w:name="_GoBack"/>
            <w:bookmarkEnd w:id="0"/>
            <w:r w:rsidRPr="006C2949">
              <w:rPr>
                <w:rFonts w:ascii="宋体" w:eastAsia="宋体" w:hAnsi="宋体" w:cs="宋体"/>
                <w:color w:val="000000"/>
                <w:kern w:val="0"/>
                <w:sz w:val="22"/>
                <w:szCs w:val="22"/>
                <w:lang w:bidi="ar"/>
              </w:rPr>
              <w:t>20%。</w:t>
            </w:r>
            <w:r w:rsidRPr="006C2949">
              <w:rPr>
                <w:rFonts w:ascii="宋体" w:eastAsia="宋体" w:hAnsi="宋体" w:cs="宋体" w:hint="eastAsia"/>
                <w:color w:val="000000"/>
                <w:kern w:val="0"/>
                <w:sz w:val="22"/>
                <w:szCs w:val="22"/>
                <w:lang w:bidi="ar"/>
              </w:rPr>
              <w:t>相应加分。</w:t>
            </w:r>
            <w:r w:rsidRPr="006C2949">
              <w:rPr>
                <w:rFonts w:ascii="宋体" w:eastAsia="宋体" w:hAnsi="宋体" w:cs="宋体"/>
                <w:color w:val="000000"/>
                <w:kern w:val="0"/>
                <w:sz w:val="22"/>
                <w:szCs w:val="22"/>
                <w:lang w:bidi="ar"/>
              </w:rPr>
              <w:t>未达到上述标准，</w:t>
            </w:r>
            <w:r w:rsidRPr="006C2949">
              <w:rPr>
                <w:rFonts w:ascii="宋体" w:eastAsia="宋体" w:hAnsi="宋体" w:cs="宋体" w:hint="eastAsia"/>
                <w:color w:val="000000"/>
                <w:kern w:val="0"/>
                <w:sz w:val="22"/>
                <w:szCs w:val="22"/>
                <w:lang w:bidi="ar"/>
              </w:rPr>
              <w:t>相应扣分</w:t>
            </w:r>
            <w:r w:rsidRPr="006C2949">
              <w:rPr>
                <w:rFonts w:ascii="宋体" w:eastAsia="宋体" w:hAnsi="宋体" w:cs="宋体"/>
                <w:color w:val="000000"/>
                <w:kern w:val="0"/>
                <w:sz w:val="22"/>
                <w:szCs w:val="22"/>
                <w:lang w:bidi="ar"/>
              </w:rPr>
              <w:t>。</w:t>
            </w:r>
          </w:p>
        </w:tc>
        <w:tc>
          <w:tcPr>
            <w:tcW w:w="3280" w:type="dxa"/>
            <w:tcBorders>
              <w:top w:val="single" w:sz="4" w:space="0" w:color="000000"/>
              <w:left w:val="single" w:sz="4" w:space="0" w:color="000000"/>
              <w:bottom w:val="single" w:sz="4" w:space="0" w:color="000000"/>
              <w:right w:val="single" w:sz="4" w:space="0" w:color="000000"/>
            </w:tcBorders>
          </w:tcPr>
          <w:p w:rsidR="002C318C" w:rsidRDefault="002C318C" w:rsidP="00AA6921">
            <w:pPr>
              <w:widowControl/>
              <w:jc w:val="left"/>
              <w:textAlignment w:val="center"/>
              <w:rPr>
                <w:rFonts w:ascii="宋体" w:eastAsia="宋体" w:hAnsi="宋体" w:cs="宋体"/>
                <w:color w:val="000000"/>
                <w:kern w:val="0"/>
                <w:sz w:val="22"/>
                <w:szCs w:val="22"/>
                <w:u w:val="single"/>
                <w:lang w:bidi="ar"/>
              </w:rPr>
            </w:pPr>
          </w:p>
        </w:tc>
      </w:tr>
    </w:tbl>
    <w:p w:rsidR="008C70BB" w:rsidRDefault="008C70BB"/>
    <w:p w:rsidR="00C62BFC" w:rsidRDefault="00C62BFC"/>
    <w:sectPr w:rsidR="00C62BF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25F3" w:rsidRDefault="007A25F3" w:rsidP="00E52B34">
      <w:r>
        <w:separator/>
      </w:r>
    </w:p>
  </w:endnote>
  <w:endnote w:type="continuationSeparator" w:id="0">
    <w:p w:rsidR="007A25F3" w:rsidRDefault="007A25F3" w:rsidP="00E52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font-weight : 400">
    <w:altName w:val="Segoe Print"/>
    <w:charset w:val="00"/>
    <w:family w:val="auto"/>
    <w:pitch w:val="default"/>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25F3" w:rsidRDefault="007A25F3" w:rsidP="00E52B34">
      <w:r>
        <w:separator/>
      </w:r>
    </w:p>
  </w:footnote>
  <w:footnote w:type="continuationSeparator" w:id="0">
    <w:p w:rsidR="007A25F3" w:rsidRDefault="007A25F3" w:rsidP="00E52B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33944"/>
    <w:rsid w:val="0008685A"/>
    <w:rsid w:val="000C4429"/>
    <w:rsid w:val="0012469B"/>
    <w:rsid w:val="00132C1A"/>
    <w:rsid w:val="001B7261"/>
    <w:rsid w:val="002C318C"/>
    <w:rsid w:val="00351376"/>
    <w:rsid w:val="00357D82"/>
    <w:rsid w:val="00363EBE"/>
    <w:rsid w:val="003754C0"/>
    <w:rsid w:val="003F7348"/>
    <w:rsid w:val="004418C8"/>
    <w:rsid w:val="005863E0"/>
    <w:rsid w:val="00592172"/>
    <w:rsid w:val="005D7C55"/>
    <w:rsid w:val="006C2949"/>
    <w:rsid w:val="006C3A21"/>
    <w:rsid w:val="006C484F"/>
    <w:rsid w:val="007577A0"/>
    <w:rsid w:val="007656E0"/>
    <w:rsid w:val="00765ABA"/>
    <w:rsid w:val="007A25F3"/>
    <w:rsid w:val="007D33B5"/>
    <w:rsid w:val="0086565D"/>
    <w:rsid w:val="0089358E"/>
    <w:rsid w:val="008C057B"/>
    <w:rsid w:val="008C70BB"/>
    <w:rsid w:val="008F15C2"/>
    <w:rsid w:val="00956858"/>
    <w:rsid w:val="009A1310"/>
    <w:rsid w:val="009B0E5E"/>
    <w:rsid w:val="009D03A7"/>
    <w:rsid w:val="00A2233A"/>
    <w:rsid w:val="00AA6921"/>
    <w:rsid w:val="00B07D8B"/>
    <w:rsid w:val="00BE3EB4"/>
    <w:rsid w:val="00C17562"/>
    <w:rsid w:val="00C62BFC"/>
    <w:rsid w:val="00CD7F8C"/>
    <w:rsid w:val="00DA0C54"/>
    <w:rsid w:val="00DE1557"/>
    <w:rsid w:val="00E52B34"/>
    <w:rsid w:val="00E563B3"/>
    <w:rsid w:val="00EB74B2"/>
    <w:rsid w:val="00F53C5E"/>
    <w:rsid w:val="2BE33944"/>
    <w:rsid w:val="4CEB43A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BF9B5D2"/>
  <w15:docId w15:val="{A0D0C7CC-BDCA-4914-A9BB-1D55A36B9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01">
    <w:name w:val="font101"/>
    <w:basedOn w:val="a0"/>
    <w:rPr>
      <w:rFonts w:ascii="宋体" w:eastAsia="宋体" w:hAnsi="宋体" w:cs="宋体" w:hint="eastAsia"/>
      <w:color w:val="000000"/>
      <w:sz w:val="22"/>
      <w:szCs w:val="22"/>
      <w:u w:val="none"/>
    </w:rPr>
  </w:style>
  <w:style w:type="character" w:customStyle="1" w:styleId="font01">
    <w:name w:val="font01"/>
    <w:basedOn w:val="a0"/>
    <w:rPr>
      <w:rFonts w:ascii="宋体" w:eastAsia="宋体" w:hAnsi="宋体" w:cs="宋体" w:hint="eastAsia"/>
      <w:b/>
      <w:color w:val="000000"/>
      <w:sz w:val="22"/>
      <w:szCs w:val="22"/>
      <w:u w:val="none"/>
    </w:rPr>
  </w:style>
  <w:style w:type="character" w:customStyle="1" w:styleId="font31">
    <w:name w:val="font31"/>
    <w:basedOn w:val="a0"/>
    <w:rPr>
      <w:rFonts w:ascii="宋体" w:eastAsia="宋体" w:hAnsi="宋体" w:cs="宋体" w:hint="eastAsia"/>
      <w:color w:val="000000"/>
      <w:sz w:val="22"/>
      <w:szCs w:val="22"/>
      <w:u w:val="none"/>
    </w:rPr>
  </w:style>
  <w:style w:type="character" w:customStyle="1" w:styleId="font51">
    <w:name w:val="font51"/>
    <w:basedOn w:val="a0"/>
    <w:rPr>
      <w:rFonts w:ascii="宋体" w:eastAsia="宋体" w:hAnsi="宋体" w:cs="宋体" w:hint="eastAsia"/>
      <w:b/>
      <w:color w:val="000000"/>
      <w:sz w:val="22"/>
      <w:szCs w:val="22"/>
      <w:u w:val="none"/>
    </w:rPr>
  </w:style>
  <w:style w:type="character" w:customStyle="1" w:styleId="font41">
    <w:name w:val="font41"/>
    <w:basedOn w:val="a0"/>
    <w:rPr>
      <w:rFonts w:ascii="宋体" w:eastAsia="宋体" w:hAnsi="宋体" w:cs="宋体" w:hint="eastAsia"/>
      <w:color w:val="000000"/>
      <w:sz w:val="22"/>
      <w:szCs w:val="22"/>
      <w:u w:val="none"/>
    </w:rPr>
  </w:style>
  <w:style w:type="character" w:customStyle="1" w:styleId="font111">
    <w:name w:val="font111"/>
    <w:basedOn w:val="a0"/>
    <w:qFormat/>
    <w:rPr>
      <w:rFonts w:ascii="宋体" w:eastAsia="宋体" w:hAnsi="宋体" w:cs="宋体" w:hint="eastAsia"/>
      <w:color w:val="000000"/>
      <w:sz w:val="22"/>
      <w:szCs w:val="22"/>
      <w:u w:val="none"/>
    </w:rPr>
  </w:style>
  <w:style w:type="character" w:customStyle="1" w:styleId="font11">
    <w:name w:val="font11"/>
    <w:basedOn w:val="a0"/>
    <w:rPr>
      <w:rFonts w:ascii="宋体" w:eastAsia="宋体" w:hAnsi="宋体" w:cs="宋体" w:hint="eastAsia"/>
      <w:b/>
      <w:color w:val="000000"/>
      <w:sz w:val="22"/>
      <w:szCs w:val="22"/>
      <w:u w:val="none"/>
    </w:rPr>
  </w:style>
  <w:style w:type="character" w:customStyle="1" w:styleId="font21">
    <w:name w:val="font21"/>
    <w:basedOn w:val="a0"/>
    <w:rPr>
      <w:rFonts w:ascii="font-weight : 400" w:eastAsia="font-weight : 400" w:hAnsi="font-weight : 400" w:cs="font-weight : 400"/>
      <w:color w:val="000000"/>
      <w:sz w:val="22"/>
      <w:szCs w:val="22"/>
      <w:u w:val="none"/>
    </w:rPr>
  </w:style>
  <w:style w:type="character" w:customStyle="1" w:styleId="font61">
    <w:name w:val="font61"/>
    <w:basedOn w:val="a0"/>
    <w:rPr>
      <w:rFonts w:ascii="宋体" w:eastAsia="宋体" w:hAnsi="宋体" w:cs="宋体" w:hint="eastAsia"/>
      <w:color w:val="000000"/>
      <w:sz w:val="22"/>
      <w:szCs w:val="22"/>
      <w:u w:val="none"/>
    </w:rPr>
  </w:style>
  <w:style w:type="paragraph" w:styleId="a3">
    <w:name w:val="header"/>
    <w:basedOn w:val="a"/>
    <w:link w:val="a4"/>
    <w:rsid w:val="00E52B3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52B34"/>
    <w:rPr>
      <w:rFonts w:asciiTheme="minorHAnsi" w:eastAsiaTheme="minorEastAsia" w:hAnsiTheme="minorHAnsi" w:cstheme="minorBidi"/>
      <w:kern w:val="2"/>
      <w:sz w:val="18"/>
      <w:szCs w:val="18"/>
    </w:rPr>
  </w:style>
  <w:style w:type="paragraph" w:styleId="a5">
    <w:name w:val="footer"/>
    <w:basedOn w:val="a"/>
    <w:link w:val="a6"/>
    <w:rsid w:val="00E52B34"/>
    <w:pPr>
      <w:tabs>
        <w:tab w:val="center" w:pos="4153"/>
        <w:tab w:val="right" w:pos="8306"/>
      </w:tabs>
      <w:snapToGrid w:val="0"/>
      <w:jc w:val="left"/>
    </w:pPr>
    <w:rPr>
      <w:sz w:val="18"/>
      <w:szCs w:val="18"/>
    </w:rPr>
  </w:style>
  <w:style w:type="character" w:customStyle="1" w:styleId="a6">
    <w:name w:val="页脚 字符"/>
    <w:basedOn w:val="a0"/>
    <w:link w:val="a5"/>
    <w:rsid w:val="00E52B34"/>
    <w:rPr>
      <w:rFonts w:asciiTheme="minorHAnsi" w:eastAsiaTheme="minorEastAsia" w:hAnsiTheme="minorHAnsi" w:cstheme="minorBidi"/>
      <w:kern w:val="2"/>
      <w:sz w:val="18"/>
      <w:szCs w:val="18"/>
    </w:rPr>
  </w:style>
  <w:style w:type="paragraph" w:styleId="a7">
    <w:name w:val="Balloon Text"/>
    <w:basedOn w:val="a"/>
    <w:link w:val="a8"/>
    <w:rsid w:val="00357D82"/>
    <w:rPr>
      <w:sz w:val="18"/>
      <w:szCs w:val="18"/>
    </w:rPr>
  </w:style>
  <w:style w:type="character" w:customStyle="1" w:styleId="a8">
    <w:name w:val="批注框文本 字符"/>
    <w:basedOn w:val="a0"/>
    <w:link w:val="a7"/>
    <w:rsid w:val="00357D8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ng\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6A9E21-8626-4D1B-AD62-2F5BF3464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157</TotalTime>
  <Pages>1</Pages>
  <Words>407</Words>
  <Characters>2324</Characters>
  <Application>Microsoft Office Word</Application>
  <DocSecurity>0</DocSecurity>
  <Lines>19</Lines>
  <Paragraphs>5</Paragraphs>
  <ScaleCrop>false</ScaleCrop>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康</dc:creator>
  <cp:lastModifiedBy>admin</cp:lastModifiedBy>
  <cp:revision>18</cp:revision>
  <cp:lastPrinted>2018-03-29T02:11:00Z</cp:lastPrinted>
  <dcterms:created xsi:type="dcterms:W3CDTF">2018-03-26T00:36:00Z</dcterms:created>
  <dcterms:modified xsi:type="dcterms:W3CDTF">2018-04-02T06:35:00Z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