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044" w:rsidRPr="00933458" w:rsidRDefault="004F0044" w:rsidP="004F0044">
      <w:pPr>
        <w:widowControl/>
        <w:rPr>
          <w:rFonts w:ascii="黑体" w:eastAsia="黑体" w:hAnsi="黑体"/>
          <w:bCs/>
          <w:kern w:val="0"/>
          <w:sz w:val="32"/>
          <w:szCs w:val="32"/>
        </w:rPr>
      </w:pPr>
      <w:r w:rsidRPr="00933458">
        <w:rPr>
          <w:rFonts w:ascii="黑体" w:eastAsia="黑体" w:hAnsi="黑体" w:hint="eastAsia"/>
          <w:bCs/>
          <w:kern w:val="0"/>
          <w:sz w:val="32"/>
          <w:szCs w:val="32"/>
        </w:rPr>
        <w:t>附件1</w:t>
      </w:r>
    </w:p>
    <w:p w:rsidR="004F0044" w:rsidRPr="00933458" w:rsidRDefault="004F0044" w:rsidP="004F0044">
      <w:pPr>
        <w:widowControl/>
        <w:spacing w:line="360" w:lineRule="auto"/>
        <w:jc w:val="center"/>
        <w:rPr>
          <w:rFonts w:eastAsia="仿宋_GB2312"/>
          <w:bCs/>
          <w:kern w:val="0"/>
          <w:sz w:val="32"/>
          <w:szCs w:val="32"/>
        </w:rPr>
      </w:pPr>
    </w:p>
    <w:p w:rsidR="004F0044" w:rsidRPr="00933458" w:rsidRDefault="004F0044" w:rsidP="004F0044">
      <w:pPr>
        <w:widowControl/>
        <w:spacing w:line="360" w:lineRule="auto"/>
        <w:jc w:val="center"/>
        <w:rPr>
          <w:rFonts w:ascii="黑体" w:eastAsia="黑体" w:hAnsi="黑体"/>
          <w:bCs/>
          <w:kern w:val="0"/>
          <w:sz w:val="44"/>
          <w:szCs w:val="44"/>
        </w:rPr>
      </w:pPr>
      <w:r w:rsidRPr="00933458">
        <w:rPr>
          <w:rFonts w:ascii="黑体" w:eastAsia="黑体" w:hAnsi="黑体"/>
          <w:bCs/>
          <w:kern w:val="0"/>
          <w:sz w:val="44"/>
          <w:szCs w:val="44"/>
        </w:rPr>
        <w:t>中医药监督工作基本情况调查</w:t>
      </w:r>
      <w:r w:rsidRPr="00933458">
        <w:rPr>
          <w:rFonts w:ascii="黑体" w:eastAsia="黑体" w:hAnsi="黑体" w:hint="eastAsia"/>
          <w:bCs/>
          <w:kern w:val="0"/>
          <w:sz w:val="44"/>
          <w:szCs w:val="44"/>
        </w:rPr>
        <w:t>表</w:t>
      </w:r>
    </w:p>
    <w:p w:rsidR="004F0044" w:rsidRPr="00933458" w:rsidRDefault="004F0044" w:rsidP="004F0044">
      <w:pPr>
        <w:widowControl/>
        <w:spacing w:line="360" w:lineRule="auto"/>
        <w:jc w:val="center"/>
        <w:rPr>
          <w:rFonts w:eastAsia="仿宋_GB2312"/>
          <w:kern w:val="0"/>
          <w:sz w:val="32"/>
          <w:szCs w:val="32"/>
        </w:rPr>
      </w:pP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  <w:u w:val="single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单位名称（公章） 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填报日期 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    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  <w:u w:val="single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填 表 人 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联系电话 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    </w:t>
      </w:r>
    </w:p>
    <w:p w:rsidR="004F0044" w:rsidRPr="00933458" w:rsidRDefault="004F0044" w:rsidP="004F0044">
      <w:pPr>
        <w:widowControl/>
        <w:spacing w:beforeLines="50" w:before="156" w:line="600" w:lineRule="exact"/>
        <w:jc w:val="left"/>
        <w:rPr>
          <w:rFonts w:ascii="黑体" w:eastAsia="黑体" w:hAnsi="黑体"/>
          <w:kern w:val="0"/>
          <w:sz w:val="32"/>
          <w:szCs w:val="32"/>
        </w:rPr>
      </w:pPr>
      <w:r w:rsidRPr="00933458">
        <w:rPr>
          <w:rFonts w:ascii="黑体" w:eastAsia="黑体" w:hAnsi="黑体" w:hint="eastAsia"/>
          <w:kern w:val="0"/>
          <w:sz w:val="32"/>
          <w:szCs w:val="32"/>
        </w:rPr>
        <w:t>一、填表单位基本情况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  <w:u w:val="single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   行政级别 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 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   内设处室 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个</w:t>
      </w:r>
    </w:p>
    <w:p w:rsidR="004F0044" w:rsidRPr="00933458" w:rsidRDefault="004F0044" w:rsidP="004F0044">
      <w:pPr>
        <w:widowControl/>
        <w:spacing w:line="600" w:lineRule="exact"/>
        <w:ind w:firstLineChars="150" w:firstLine="480"/>
        <w:jc w:val="left"/>
        <w:rPr>
          <w:rFonts w:ascii="仿宋_GB2312" w:eastAsia="仿宋_GB2312"/>
          <w:kern w:val="0"/>
          <w:sz w:val="32"/>
          <w:szCs w:val="32"/>
          <w:u w:val="single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编制人数 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人</w:t>
      </w:r>
    </w:p>
    <w:p w:rsidR="004F0044" w:rsidRPr="00933458" w:rsidRDefault="004F0044" w:rsidP="004F0044">
      <w:pPr>
        <w:widowControl/>
        <w:spacing w:beforeLines="50" w:before="156" w:line="600" w:lineRule="exact"/>
        <w:jc w:val="left"/>
        <w:rPr>
          <w:rFonts w:ascii="黑体" w:eastAsia="黑体" w:hAnsi="黑体"/>
          <w:bCs/>
          <w:kern w:val="0"/>
          <w:sz w:val="32"/>
          <w:szCs w:val="32"/>
        </w:rPr>
      </w:pPr>
      <w:r w:rsidRPr="00933458">
        <w:rPr>
          <w:rFonts w:ascii="黑体" w:eastAsia="黑体" w:hAnsi="黑体" w:hint="eastAsia"/>
          <w:bCs/>
          <w:kern w:val="0"/>
          <w:sz w:val="32"/>
          <w:szCs w:val="32"/>
        </w:rPr>
        <w:t>二、监督体系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1．中医药管理部门</w:t>
      </w:r>
    </w:p>
    <w:p w:rsidR="004F0044" w:rsidRPr="00933458" w:rsidRDefault="004F0044" w:rsidP="004F0044">
      <w:pPr>
        <w:widowControl/>
        <w:spacing w:line="600" w:lineRule="exact"/>
        <w:ind w:leftChars="300" w:left="1110" w:hangingChars="150" w:hanging="48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a、有专门负责监督工作的处（科）室（职能分工中有明确监督职责，处（科）室名称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，成立时间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年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月）；</w:t>
      </w:r>
    </w:p>
    <w:p w:rsidR="004F0044" w:rsidRPr="00933458" w:rsidRDefault="004F0044" w:rsidP="004F0044">
      <w:pPr>
        <w:widowControl/>
        <w:spacing w:line="600" w:lineRule="exact"/>
        <w:ind w:leftChars="299" w:left="1022" w:hangingChars="123" w:hanging="394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b、无专门负责监督工作的处（科）室，但有明确的专职人员（专职人员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名）；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c、无相关处（科）室及专职人员。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2．卫生计生综合监督行政执法机构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lastRenderedPageBreak/>
        <w:t>a、有独立负责中医药监督工作的处（科）室（处（科）室           名称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              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， </w:t>
      </w:r>
    </w:p>
    <w:p w:rsidR="004F0044" w:rsidRPr="00933458" w:rsidRDefault="004F0044" w:rsidP="004F0044">
      <w:pPr>
        <w:widowControl/>
        <w:spacing w:line="600" w:lineRule="exact"/>
        <w:ind w:leftChars="300" w:left="1270" w:hangingChars="200" w:hanging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专职工作人员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名，成立时间</w:t>
      </w:r>
      <w:r w:rsidRPr="008C5564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月）； </w:t>
      </w:r>
    </w:p>
    <w:p w:rsidR="004F0044" w:rsidRPr="00933458" w:rsidRDefault="004F0044" w:rsidP="004F0044">
      <w:pPr>
        <w:widowControl/>
        <w:spacing w:line="600" w:lineRule="exact"/>
        <w:ind w:leftChars="300" w:left="1110" w:hangingChars="150" w:hanging="48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b、无独立负责中医药监督工作的处（科）室，但有明确专人负责（专职工作人员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名）；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c、无相关处（科）室及专职人员。</w:t>
      </w:r>
    </w:p>
    <w:p w:rsidR="004F0044" w:rsidRPr="00933458" w:rsidRDefault="004F0044" w:rsidP="004F0044">
      <w:pPr>
        <w:widowControl/>
        <w:spacing w:beforeLines="50" w:before="156" w:line="600" w:lineRule="exact"/>
        <w:jc w:val="left"/>
        <w:rPr>
          <w:rFonts w:ascii="黑体" w:eastAsia="黑体" w:hAnsi="黑体"/>
          <w:kern w:val="0"/>
          <w:sz w:val="32"/>
          <w:szCs w:val="32"/>
        </w:rPr>
      </w:pPr>
      <w:r w:rsidRPr="00933458">
        <w:rPr>
          <w:rFonts w:ascii="黑体" w:eastAsia="黑体" w:hAnsi="黑体" w:hint="eastAsia"/>
          <w:kern w:val="0"/>
          <w:sz w:val="32"/>
          <w:szCs w:val="32"/>
        </w:rPr>
        <w:t>三、监督机制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1．对有关违法行为的查处（可多选）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a、中医药管理部门直接负责；</w:t>
      </w:r>
    </w:p>
    <w:p w:rsidR="004F0044" w:rsidRPr="00933458" w:rsidRDefault="004F0044" w:rsidP="004F0044">
      <w:pPr>
        <w:widowControl/>
        <w:spacing w:line="600" w:lineRule="exact"/>
        <w:ind w:left="1120" w:hangingChars="350" w:hanging="112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    b、中医药管理部门委托卫生计生综合监督行政执法机构负     责；</w:t>
      </w:r>
    </w:p>
    <w:p w:rsidR="004F0044" w:rsidRPr="00933458" w:rsidRDefault="004F0044" w:rsidP="004F0044">
      <w:pPr>
        <w:widowControl/>
        <w:spacing w:line="600" w:lineRule="exact"/>
        <w:ind w:leftChars="284" w:left="1076" w:hangingChars="150" w:hanging="48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c、中医药管理部门联合卫生计生综合监督行政执法机构共同负责；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d、其它情形（请具体说明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）。</w:t>
      </w:r>
    </w:p>
    <w:p w:rsidR="004F0044" w:rsidRPr="00933458" w:rsidRDefault="004F0044" w:rsidP="004F0044">
      <w:pPr>
        <w:widowControl/>
        <w:spacing w:line="600" w:lineRule="exact"/>
        <w:ind w:left="320" w:hangingChars="100" w:hanging="32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2．是否出台涉及中医药监督内容的政策、法规或其它规范性文件（可多选）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a、出台有关政策（名称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）；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b、出台有关地方法规（名称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）；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c、其它规范性文件（名称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）；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  <w:u w:val="single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d、无。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3．是否有中医药监督工作专项经费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中医药管理部门：a、是；b、否。</w:t>
      </w:r>
    </w:p>
    <w:p w:rsidR="004F0044" w:rsidRPr="00933458" w:rsidRDefault="004F0044" w:rsidP="004F0044">
      <w:pPr>
        <w:widowControl/>
        <w:spacing w:line="600" w:lineRule="exact"/>
        <w:ind w:firstLineChars="200" w:firstLine="560"/>
        <w:jc w:val="left"/>
        <w:rPr>
          <w:rFonts w:ascii="仿宋_GB2312" w:eastAsia="仿宋_GB2312"/>
          <w:spacing w:val="-20"/>
          <w:kern w:val="0"/>
          <w:sz w:val="32"/>
          <w:szCs w:val="32"/>
        </w:rPr>
      </w:pPr>
      <w:r w:rsidRPr="00933458">
        <w:rPr>
          <w:rFonts w:ascii="仿宋_GB2312" w:eastAsia="仿宋_GB2312" w:hint="eastAsia"/>
          <w:spacing w:val="-20"/>
          <w:kern w:val="0"/>
          <w:sz w:val="32"/>
          <w:szCs w:val="32"/>
        </w:rPr>
        <w:lastRenderedPageBreak/>
        <w:t>卫生计生综合监督行政执法机构： a、  是（经费来源</w:t>
      </w:r>
      <w:r w:rsidRPr="00933458">
        <w:rPr>
          <w:rFonts w:ascii="仿宋_GB2312" w:eastAsia="仿宋_GB2312" w:hint="eastAsia"/>
          <w:spacing w:val="-20"/>
          <w:kern w:val="0"/>
          <w:sz w:val="32"/>
          <w:szCs w:val="32"/>
          <w:u w:val="single"/>
        </w:rPr>
        <w:t xml:space="preserve">               </w:t>
      </w:r>
      <w:r w:rsidRPr="00933458">
        <w:rPr>
          <w:rFonts w:ascii="仿宋_GB2312" w:eastAsia="仿宋_GB2312" w:hint="eastAsia"/>
          <w:spacing w:val="-20"/>
          <w:kern w:val="0"/>
          <w:sz w:val="32"/>
          <w:szCs w:val="32"/>
        </w:rPr>
        <w:t>）；</w:t>
      </w:r>
    </w:p>
    <w:p w:rsidR="004F0044" w:rsidRPr="00933458" w:rsidRDefault="004F0044" w:rsidP="004F0044">
      <w:pPr>
        <w:widowControl/>
        <w:spacing w:line="600" w:lineRule="exact"/>
        <w:ind w:firstLineChars="1706" w:firstLine="4777"/>
        <w:jc w:val="left"/>
        <w:rPr>
          <w:rFonts w:ascii="仿宋_GB2312" w:eastAsia="仿宋_GB2312"/>
          <w:spacing w:val="-20"/>
          <w:kern w:val="0"/>
          <w:sz w:val="32"/>
          <w:szCs w:val="32"/>
        </w:rPr>
      </w:pPr>
      <w:r w:rsidRPr="00933458">
        <w:rPr>
          <w:rFonts w:ascii="仿宋_GB2312" w:eastAsia="仿宋_GB2312" w:hint="eastAsia"/>
          <w:spacing w:val="-20"/>
          <w:kern w:val="0"/>
          <w:sz w:val="32"/>
          <w:szCs w:val="32"/>
        </w:rPr>
        <w:t xml:space="preserve"> b、否。</w:t>
      </w:r>
    </w:p>
    <w:p w:rsidR="004F0044" w:rsidRPr="00933458" w:rsidRDefault="004F0044" w:rsidP="004F0044">
      <w:pPr>
        <w:widowControl/>
        <w:spacing w:beforeLines="50" w:before="156" w:line="600" w:lineRule="exact"/>
        <w:jc w:val="left"/>
        <w:rPr>
          <w:rFonts w:ascii="黑体" w:eastAsia="黑体" w:hAnsi="黑体"/>
          <w:kern w:val="0"/>
          <w:sz w:val="32"/>
          <w:szCs w:val="32"/>
        </w:rPr>
      </w:pPr>
      <w:r w:rsidRPr="00933458">
        <w:rPr>
          <w:rFonts w:ascii="黑体" w:eastAsia="黑体" w:hAnsi="黑体" w:hint="eastAsia"/>
          <w:kern w:val="0"/>
          <w:sz w:val="32"/>
          <w:szCs w:val="32"/>
        </w:rPr>
        <w:t>四、重点工作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1．日常监督范围（可多选）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a、中医医疗机构及人员执业活动；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b、养生保健服务以及其他中医药健康服务；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c、中医医疗广告及互联网中医医疗保健服务信息；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d、其它（具体内容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）。</w:t>
      </w:r>
    </w:p>
    <w:p w:rsidR="004F0044" w:rsidRPr="00933458" w:rsidRDefault="004F0044" w:rsidP="004F0044">
      <w:pPr>
        <w:widowControl/>
        <w:spacing w:line="600" w:lineRule="exact"/>
        <w:ind w:left="320" w:hangingChars="100" w:hanging="32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2．通过审查的中医医疗广告相关信息可否在本单位（部门）或卫生计生委政府网站中查询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a、是；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b、否。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3．是否探索、开展过中医药健康服务相关认证工作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a、 是（探索或开展认证工作的领域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）；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b、否。</w:t>
      </w:r>
    </w:p>
    <w:p w:rsidR="004F0044" w:rsidRPr="00410F88" w:rsidRDefault="004F0044" w:rsidP="004F0044">
      <w:pPr>
        <w:widowControl/>
        <w:spacing w:beforeLines="50" w:before="156" w:line="600" w:lineRule="exact"/>
        <w:jc w:val="left"/>
        <w:rPr>
          <w:rFonts w:ascii="黑体" w:eastAsia="黑体" w:hAnsi="黑体"/>
          <w:kern w:val="0"/>
          <w:sz w:val="32"/>
          <w:szCs w:val="32"/>
        </w:rPr>
      </w:pPr>
      <w:r w:rsidRPr="00410F88">
        <w:rPr>
          <w:rFonts w:ascii="黑体" w:eastAsia="黑体" w:hAnsi="黑体" w:hint="eastAsia"/>
          <w:kern w:val="0"/>
          <w:sz w:val="32"/>
          <w:szCs w:val="32"/>
        </w:rPr>
        <w:t>五、能力建设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1．是否梳理并公布中医药监督检查事项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a、是（请附相关文件）；</w:t>
      </w:r>
    </w:p>
    <w:p w:rsidR="004F0044" w:rsidRPr="00933458" w:rsidRDefault="004F0044" w:rsidP="004F0044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b、否。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2．是否对中医监督执法人员开展过中医药监督工作培训</w:t>
      </w:r>
    </w:p>
    <w:p w:rsidR="004F0044" w:rsidRPr="00933458" w:rsidRDefault="004F0044" w:rsidP="004F0044">
      <w:pPr>
        <w:widowControl/>
        <w:spacing w:line="600" w:lineRule="exact"/>
        <w:ind w:leftChars="284" w:left="596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lastRenderedPageBreak/>
        <w:t>a、 是（培训内容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、人数 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、时间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）； b、否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>3．是否对中医医疗保健及其他中医药健康服务人员开展过相关培训</w:t>
      </w:r>
    </w:p>
    <w:p w:rsidR="004F0044" w:rsidRPr="00933458" w:rsidRDefault="004F0044" w:rsidP="004F0044">
      <w:pPr>
        <w:widowControl/>
        <w:spacing w:line="600" w:lineRule="exact"/>
        <w:ind w:leftChars="284" w:left="596"/>
        <w:jc w:val="left"/>
        <w:rPr>
          <w:rFonts w:ascii="仿宋_GB2312" w:eastAsia="仿宋_GB2312"/>
          <w:kern w:val="0"/>
          <w:sz w:val="32"/>
          <w:szCs w:val="32"/>
        </w:rPr>
      </w:pP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a、 是（培训内容  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、人数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 xml:space="preserve">、时间  </w:t>
      </w:r>
      <w:r w:rsidRPr="00933458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</w:t>
      </w:r>
      <w:r w:rsidRPr="00933458">
        <w:rPr>
          <w:rFonts w:ascii="仿宋_GB2312" w:eastAsia="仿宋_GB2312" w:hint="eastAsia"/>
          <w:kern w:val="0"/>
          <w:sz w:val="32"/>
          <w:szCs w:val="32"/>
        </w:rPr>
        <w:t>）； b、否。</w:t>
      </w:r>
    </w:p>
    <w:p w:rsidR="004F0044" w:rsidRPr="00417C93" w:rsidRDefault="004F0044" w:rsidP="004F0044">
      <w:pPr>
        <w:widowControl/>
        <w:spacing w:line="600" w:lineRule="exact"/>
        <w:jc w:val="left"/>
        <w:rPr>
          <w:rFonts w:ascii="黑体" w:eastAsia="黑体" w:hAnsi="黑体"/>
          <w:kern w:val="0"/>
          <w:sz w:val="32"/>
          <w:szCs w:val="32"/>
        </w:rPr>
      </w:pPr>
      <w:r w:rsidRPr="00417C93">
        <w:rPr>
          <w:rFonts w:ascii="黑体" w:eastAsia="黑体" w:hAnsi="黑体" w:hint="eastAsia"/>
          <w:kern w:val="0"/>
          <w:sz w:val="32"/>
          <w:szCs w:val="32"/>
        </w:rPr>
        <w:t>六、是否开展过以上题目中未涉及的中医药监督工作内容？如有，请简要列举并说明主要内容。</w:t>
      </w: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</w:p>
    <w:p w:rsidR="004F0044" w:rsidRPr="00933458" w:rsidRDefault="004F0044" w:rsidP="004F0044">
      <w:pPr>
        <w:widowControl/>
        <w:spacing w:line="600" w:lineRule="exact"/>
        <w:jc w:val="left"/>
        <w:rPr>
          <w:rFonts w:ascii="仿宋_GB2312" w:eastAsia="仿宋_GB2312"/>
          <w:kern w:val="0"/>
          <w:sz w:val="32"/>
          <w:szCs w:val="32"/>
        </w:rPr>
      </w:pPr>
    </w:p>
    <w:p w:rsidR="004F0044" w:rsidRPr="00417C93" w:rsidRDefault="004F0044" w:rsidP="004F0044">
      <w:pPr>
        <w:widowControl/>
        <w:spacing w:line="600" w:lineRule="exact"/>
        <w:jc w:val="left"/>
        <w:rPr>
          <w:rFonts w:ascii="黑体" w:eastAsia="黑体" w:hAnsi="黑体"/>
          <w:kern w:val="0"/>
          <w:sz w:val="32"/>
          <w:szCs w:val="32"/>
        </w:rPr>
      </w:pPr>
      <w:r w:rsidRPr="00417C93">
        <w:rPr>
          <w:rFonts w:ascii="黑体" w:eastAsia="黑体" w:hAnsi="黑体" w:hint="eastAsia"/>
          <w:kern w:val="0"/>
          <w:sz w:val="32"/>
          <w:szCs w:val="32"/>
        </w:rPr>
        <w:t>七、对中医药监督工作的意见建议。</w:t>
      </w:r>
    </w:p>
    <w:p w:rsidR="00B233AC" w:rsidRPr="004F0044" w:rsidRDefault="00B233AC">
      <w:bookmarkStart w:id="0" w:name="_GoBack"/>
      <w:bookmarkEnd w:id="0"/>
    </w:p>
    <w:sectPr w:rsidR="00B233AC" w:rsidRPr="004F00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044"/>
    <w:rsid w:val="004F0044"/>
    <w:rsid w:val="00B2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0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0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214</Words>
  <Characters>1223</Characters>
  <Application>Microsoft Office Word</Application>
  <DocSecurity>0</DocSecurity>
  <Lines>10</Lines>
  <Paragraphs>2</Paragraphs>
  <ScaleCrop>false</ScaleCrop>
  <Company>微软中国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2017-04-10T06:49:00Z</dcterms:created>
  <dcterms:modified xsi:type="dcterms:W3CDTF">2017-04-10T06:49:00Z</dcterms:modified>
</cp:coreProperties>
</file>