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:rsidR="00FD6CF7" w:rsidRPr="00FD6CF7" w:rsidRDefault="00FD6CF7" w:rsidP="00FD6CF7">
      <w:pPr>
        <w:jc w:val="left"/>
        <w:rPr>
          <w:rFonts w:ascii="宋体" w:hAnsi="宋体"/>
          <w:b/>
          <w:bCs/>
          <w:szCs w:val="21"/>
        </w:rPr>
      </w:pPr>
      <w:r>
        <w:rPr>
          <w:rFonts w:ascii="宋体" w:hAnsi="宋体" w:hint="eastAsia"/>
          <w:b/>
          <w:bCs/>
          <w:szCs w:val="21"/>
        </w:rPr>
        <w:t>附件</w:t>
      </w:r>
      <w:r w:rsidR="00DD4FF3">
        <w:rPr>
          <w:rFonts w:ascii="宋体" w:hAnsi="宋体" w:hint="eastAsia"/>
          <w:b/>
          <w:bCs/>
          <w:szCs w:val="21"/>
        </w:rPr>
        <w:t>4</w:t>
      </w:r>
    </w:p>
    <w:p w:rsidR="003714A6" w:rsidRPr="00B72659" w:rsidRDefault="00D40EF3">
      <w:pPr>
        <w:jc w:val="center"/>
        <w:rPr>
          <w:rFonts w:ascii="宋体" w:hAnsi="宋体"/>
          <w:b/>
          <w:bCs/>
          <w:sz w:val="28"/>
          <w:szCs w:val="28"/>
        </w:rPr>
      </w:pPr>
      <w:r w:rsidRPr="00B72659">
        <w:rPr>
          <w:rFonts w:ascii="宋体" w:hAnsi="宋体"/>
          <w:b/>
          <w:bCs/>
          <w:sz w:val="28"/>
          <w:szCs w:val="28"/>
        </w:rPr>
        <w:t>“</w:t>
      </w:r>
      <w:r w:rsidRPr="00B72659">
        <w:rPr>
          <w:rFonts w:ascii="宋体" w:hAnsi="宋体" w:hint="eastAsia"/>
          <w:b/>
          <w:bCs/>
          <w:sz w:val="28"/>
          <w:szCs w:val="28"/>
        </w:rPr>
        <w:t>国家中医重点专科建设监测</w:t>
      </w:r>
      <w:r w:rsidR="003714A6" w:rsidRPr="00B72659">
        <w:rPr>
          <w:rFonts w:ascii="宋体" w:hAnsi="宋体" w:hint="eastAsia"/>
          <w:b/>
          <w:bCs/>
          <w:sz w:val="28"/>
          <w:szCs w:val="28"/>
        </w:rPr>
        <w:t>直报系统</w:t>
      </w:r>
      <w:r w:rsidRPr="00B72659">
        <w:rPr>
          <w:rFonts w:ascii="宋体" w:hAnsi="宋体"/>
          <w:b/>
          <w:bCs/>
          <w:sz w:val="28"/>
          <w:szCs w:val="28"/>
        </w:rPr>
        <w:t>”</w:t>
      </w:r>
      <w:r w:rsidRPr="00B72659">
        <w:rPr>
          <w:rFonts w:ascii="宋体" w:hAnsi="宋体" w:hint="eastAsia"/>
          <w:b/>
          <w:bCs/>
          <w:sz w:val="28"/>
          <w:szCs w:val="28"/>
        </w:rPr>
        <w:t>数据上报</w:t>
      </w:r>
      <w:r w:rsidR="003714A6" w:rsidRPr="00B72659">
        <w:rPr>
          <w:rFonts w:ascii="宋体" w:hAnsi="宋体" w:hint="eastAsia"/>
          <w:b/>
          <w:bCs/>
          <w:sz w:val="28"/>
          <w:szCs w:val="28"/>
        </w:rPr>
        <w:t>流程图</w:t>
      </w:r>
    </w:p>
    <w:p w:rsidR="003714A6" w:rsidRDefault="004776F4">
      <w:r>
        <w:pict>
          <v:shape id="看电脑小人 1" o:spid="_x0000_s1027" style="position:absolute;left:0;text-align:left;margin-left:115.6pt;margin-top:137.25pt;width:54pt;height:60.75pt;z-index:251638784;mso-wrap-style:square;mso-position-horizontal-relative:page;mso-position-vertical-relative:page;v-text-anchor:top" coordsize="78,112" o:spt="100" adj="0,,0" path="m21,36c20,27,20,19,21,11,37,,45,13,58,11v1,8,1,18,-1,25c57,40,55,44,53,47v-4,4,-9,6,-14,6c39,53,39,53,39,53,34,53,29,51,26,47,24,44,22,40,21,36xm13,107v54,,54,,54,c64,112,64,112,64,112v-48,,-48,,-48,c13,107,13,107,13,107xm70,67v6,23,6,23,6,23c78,98,77,103,68,103v-2,,-2,,-2,c66,72,66,72,66,72v-24,,-24,,-24,c49,56,49,56,49,56v2,-2,2,-2,2,-2c65,57,65,57,65,57v1,,1,,1,c66,58,66,58,66,58v2,3,3,6,4,9c70,67,70,67,70,67xm14,103v-3,,-3,,-3,c1,103,,98,3,90,9,67,9,67,9,67v,-4,2,-7,5,-9c14,57,14,57,14,57v,,,,,c28,54,28,54,28,54v2,2,2,2,2,2c38,72,38,72,38,72v-24,,-24,,-24,l14,103xe" fillcolor="#9cbee0" stroked="f" strokecolor="#739cc3" strokeweight="1.25pt">
            <v:fill color2="#bbd5f0" type="gradient">
              <o:fill v:ext="view" type="gradientUnscaled"/>
            </v:fill>
            <v:stroke joinstyle="round"/>
            <v:formulas/>
            <v:path arrowok="t" o:connecttype="segments" o:connectlocs="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" o:connectangles="0,0,0,0,0,0,0,0,0,0,0,0,0,0,0,0,0,0,0,0,0,0,0,0,0,0,0,0,0,0,0,0,0,0,0,0,0,0,0"/>
            <w10:wrap anchorx="page" anchory="page"/>
          </v:shape>
        </w:pict>
      </w:r>
    </w:p>
    <w:p w:rsidR="003714A6" w:rsidRDefault="003714A6"/>
    <w:p w:rsidR="003714A6" w:rsidRDefault="004776F4">
      <w:r>
        <w:pict>
          <v:rect id="长方形 40" o:spid="_x0000_s1026" style="position:absolute;left:0;text-align:left;margin-left:91.6pt;margin-top:8.8pt;width:143.1pt;height:23.15pt;z-index:251664384;v-text-anchor:middle" stroked="f" strokecolor="#739cc3" strokeweight="1.25pt">
            <v:fill color2="#bbd5f0"/>
            <v:textbox inset="2.53997mm,,2.53997mm">
              <w:txbxContent>
                <w:p w:rsidR="003714A6" w:rsidRDefault="00DD4FF3">
                  <w:pPr>
                    <w:rPr>
                      <w:b/>
                      <w:bCs/>
                      <w:color w:val="FF9900"/>
                    </w:rPr>
                  </w:pPr>
                  <w:r>
                    <w:rPr>
                      <w:rFonts w:hint="eastAsia"/>
                      <w:b/>
                      <w:bCs/>
                      <w:color w:val="FF9900"/>
                    </w:rPr>
                    <w:t>国家中医重点专科建设项目</w:t>
                  </w:r>
                </w:p>
              </w:txbxContent>
            </v:textbox>
          </v:rect>
        </w:pict>
      </w:r>
    </w:p>
    <w:p w:rsidR="003714A6" w:rsidRDefault="003714A6"/>
    <w:p w:rsidR="003714A6" w:rsidRDefault="003714A6"/>
    <w:p w:rsidR="003714A6" w:rsidRDefault="004776F4">
      <w:r>
        <w:pict>
          <v:line id="箭头 18" o:spid="_x0000_s1028" style="position:absolute;left:0;text-align:left;z-index:251651072" from="71.4pt,15.4pt" to="71.45pt,34.15pt" strokecolor="#739cc3" strokeweight="1.25pt">
            <v:stroke endarrow="block"/>
          </v:line>
        </w:pict>
      </w:r>
    </w:p>
    <w:p w:rsidR="003714A6" w:rsidRDefault="004776F4">
      <w:r>
        <w:pict>
          <v:rect id="_x0000_s1029" style="position:absolute;left:0;text-align:left;margin-left:288.1pt;margin-top:8.5pt;width:149.15pt;height:23.15pt;z-index:251665408;v-text-anchor:middle" stroked="f" strokecolor="#739cc3" strokeweight="1.25pt">
            <v:fill color2="#bbd5f0"/>
            <v:textbox inset="2.53997mm,,2.53997mm">
              <w:txbxContent>
                <w:p w:rsidR="003714A6" w:rsidRDefault="00DD4FF3">
                  <w:pPr>
                    <w:rPr>
                      <w:b/>
                      <w:bCs/>
                      <w:color w:val="FF9900"/>
                    </w:rPr>
                  </w:pPr>
                  <w:r>
                    <w:rPr>
                      <w:rFonts w:hint="eastAsia"/>
                      <w:b/>
                      <w:bCs/>
                      <w:color w:val="FF9900"/>
                    </w:rPr>
                    <w:t>国家中医重点专科所在单位</w:t>
                  </w:r>
                </w:p>
              </w:txbxContent>
            </v:textbox>
          </v:rect>
        </w:pict>
      </w:r>
      <w:r>
        <w:pict>
          <v:shape id="_x0000_s1030" style="position:absolute;left:0;text-align:left;margin-left:310.5pt;margin-top:200.25pt;width:54pt;height:60.75pt;z-index:251641856;mso-wrap-style:square;mso-position-horizontal-relative:page;mso-position-vertical-relative:page;v-text-anchor:top" coordsize="78,112" o:spt="100" adj="0,,0" path="m21,36c20,27,20,19,21,11,37,,45,13,58,11v1,8,1,18,-1,25c57,40,55,44,53,47v-4,4,-9,6,-14,6c39,53,39,53,39,53,34,53,29,51,26,47,24,44,22,40,21,36xm13,107v54,,54,,54,c64,112,64,112,64,112v-48,,-48,,-48,c13,107,13,107,13,107xm70,67v6,23,6,23,6,23c78,98,77,103,68,103v-2,,-2,,-2,c66,72,66,72,66,72v-24,,-24,,-24,c49,56,49,56,49,56v2,-2,2,-2,2,-2c65,57,65,57,65,57v1,,1,,1,c66,58,66,58,66,58v2,3,3,6,4,9c70,67,70,67,70,67xm14,103v-3,,-3,,-3,c1,103,,98,3,90,9,67,9,67,9,67v,-4,2,-7,5,-9c14,57,14,57,14,57v,,,,,c28,54,28,54,28,54v2,2,2,2,2,2c38,72,38,72,38,72v-24,,-24,,-24,l14,103xe" fillcolor="#9cbee0" stroked="f" strokecolor="#739cc3" strokeweight="1.25pt">
            <v:fill color2="#bbd5f0" type="gradient">
              <o:fill v:ext="view" type="gradientUnscaled"/>
            </v:fill>
            <v:stroke joinstyle="round"/>
            <v:formulas/>
            <v:path arrowok="t" o:connecttype="segments" o:connectlocs="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" o:connectangles="0,0,0,0,0,0,0,0,0,0,0,0,0,0,0,0,0,0,0,0,0,0,0,0,0,0,0,0,0,0,0,0,0,0,0,0,0,0,0"/>
            <w10:wrap anchorx="page" anchory="page"/>
          </v:shape>
        </w:pict>
      </w:r>
    </w:p>
    <w:p w:rsidR="003714A6" w:rsidRDefault="004776F4">
      <w:r>
        <w:pict>
          <v:rect id="_x0000_s1041" style="position:absolute;left:0;text-align:left;margin-left:656.2pt;margin-top:104.5pt;width:95.15pt;height:35.7pt;z-index:251667456;v-text-anchor:middle" stroked="f" strokecolor="#739cc3" strokeweight="1.25pt">
            <v:fill color2="#bbd5f0"/>
            <v:textbox inset="2.53997mm,,2.53997mm">
              <w:txbxContent>
                <w:p w:rsidR="003714A6" w:rsidRDefault="00DD4FF3">
                  <w:pPr>
                    <w:rPr>
                      <w:b/>
                      <w:bCs/>
                      <w:color w:val="FF9900"/>
                    </w:rPr>
                  </w:pPr>
                  <w:r>
                    <w:rPr>
                      <w:rFonts w:hint="eastAsia"/>
                      <w:b/>
                      <w:bCs/>
                      <w:color w:val="FF9900"/>
                    </w:rPr>
                    <w:t>国家中医医院医疗质量监测中心</w:t>
                  </w:r>
                </w:p>
              </w:txbxContent>
            </v:textbox>
          </v:rect>
        </w:pict>
      </w:r>
      <w:r>
        <w:pict>
          <v:rect id="_x0000_s1042" style="position:absolute;left:0;text-align:left;margin-left:477.85pt;margin-top:37.15pt;width:174pt;height:34.85pt;z-index:251666432;v-text-anchor:middle" stroked="f" strokecolor="#739cc3" strokeweight="1.25pt">
            <v:fill color2="#bbd5f0"/>
            <v:textbox inset="2.53997mm,,2.53997mm">
              <w:txbxContent>
                <w:p w:rsidR="003714A6" w:rsidRDefault="00DD4FF3">
                  <w:pPr>
                    <w:rPr>
                      <w:b/>
                      <w:bCs/>
                      <w:color w:val="FF9900"/>
                    </w:rPr>
                  </w:pPr>
                  <w:r>
                    <w:rPr>
                      <w:rFonts w:hint="eastAsia"/>
                      <w:b/>
                      <w:bCs/>
                      <w:color w:val="FF9900"/>
                    </w:rPr>
                    <w:t>省级中医医院医疗质量监测中心（省级中医药管理部门）</w:t>
                  </w:r>
                </w:p>
              </w:txbxContent>
            </v:textbox>
          </v:rect>
        </w:pict>
      </w:r>
      <w:r>
        <w:pict>
          <v:rect id="_x0000_s1033" style="position:absolute;left:0;text-align:left;margin-left:673.7pt;margin-top:253.25pt;width:27.55pt;height:23.15pt;z-index:251671552;v-text-anchor:middle" stroked="f" strokecolor="#739cc3" strokeweight="1.25pt">
            <v:fill color2="#bbd5f0"/>
            <v:textbox inset="2.53997mm,,2.53997mm">
              <w:txbxContent>
                <w:p w:rsidR="003714A6" w:rsidRDefault="003714A6">
                  <w:pPr>
                    <w:rPr>
                      <w:b/>
                      <w:bCs/>
                      <w:color w:val="FF9900"/>
                    </w:rPr>
                  </w:pPr>
                </w:p>
              </w:txbxContent>
            </v:textbox>
          </v:rect>
        </w:pict>
      </w:r>
      <w:r>
        <w:pict>
          <v:rect id="_x0000_s1031" style="position:absolute;left:0;text-align:left;margin-left:207.15pt;margin-top:131.1pt;width:27.55pt;height:23.15pt;z-index:251676672;v-text-anchor:middle" stroked="f" strokecolor="#739cc3" strokeweight="1.25pt">
            <v:fill color2="#bbd5f0"/>
            <v:textbox inset="2.53997mm,,2.53997mm">
              <w:txbxContent>
                <w:p w:rsidR="003714A6" w:rsidRDefault="003714A6">
                  <w:pPr>
                    <w:rPr>
                      <w:b/>
                      <w:bCs/>
                      <w:color w:val="FF9900"/>
                    </w:rPr>
                  </w:pPr>
                  <w:proofErr w:type="gramStart"/>
                  <w:r>
                    <w:rPr>
                      <w:rFonts w:hint="eastAsia"/>
                      <w:b/>
                      <w:bCs/>
                      <w:color w:val="FF9900"/>
                    </w:rPr>
                    <w:t>否</w:t>
                  </w:r>
                  <w:proofErr w:type="gramEnd"/>
                </w:p>
              </w:txbxContent>
            </v:textbox>
          </v:rect>
        </w:pict>
      </w:r>
      <w:r>
        <w:pict>
          <v:rect id="_x0000_s1032" style="position:absolute;left:0;text-align:left;margin-left:397.65pt;margin-top:188.1pt;width:27.55pt;height:23.15pt;z-index:251675648;v-text-anchor:middle" stroked="f" strokecolor="#739cc3" strokeweight="1.25pt">
            <v:fill color2="#bbd5f0"/>
            <v:textbox inset="2.53997mm,,2.53997mm">
              <w:txbxContent>
                <w:p w:rsidR="003714A6" w:rsidRDefault="003714A6">
                  <w:pPr>
                    <w:rPr>
                      <w:b/>
                      <w:bCs/>
                      <w:color w:val="FF9900"/>
                    </w:rPr>
                  </w:pPr>
                  <w:proofErr w:type="gramStart"/>
                  <w:r>
                    <w:rPr>
                      <w:rFonts w:hint="eastAsia"/>
                      <w:b/>
                      <w:bCs/>
                      <w:color w:val="FF9900"/>
                    </w:rPr>
                    <w:t>否</w:t>
                  </w:r>
                  <w:proofErr w:type="gramEnd"/>
                </w:p>
              </w:txbxContent>
            </v:textbox>
          </v:rect>
        </w:pict>
      </w:r>
      <w:bookmarkStart w:id="0" w:name="_GoBack"/>
      <w:bookmarkEnd w:id="0"/>
      <w:r>
        <w:pict>
          <v:shapetype id="_x0000_t34" coordsize="21600,21600" o:spt="34" o:oned="t" adj="10800" path="m,l@0,0@0,21600,21600,21600e" filled="f">
            <v:stroke joinstyle="miter"/>
            <v:formulas>
              <v:f eqn="val #0"/>
            </v:formulas>
            <v:path arrowok="t" fillok="f" o:connecttype="none"/>
            <v:handles>
              <v:h position="#0,center"/>
            </v:handles>
            <o:lock v:ext="edit" shapetype="t"/>
          </v:shapetype>
          <v:shape id="肘形连接符 58" o:spid="_x0000_s1035" type="#_x0000_t34" style="position:absolute;left:0;text-align:left;margin-left:463.4pt;margin-top:273.9pt;width:209.55pt;height:27pt;flip:x;z-index:251673600;v-text-anchor:middle" o:connectortype="elbow" adj="-1933,37980,-51300" stroked="f" strokecolor="#739cc3" strokeweight="1.25pt">
            <v:stroke endarrow="block"/>
          </v:shape>
        </w:pict>
      </w:r>
      <w:r>
        <w:pict>
          <v:rect id="_x0000_s1037" style="position:absolute;left:0;text-align:left;margin-left:495.9pt;margin-top:187.35pt;width:27.55pt;height:23.15pt;z-index:251668480;v-text-anchor:middle" stroked="f" strokecolor="#739cc3" strokeweight="1.25pt">
            <v:fill color2="#bbd5f0"/>
            <v:textbox inset="2.53997mm,,2.53997mm">
              <w:txbxContent>
                <w:p w:rsidR="003714A6" w:rsidRDefault="003714A6">
                  <w:pPr>
                    <w:rPr>
                      <w:b/>
                      <w:bCs/>
                      <w:color w:val="FF9900"/>
                    </w:rPr>
                  </w:pPr>
                  <w:r>
                    <w:rPr>
                      <w:rFonts w:hint="eastAsia"/>
                      <w:b/>
                      <w:bCs/>
                      <w:color w:val="FF9900"/>
                    </w:rPr>
                    <w:t>是</w:t>
                  </w:r>
                </w:p>
              </w:txbxContent>
            </v:textbox>
          </v:rect>
        </w:pict>
      </w:r>
      <w:r>
        <w:pict>
          <v:rect id="_x0000_s1038" style="position:absolute;left:0;text-align:left;margin-left:305.4pt;margin-top:131.85pt;width:27.55pt;height:23.15pt;z-index:251669504;v-text-anchor:middle" stroked="f" strokecolor="#739cc3" strokeweight="1.25pt">
            <v:fill color2="#bbd5f0"/>
            <v:textbox inset="2.53997mm,,2.53997mm">
              <w:txbxContent>
                <w:p w:rsidR="003714A6" w:rsidRDefault="003714A6">
                  <w:pPr>
                    <w:rPr>
                      <w:b/>
                      <w:bCs/>
                      <w:color w:val="FF9900"/>
                    </w:rPr>
                  </w:pPr>
                  <w:r>
                    <w:rPr>
                      <w:rFonts w:hint="eastAsia"/>
                      <w:b/>
                      <w:bCs/>
                      <w:color w:val="FF9900"/>
                    </w:rPr>
                    <w:t>是</w:t>
                  </w:r>
                </w:p>
              </w:txbxContent>
            </v:textbox>
          </v:rect>
        </w:pict>
      </w:r>
      <w:r>
        <w:pict>
          <v:rect id="_x0000_s1039" style="position:absolute;left:0;text-align:left;margin-left:115.65pt;margin-top:69.6pt;width:27.55pt;height:23.15pt;z-index:251670528;v-text-anchor:middle" stroked="f" strokecolor="#739cc3" strokeweight="1.25pt">
            <v:fill color2="#bbd5f0"/>
            <v:textbox inset="2.53997mm,,2.53997mm">
              <w:txbxContent>
                <w:p w:rsidR="003714A6" w:rsidRDefault="003714A6">
                  <w:pPr>
                    <w:rPr>
                      <w:b/>
                      <w:bCs/>
                      <w:color w:val="FF9900"/>
                    </w:rPr>
                  </w:pPr>
                  <w:r>
                    <w:rPr>
                      <w:rFonts w:hint="eastAsia"/>
                      <w:b/>
                      <w:bCs/>
                      <w:color w:val="FF9900"/>
                    </w:rPr>
                    <w:t>是</w:t>
                  </w:r>
                </w:p>
              </w:txbxContent>
            </v:textbox>
          </v:rect>
        </w:pict>
      </w:r>
      <w:r>
        <w:pict>
          <v:shape id="肘形连接符 27" o:spid="_x0000_s1040" type="#_x0000_t34" style="position:absolute;left:0;text-align:left;margin-left:33.1pt;margin-top:31.45pt;width:203.95pt;height:124.65pt;rotation:180;z-index:251660288" o:connectortype="elbow" adj="23586,37980,-51300" strokecolor="#739cc3" strokeweight="1.25pt">
            <v:stroke endarrow="block"/>
          </v:shape>
        </w:pict>
      </w:r>
      <w:r>
        <w:pict>
          <v:line id="_x0000_s1044" style="position:absolute;left:0;text-align:left;z-index:251657216" from="461.35pt,181pt" to="461.4pt,192.25pt" strokecolor="#739cc3" strokeweight="1.25pt">
            <v:stroke endarrow="block"/>
          </v:line>
        </w:pict>
      </w:r>
      <w:r>
        <w:pict>
          <v:line id="_x0000_s1045" style="position:absolute;left:0;text-align:left;z-index:251656192" from="270.1pt,125.5pt" to="270.15pt,136.75pt" strokecolor="#739cc3" strokeweight="1.25pt">
            <v:stroke endarrow="block"/>
          </v:line>
        </w:pict>
      </w:r>
      <w:r>
        <w:pict>
          <v:line id="箭头 22" o:spid="_x0000_s1046" style="position:absolute;left:0;text-align:left;z-index:251655168" from="75.1pt,62.5pt" to="75.15pt,73.75pt" strokecolor="#739cc3" strokeweight="1.25pt">
            <v:stroke endarrow="block"/>
          </v:line>
        </w:pict>
      </w:r>
      <w:r>
        <w:pict>
          <v:line id="箭头 26" o:spid="_x0000_s1047" style="position:absolute;left:0;text-align:left;z-index:251659264" from="111.85pt,93.4pt" to="223.6pt,93.45pt" strokecolor="#739cc3" strokeweight="1.25pt">
            <v:stroke endarrow="block"/>
          </v:line>
        </w:pict>
      </w:r>
      <w:r>
        <w:pict>
          <v:line id="箭头 28" o:spid="_x0000_s1048" style="position:absolute;left:0;text-align:left;z-index:251661312" from="303.85pt,156.4pt" to="417.85pt,156.45pt" strokecolor="#739cc3" strokeweight="1.25pt">
            <v:stroke endarrow="block"/>
          </v:line>
        </w:pict>
      </w:r>
      <w:r>
        <w:pict>
          <v:line id="箭头 29" o:spid="_x0000_s1049" style="position:absolute;left:0;text-align:left;z-index:251662336" from="495.65pt,212.7pt" to="594.65pt,212.75pt" strokecolor="#739cc3" strokeweight="1.25pt">
            <v:stroke endarrow="block"/>
          </v:line>
        </w:pict>
      </w:r>
      <w:r>
        <w:pict>
          <v:line id="_x0000_s1050" style="position:absolute;left:0;text-align:left;z-index:251654144" from="635.4pt,166.75pt" to="635.45pt,185.5pt" strokecolor="#739cc3" strokeweight="1.25pt">
            <v:stroke endarrow="block"/>
          </v:line>
        </w:pict>
      </w:r>
      <w:r>
        <w:pict>
          <v:line id="_x0000_s1051" style="position:absolute;left:0;text-align:left;z-index:251653120" from="456.9pt,104.5pt" to="456.95pt,123.25pt" strokecolor="#739cc3" strokeweight="1.25pt">
            <v:stroke endarrow="block"/>
          </v:line>
        </w:pict>
      </w:r>
      <w:r>
        <w:pict>
          <v:line id="_x0000_s1052" style="position:absolute;left:0;text-align:left;z-index:251652096" from="265.65pt,48.25pt" to="265.7pt,67pt" strokecolor="#739cc3" strokeweight="1.25pt">
            <v:stroke endarrow="block"/>
          </v:line>
        </w:pict>
      </w:r>
      <w:r>
        <w:pict>
          <v:shape id="_x0000_s1053" style="position:absolute;left:0;text-align:left;margin-left:679.5pt;margin-top:318pt;width:54pt;height:60.75pt;z-index:251648000;mso-wrap-style:square;mso-position-horizontal-relative:page;mso-position-vertical-relative:page;v-text-anchor:top" coordsize="78,112" o:spt="100" adj="0,,0" path="m21,36c20,27,20,19,21,11,37,,45,13,58,11v1,8,1,18,-1,25c57,40,55,44,53,47v-4,4,-9,6,-14,6c39,53,39,53,39,53,34,53,29,51,26,47,24,44,22,40,21,36xm13,107v54,,54,,54,c64,112,64,112,64,112v-48,,-48,,-48,c13,107,13,107,13,107xm70,67v6,23,6,23,6,23c78,98,77,103,68,103v-2,,-2,,-2,c66,72,66,72,66,72v-24,,-24,,-24,c49,56,49,56,49,56v2,-2,2,-2,2,-2c65,57,65,57,65,57v1,,1,,1,c66,58,66,58,66,58v2,3,3,6,4,9c70,67,70,67,70,67xm14,103v-3,,-3,,-3,c1,103,,98,3,90,9,67,9,67,9,67v,-4,2,-7,5,-9c14,57,14,57,14,57v,,,,,c28,54,28,54,28,54v2,2,2,2,2,2c38,72,38,72,38,72v-24,,-24,,-24,l14,103xe" fillcolor="#9cbee0" stroked="f" strokecolor="#739cc3" strokeweight="1.25pt">
            <v:fill color2="#bbd5f0" type="gradient">
              <o:fill v:ext="view" type="gradientUnscaled"/>
            </v:fill>
            <v:stroke joinstyle="round"/>
            <v:formulas/>
            <v:path arrowok="t" o:connecttype="segments" o:connectlocs="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" o:connectangles="0,0,0,0,0,0,0,0,0,0,0,0,0,0,0,0,0,0,0,0,0,0,0,0,0,0,0,0,0,0,0,0,0,0,0,0,0,0,0"/>
            <w10:wrap anchorx="page" anchory="page"/>
          </v:shape>
        </w:pict>
      </w:r>
      <w:r>
        <w:pict>
          <v:shapetype id="_x0000_t112" coordsize="21600,21600" o:spt="112" path="m,l,21600r21600,l21600,xem2610,nfl2610,21600em18990,nfl18990,21600e">
            <v:stroke joinstyle="miter"/>
            <v:path o:extrusionok="f" gradientshapeok="t" o:connecttype="rect" textboxrect="2610,0,18990,21600"/>
          </v:shapetype>
          <v:shape id="_x0000_s1054" type="#_x0000_t112" style="position:absolute;left:0;text-align:left;margin-left:667.7pt;margin-top:400.7pt;width:82.45pt;height:54.15pt;z-index:251649024;mso-position-horizontal-relative:page;mso-position-vertical-relative:page" fillcolor="#0cf" strokecolor="#739cc3" strokeweight="1.25pt">
            <v:fill color2="#bbd5f0"/>
            <v:textbox>
              <w:txbxContent>
                <w:p w:rsidR="003714A6" w:rsidRDefault="003714A6">
                  <w:pPr>
                    <w:numPr>
                      <w:ilvl w:val="0"/>
                      <w:numId w:val="1"/>
                    </w:numPr>
                    <w:jc w:val="center"/>
                  </w:pPr>
                  <w:r>
                    <w:t>登陆</w:t>
                  </w:r>
                </w:p>
                <w:p w:rsidR="003714A6" w:rsidRDefault="003714A6">
                  <w:pPr>
                    <w:numPr>
                      <w:ilvl w:val="0"/>
                      <w:numId w:val="1"/>
                    </w:numPr>
                    <w:jc w:val="center"/>
                  </w:pPr>
                  <w:r>
                    <w:rPr>
                      <w:rFonts w:hint="eastAsia"/>
                    </w:rPr>
                    <w:t>查看</w:t>
                  </w:r>
                </w:p>
                <w:p w:rsidR="003714A6" w:rsidRDefault="003714A6">
                  <w:pPr>
                    <w:numPr>
                      <w:ilvl w:val="0"/>
                      <w:numId w:val="1"/>
                    </w:numPr>
                    <w:jc w:val="center"/>
                  </w:pPr>
                  <w:r>
                    <w:rPr>
                      <w:rFonts w:hint="eastAsia"/>
                    </w:rPr>
                    <w:t>归档</w:t>
                  </w:r>
                </w:p>
              </w:txbxContent>
            </v:textbox>
            <w10:wrap anchorx="page" anchory="page"/>
          </v:shape>
        </w:pict>
      </w:r>
      <w:r>
        <w:pict>
          <v:shapetype id="_x0000_t110" coordsize="21600,21600" o:spt="110" path="m10800,l,10800,10800,21600,21600,10800xe">
            <v:stroke joinstyle="miter"/>
            <v:path gradientshapeok="t" o:connecttype="rect" textboxrect="5400,5400,16200,16200"/>
          </v:shapetype>
          <v:shape id="_x0000_s1056" type="#_x0000_t110" style="position:absolute;left:0;text-align:left;margin-left:500.35pt;margin-top:409.55pt;width:66.85pt;height:36.8pt;z-index:251646976;mso-position-horizontal-relative:page;mso-position-vertical-relative:page" fillcolor="#fc0" strokecolor="#739cc3" strokeweight="1.25pt">
            <v:fill color2="#bbd5f0"/>
            <v:textbox>
              <w:txbxContent>
                <w:p w:rsidR="003714A6" w:rsidRDefault="003714A6">
                  <w:pPr>
                    <w:jc w:val="center"/>
                  </w:pPr>
                  <w:r>
                    <w:rPr>
                      <w:rFonts w:hint="eastAsia"/>
                    </w:rPr>
                    <w:t>审核</w:t>
                  </w:r>
                </w:p>
              </w:txbxContent>
            </v:textbox>
            <w10:wrap anchorx="page" anchory="page"/>
          </v:shape>
        </w:pict>
      </w:r>
      <w:r>
        <w:pict>
          <v:shape id="_x0000_s1057" type="#_x0000_t112" style="position:absolute;left:0;text-align:left;margin-left:489.95pt;margin-top:339.2pt;width:82.45pt;height:54.15pt;z-index:251645952;mso-position-horizontal-relative:page;mso-position-vertical-relative:page" fillcolor="#0cf" strokecolor="#739cc3" strokeweight="1.25pt">
            <v:fill color2="#bbd5f0"/>
            <v:textbox>
              <w:txbxContent>
                <w:p w:rsidR="003714A6" w:rsidRDefault="003714A6">
                  <w:pPr>
                    <w:numPr>
                      <w:ilvl w:val="0"/>
                      <w:numId w:val="2"/>
                    </w:numPr>
                    <w:jc w:val="center"/>
                  </w:pPr>
                  <w:r>
                    <w:t>登陆</w:t>
                  </w:r>
                </w:p>
                <w:p w:rsidR="003714A6" w:rsidRDefault="003714A6">
                  <w:pPr>
                    <w:numPr>
                      <w:ilvl w:val="0"/>
                      <w:numId w:val="2"/>
                    </w:numPr>
                    <w:jc w:val="center"/>
                  </w:pPr>
                  <w:r>
                    <w:rPr>
                      <w:rFonts w:hint="eastAsia"/>
                    </w:rPr>
                    <w:t>查看</w:t>
                  </w:r>
                </w:p>
              </w:txbxContent>
            </v:textbox>
            <w10:wrap anchorx="page" anchory="page"/>
          </v:shape>
        </w:pict>
      </w:r>
      <w:r>
        <w:pict>
          <v:shape id="_x0000_s1058" style="position:absolute;left:0;text-align:left;margin-left:501.75pt;margin-top:256.5pt;width:54pt;height:60.75pt;z-index:251644928;mso-wrap-style:square;mso-position-horizontal-relative:page;mso-position-vertical-relative:page;v-text-anchor:top" coordsize="78,112" o:spt="100" adj="0,,0" path="m21,36c20,27,20,19,21,11,37,,45,13,58,11v1,8,1,18,-1,25c57,40,55,44,53,47v-4,4,-9,6,-14,6c39,53,39,53,39,53,34,53,29,51,26,47,24,44,22,40,21,36xm13,107v54,,54,,54,c64,112,64,112,64,112v-48,,-48,,-48,c13,107,13,107,13,107xm70,67v6,23,6,23,6,23c78,98,77,103,68,103v-2,,-2,,-2,c66,72,66,72,66,72v-24,,-24,,-24,c49,56,49,56,49,56v2,-2,2,-2,2,-2c65,57,65,57,65,57v1,,1,,1,c66,58,66,58,66,58v2,3,3,6,4,9c70,67,70,67,70,67xm14,103v-3,,-3,,-3,c1,103,,98,3,90,9,67,9,67,9,67v,-4,2,-7,5,-9c14,57,14,57,14,57v,,,,,c28,54,28,54,28,54v2,2,2,2,2,2c38,72,38,72,38,72v-24,,-24,,-24,l14,103xe" fillcolor="#9cbee0" stroked="f" strokecolor="#739cc3" strokeweight="1.25pt">
            <v:fill color2="#bbd5f0" type="gradient">
              <o:fill v:ext="view" type="gradientUnscaled"/>
            </v:fill>
            <v:stroke joinstyle="round"/>
            <v:formulas/>
            <v:path arrowok="t" o:connecttype="segments" o:connectlocs="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" o:connectangles="0,0,0,0,0,0,0,0,0,0,0,0,0,0,0,0,0,0,0,0,0,0,0,0,0,0,0,0,0,0,0,0,0,0,0,0,0,0,0"/>
            <w10:wrap anchorx="page" anchory="page"/>
          </v:shape>
        </w:pict>
      </w:r>
      <w:r>
        <w:pict>
          <v:shape id="_x0000_s1059" type="#_x0000_t112" style="position:absolute;left:0;text-align:left;margin-left:298.7pt;margin-top:282.95pt;width:82.45pt;height:54.15pt;z-index:251642880;mso-position-horizontal-relative:page;mso-position-vertical-relative:page" fillcolor="#0cf" strokecolor="#739cc3" strokeweight="1.25pt">
            <v:fill color2="#bbd5f0"/>
            <v:textbox>
              <w:txbxContent>
                <w:p w:rsidR="003714A6" w:rsidRDefault="003714A6">
                  <w:pPr>
                    <w:numPr>
                      <w:ilvl w:val="0"/>
                      <w:numId w:val="3"/>
                    </w:numPr>
                    <w:jc w:val="center"/>
                  </w:pPr>
                  <w:r>
                    <w:t>登陆</w:t>
                  </w:r>
                </w:p>
                <w:p w:rsidR="003714A6" w:rsidRDefault="003714A6">
                  <w:pPr>
                    <w:numPr>
                      <w:ilvl w:val="0"/>
                      <w:numId w:val="3"/>
                    </w:numPr>
                    <w:jc w:val="center"/>
                  </w:pPr>
                  <w:r>
                    <w:t>填报</w:t>
                  </w:r>
                </w:p>
                <w:p w:rsidR="003714A6" w:rsidRDefault="003714A6">
                  <w:pPr>
                    <w:numPr>
                      <w:ilvl w:val="0"/>
                      <w:numId w:val="3"/>
                    </w:numPr>
                    <w:jc w:val="center"/>
                  </w:pPr>
                  <w:r>
                    <w:t>校验</w:t>
                  </w:r>
                </w:p>
              </w:txbxContent>
            </v:textbox>
            <w10:wrap anchorx="page" anchory="page"/>
          </v:shape>
        </w:pict>
      </w:r>
      <w:r>
        <w:pict>
          <v:shape id="_x0000_s1060" type="#_x0000_t110" style="position:absolute;left:0;text-align:left;margin-left:309.1pt;margin-top:353.3pt;width:66.85pt;height:36.8pt;z-index:251643904;mso-position-horizontal-relative:page;mso-position-vertical-relative:page" fillcolor="#fc0" strokecolor="#739cc3" strokeweight="1.25pt">
            <v:fill color2="#bbd5f0"/>
            <v:textbox>
              <w:txbxContent>
                <w:p w:rsidR="003714A6" w:rsidRDefault="003714A6">
                  <w:pPr>
                    <w:jc w:val="center"/>
                  </w:pPr>
                  <w:r>
                    <w:rPr>
                      <w:rFonts w:hint="eastAsia"/>
                    </w:rPr>
                    <w:t>审核</w:t>
                  </w:r>
                </w:p>
              </w:txbxContent>
            </v:textbox>
            <w10:wrap anchorx="page" anchory="page"/>
          </v:shape>
        </w:pict>
      </w:r>
      <w:r>
        <w:pict>
          <v:shape id="流程图: 决策 5" o:spid="_x0000_s1061" type="#_x0000_t110" style="position:absolute;left:0;text-align:left;margin-left:115.6pt;margin-top:290.3pt;width:66.85pt;height:36.8pt;z-index:251640832;mso-position-horizontal-relative:page;mso-position-vertical-relative:page" fillcolor="#fc0" strokecolor="#739cc3" strokeweight="1.25pt">
            <v:fill color2="#bbd5f0"/>
            <v:textbox>
              <w:txbxContent>
                <w:p w:rsidR="003714A6" w:rsidRDefault="003714A6">
                  <w:pPr>
                    <w:jc w:val="center"/>
                  </w:pPr>
                  <w:r>
                    <w:t>提交</w:t>
                  </w:r>
                </w:p>
              </w:txbxContent>
            </v:textbox>
            <w10:wrap anchorx="page" anchory="page"/>
          </v:shape>
        </w:pict>
      </w:r>
      <w:r>
        <w:pict>
          <v:shape id="流程图: 预定义过程 4" o:spid="_x0000_s1062" type="#_x0000_t112" style="position:absolute;left:0;text-align:left;margin-left:105.15pt;margin-top:219.95pt;width:80.2pt;height:54.15pt;z-index:251639808;mso-position-horizontal-relative:page;mso-position-vertical-relative:page" fillcolor="#0cf" strokecolor="#739cc3" strokeweight="1.25pt">
            <v:fill color2="#bbd5f0"/>
            <v:textbox>
              <w:txbxContent>
                <w:p w:rsidR="003714A6" w:rsidRDefault="003714A6">
                  <w:pPr>
                    <w:numPr>
                      <w:ilvl w:val="0"/>
                      <w:numId w:val="4"/>
                    </w:numPr>
                    <w:jc w:val="center"/>
                  </w:pPr>
                  <w:r>
                    <w:t>登陆</w:t>
                  </w:r>
                </w:p>
                <w:p w:rsidR="003714A6" w:rsidRDefault="003714A6">
                  <w:pPr>
                    <w:numPr>
                      <w:ilvl w:val="0"/>
                      <w:numId w:val="4"/>
                    </w:numPr>
                    <w:jc w:val="center"/>
                  </w:pPr>
                  <w:r>
                    <w:t>填报</w:t>
                  </w:r>
                </w:p>
                <w:p w:rsidR="003714A6" w:rsidRDefault="003714A6">
                  <w:pPr>
                    <w:numPr>
                      <w:ilvl w:val="0"/>
                      <w:numId w:val="4"/>
                    </w:numPr>
                    <w:jc w:val="center"/>
                  </w:pPr>
                  <w:r>
                    <w:t>校验</w:t>
                  </w:r>
                </w:p>
              </w:txbxContent>
            </v:textbox>
            <w10:wrap anchorx="page" anchory="page"/>
          </v:shape>
        </w:pict>
      </w:r>
      <w:r>
        <w:pict>
          <v:shapetype id="_x0000_t33" coordsize="21600,21600" o:spt="33" o:oned="t" path="m,l21600,r,21600e" filled="f">
            <v:stroke joinstyle="miter"/>
            <v:path arrowok="t" fillok="f" o:connecttype="none"/>
            <o:lock v:ext="edit" shapetype="t"/>
          </v:shapetype>
          <v:shape id="肘形连接符 31" o:spid="_x0000_s1063" type="#_x0000_t33" style="position:absolute;left:0;text-align:left;margin-left:270.55pt;margin-top:175.25pt;width:157.8pt;height:37.85pt;rotation:180;z-index:251663360" o:connectortype="elbow" adj="10800,37980,-51300" strokecolor="#739cc3" strokeweight="1.25pt">
            <v:stroke endarrow="block"/>
          </v:shape>
        </w:pict>
      </w:r>
    </w:p>
    <w:sectPr w:rsidR="003714A6">
      <w:pgSz w:w="16838" w:h="11906" w:orient="landscape"/>
      <w:pgMar w:top="1800" w:right="1440" w:bottom="1800" w:left="144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776F4" w:rsidRDefault="004776F4" w:rsidP="00D40EF3">
      <w:r>
        <w:separator/>
      </w:r>
    </w:p>
  </w:endnote>
  <w:endnote w:type="continuationSeparator" w:id="0">
    <w:p w:rsidR="004776F4" w:rsidRDefault="004776F4" w:rsidP="00D40E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776F4" w:rsidRDefault="004776F4" w:rsidP="00D40EF3">
      <w:r>
        <w:separator/>
      </w:r>
    </w:p>
  </w:footnote>
  <w:footnote w:type="continuationSeparator" w:id="0">
    <w:p w:rsidR="004776F4" w:rsidRDefault="004776F4" w:rsidP="00D40EF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58231D0"/>
    <w:multiLevelType w:val="singleLevel"/>
    <w:tmpl w:val="558231D0"/>
    <w:lvl w:ilvl="0">
      <w:start w:val="1"/>
      <w:numFmt w:val="decimal"/>
      <w:suff w:val="nothing"/>
      <w:lvlText w:val="%1."/>
      <w:lvlJc w:val="left"/>
    </w:lvl>
  </w:abstractNum>
  <w:abstractNum w:abstractNumId="1">
    <w:nsid w:val="558232BB"/>
    <w:multiLevelType w:val="singleLevel"/>
    <w:tmpl w:val="558232BB"/>
    <w:lvl w:ilvl="0">
      <w:start w:val="1"/>
      <w:numFmt w:val="decimal"/>
      <w:suff w:val="nothing"/>
      <w:lvlText w:val="%1."/>
      <w:lvlJc w:val="left"/>
    </w:lvl>
  </w:abstractNum>
  <w:abstractNum w:abstractNumId="2">
    <w:nsid w:val="5582334D"/>
    <w:multiLevelType w:val="singleLevel"/>
    <w:tmpl w:val="5582334D"/>
    <w:lvl w:ilvl="0">
      <w:start w:val="1"/>
      <w:numFmt w:val="decimal"/>
      <w:suff w:val="nothing"/>
      <w:lvlText w:val="%1."/>
      <w:lvlJc w:val="left"/>
    </w:lvl>
  </w:abstractNum>
  <w:abstractNum w:abstractNumId="3">
    <w:nsid w:val="558233BE"/>
    <w:multiLevelType w:val="singleLevel"/>
    <w:tmpl w:val="558233BE"/>
    <w:lvl w:ilvl="0">
      <w:start w:val="1"/>
      <w:numFmt w:val="decimal"/>
      <w:suff w:val="nothing"/>
      <w:lvlText w:val="%1."/>
      <w:lvlJc w:val="left"/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2049" fillcolor="#9cbee0" stroke="f" strokecolor="#739cc3">
      <v:fill color="#9cbee0" color2="#bbd5f0" type="gradient">
        <o:fill v:ext="view" type="gradientUnscaled"/>
      </v:fill>
      <v:stroke color="#739cc3" weight="1.25pt" on="f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25B473D5"/>
    <w:rsid w:val="003714A6"/>
    <w:rsid w:val="003A5AAF"/>
    <w:rsid w:val="0041139E"/>
    <w:rsid w:val="004776F4"/>
    <w:rsid w:val="0049193A"/>
    <w:rsid w:val="006004A9"/>
    <w:rsid w:val="00725E1C"/>
    <w:rsid w:val="00816117"/>
    <w:rsid w:val="00AC787D"/>
    <w:rsid w:val="00B72659"/>
    <w:rsid w:val="00D40EF3"/>
    <w:rsid w:val="00DD4FF3"/>
    <w:rsid w:val="00FD6CF7"/>
    <w:rsid w:val="012A7AF5"/>
    <w:rsid w:val="01C50FF8"/>
    <w:rsid w:val="07B567B5"/>
    <w:rsid w:val="106339EB"/>
    <w:rsid w:val="25B473D5"/>
    <w:rsid w:val="26A420F1"/>
    <w:rsid w:val="284A5CA4"/>
    <w:rsid w:val="28745BEF"/>
    <w:rsid w:val="3168109A"/>
    <w:rsid w:val="409E758E"/>
    <w:rsid w:val="432A1241"/>
    <w:rsid w:val="50F56E5E"/>
    <w:rsid w:val="5B705D94"/>
    <w:rsid w:val="70105F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#9cbee0" stroke="f" strokecolor="#739cc3">
      <v:fill color="#9cbee0" color2="#bbd5f0" type="gradient">
        <o:fill v:ext="view" type="gradientUnscaled"/>
      </v:fill>
      <v:stroke color="#739cc3" weight="1.25pt" on="f"/>
    </o:shapedefaults>
    <o:shapelayout v:ext="edit">
      <o:idmap v:ext="edit" data="1"/>
      <o:rules v:ext="edit">
        <o:r id="V:Rule1" type="connector" idref="#肘形连接符 27"/>
        <o:r id="V:Rule2" type="connector" idref="#肘形连接符 31">
          <o:proxy start="" idref="#_x0000_s1056" connectloc="1"/>
          <o:proxy end="" idref="#_x0000_s1060" connectloc="2"/>
        </o:r>
        <o:r id="V:Rule3" type="connector" idref="#肘形连接符 58"/>
      </o:rules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semiHidden="0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Quote" w:semiHidden="0" w:unhideWhenUsed="0" w:qFormat="1"/>
    <w:lsdException w:name="Intense Quote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D40E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3"/>
    <w:rsid w:val="00D40EF3"/>
    <w:rPr>
      <w:kern w:val="2"/>
      <w:sz w:val="18"/>
      <w:szCs w:val="18"/>
    </w:rPr>
  </w:style>
  <w:style w:type="paragraph" w:styleId="a4">
    <w:name w:val="footer"/>
    <w:basedOn w:val="a"/>
    <w:link w:val="Char0"/>
    <w:unhideWhenUsed/>
    <w:rsid w:val="00D40E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4"/>
    <w:rsid w:val="00D40EF3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883E12B-87DD-4C06-BA18-E94F2DD8610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10</Words>
  <Characters>62</Characters>
  <Application>Microsoft Office Word</Application>
  <DocSecurity>0</DocSecurity>
  <PresentationFormat/>
  <Lines>1</Lines>
  <Paragraphs>1</Paragraphs>
  <Slides>0</Slides>
  <Notes>0</Notes>
  <HiddenSlides>0</HiddenSlides>
  <MMClips>0</MMClips>
  <ScaleCrop>false</ScaleCrop>
  <Manager/>
  <Company/>
  <LinksUpToDate>false</LinksUpToDate>
  <CharactersWithSpaces>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   </dc:title>
  <dc:subject/>
  <dc:creator>Administrator</dc:creator>
  <cp:keywords/>
  <dc:description/>
  <cp:lastModifiedBy>微软用户</cp:lastModifiedBy>
  <cp:revision>5</cp:revision>
  <dcterms:created xsi:type="dcterms:W3CDTF">2015-07-24T01:20:00Z</dcterms:created>
  <dcterms:modified xsi:type="dcterms:W3CDTF">2015-07-30T08:33:00Z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2052-9.1.0.5060</vt:lpwstr>
  </property>
</Properties>
</file>