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FE5" w:rsidRPr="00B95031" w:rsidRDefault="00DE6FE5" w:rsidP="00DE6FE5">
      <w:pPr>
        <w:spacing w:line="360" w:lineRule="auto"/>
        <w:ind w:firstLineChars="0" w:firstLine="0"/>
        <w:jc w:val="left"/>
        <w:rPr>
          <w:rFonts w:ascii="黑体" w:eastAsia="黑体" w:hAnsi="黑体" w:hint="eastAsia"/>
          <w:spacing w:val="-10"/>
          <w:szCs w:val="32"/>
        </w:rPr>
      </w:pPr>
      <w:r w:rsidRPr="00B95031">
        <w:rPr>
          <w:rFonts w:ascii="黑体" w:eastAsia="黑体" w:hAnsi="黑体" w:hint="eastAsia"/>
          <w:spacing w:val="-10"/>
          <w:szCs w:val="32"/>
        </w:rPr>
        <w:t>附件3</w:t>
      </w:r>
    </w:p>
    <w:tbl>
      <w:tblPr>
        <w:tblW w:w="0" w:type="auto"/>
        <w:jc w:val="center"/>
        <w:tblLayout w:type="fixed"/>
        <w:tblLook w:val="0000" w:firstRow="0" w:lastRow="0" w:firstColumn="0" w:lastColumn="0" w:noHBand="0" w:noVBand="0"/>
      </w:tblPr>
      <w:tblGrid>
        <w:gridCol w:w="309"/>
        <w:gridCol w:w="2410"/>
        <w:gridCol w:w="1197"/>
        <w:gridCol w:w="1706"/>
        <w:gridCol w:w="1114"/>
        <w:gridCol w:w="1370"/>
      </w:tblGrid>
      <w:tr w:rsidR="00DE6FE5" w:rsidTr="000C5E60">
        <w:trPr>
          <w:trHeight w:val="300"/>
          <w:jc w:val="center"/>
        </w:trPr>
        <w:tc>
          <w:tcPr>
            <w:tcW w:w="2719" w:type="dxa"/>
            <w:gridSpan w:val="2"/>
            <w:tcBorders>
              <w:top w:val="nil"/>
              <w:left w:val="nil"/>
              <w:bottom w:val="nil"/>
              <w:right w:val="nil"/>
            </w:tcBorders>
            <w:vAlign w:val="center"/>
          </w:tcPr>
          <w:p w:rsidR="00DE6FE5" w:rsidRDefault="00DE6FE5" w:rsidP="000C5E60">
            <w:pPr>
              <w:widowControl/>
              <w:ind w:firstLine="640"/>
              <w:jc w:val="left"/>
              <w:rPr>
                <w:rFonts w:ascii="黑体" w:eastAsia="黑体" w:hAnsi="宋体" w:cs="宋体" w:hint="eastAsia"/>
                <w:szCs w:val="21"/>
              </w:rPr>
            </w:pPr>
          </w:p>
        </w:tc>
        <w:tc>
          <w:tcPr>
            <w:tcW w:w="1197"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c>
          <w:tcPr>
            <w:tcW w:w="1706"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c>
          <w:tcPr>
            <w:tcW w:w="1114"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c>
          <w:tcPr>
            <w:tcW w:w="1370"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r>
      <w:tr w:rsidR="00DE6FE5" w:rsidTr="000C5E60">
        <w:trPr>
          <w:trHeight w:val="773"/>
          <w:jc w:val="center"/>
        </w:trPr>
        <w:tc>
          <w:tcPr>
            <w:tcW w:w="8106" w:type="dxa"/>
            <w:gridSpan w:val="6"/>
            <w:tcBorders>
              <w:top w:val="nil"/>
              <w:left w:val="nil"/>
              <w:bottom w:val="nil"/>
              <w:right w:val="nil"/>
            </w:tcBorders>
            <w:vAlign w:val="center"/>
          </w:tcPr>
          <w:p w:rsidR="00DE6FE5" w:rsidRDefault="00DE6FE5" w:rsidP="000C5E60">
            <w:pPr>
              <w:widowControl/>
              <w:spacing w:line="1000" w:lineRule="exact"/>
              <w:ind w:firstLine="643"/>
              <w:jc w:val="center"/>
              <w:rPr>
                <w:rFonts w:ascii="宋体" w:hAnsi="宋体" w:cs="宋体" w:hint="eastAsia"/>
                <w:b/>
                <w:szCs w:val="21"/>
              </w:rPr>
            </w:pPr>
          </w:p>
        </w:tc>
      </w:tr>
      <w:tr w:rsidR="00DE6FE5" w:rsidTr="000C5E60">
        <w:trPr>
          <w:trHeight w:val="2116"/>
          <w:jc w:val="center"/>
        </w:trPr>
        <w:tc>
          <w:tcPr>
            <w:tcW w:w="8106" w:type="dxa"/>
            <w:gridSpan w:val="6"/>
            <w:tcBorders>
              <w:top w:val="nil"/>
              <w:left w:val="nil"/>
              <w:bottom w:val="nil"/>
              <w:right w:val="nil"/>
            </w:tcBorders>
            <w:vAlign w:val="center"/>
          </w:tcPr>
          <w:p w:rsidR="00DE6FE5" w:rsidRDefault="00DE6FE5" w:rsidP="000C5E60">
            <w:pPr>
              <w:widowControl/>
              <w:spacing w:line="1000" w:lineRule="exact"/>
              <w:ind w:firstLineChars="2" w:firstLine="10"/>
              <w:jc w:val="center"/>
              <w:rPr>
                <w:rFonts w:ascii="方正小标宋简体" w:eastAsia="方正小标宋简体" w:hAnsi="宋体" w:cs="宋体" w:hint="eastAsia"/>
                <w:b/>
                <w:sz w:val="48"/>
                <w:szCs w:val="48"/>
              </w:rPr>
            </w:pPr>
            <w:r>
              <w:rPr>
                <w:rFonts w:ascii="方正小标宋简体" w:eastAsia="方正小标宋简体" w:hAnsi="宋体" w:cs="宋体" w:hint="eastAsia"/>
                <w:b/>
                <w:sz w:val="48"/>
                <w:szCs w:val="48"/>
              </w:rPr>
              <w:t>国家中医药国际合作专项</w:t>
            </w:r>
            <w:r>
              <w:rPr>
                <w:rFonts w:ascii="方正小标宋简体" w:eastAsia="方正小标宋简体" w:hAnsi="宋体" w:cs="宋体" w:hint="eastAsia"/>
                <w:b/>
                <w:sz w:val="48"/>
                <w:szCs w:val="48"/>
              </w:rPr>
              <w:br/>
            </w:r>
            <w:r>
              <w:rPr>
                <w:rFonts w:ascii="方正小标宋简体" w:eastAsia="方正小标宋简体" w:hAnsi="宋体" w:hint="eastAsia"/>
                <w:b/>
                <w:sz w:val="48"/>
                <w:szCs w:val="48"/>
              </w:rPr>
              <w:t>项目财务验收报告</w:t>
            </w:r>
          </w:p>
        </w:tc>
      </w:tr>
      <w:tr w:rsidR="00DE6FE5" w:rsidTr="000C5E60">
        <w:trPr>
          <w:trHeight w:val="375"/>
          <w:jc w:val="center"/>
        </w:trPr>
        <w:tc>
          <w:tcPr>
            <w:tcW w:w="309" w:type="dxa"/>
            <w:tcBorders>
              <w:top w:val="nil"/>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2410" w:type="dxa"/>
            <w:tcBorders>
              <w:top w:val="nil"/>
              <w:left w:val="nil"/>
              <w:bottom w:val="nil"/>
              <w:right w:val="nil"/>
            </w:tcBorders>
            <w:vAlign w:val="center"/>
          </w:tcPr>
          <w:p w:rsidR="00DE6FE5" w:rsidRDefault="00DE6FE5" w:rsidP="000C5E60">
            <w:pPr>
              <w:widowControl/>
              <w:ind w:firstLine="560"/>
              <w:rPr>
                <w:sz w:val="28"/>
                <w:szCs w:val="28"/>
              </w:rPr>
            </w:pPr>
          </w:p>
        </w:tc>
        <w:tc>
          <w:tcPr>
            <w:tcW w:w="1197" w:type="dxa"/>
            <w:tcBorders>
              <w:top w:val="nil"/>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1706" w:type="dxa"/>
            <w:tcBorders>
              <w:top w:val="nil"/>
              <w:left w:val="nil"/>
              <w:bottom w:val="nil"/>
              <w:right w:val="nil"/>
            </w:tcBorders>
            <w:vAlign w:val="center"/>
          </w:tcPr>
          <w:p w:rsidR="00DE6FE5" w:rsidRDefault="00DE6FE5" w:rsidP="00DE6FE5">
            <w:pPr>
              <w:widowControl/>
              <w:ind w:firstLineChars="7" w:firstLine="22"/>
              <w:jc w:val="left"/>
              <w:rPr>
                <w:rFonts w:ascii="黑体" w:eastAsia="黑体" w:hAnsi="黑体" w:cs="宋体"/>
              </w:rPr>
            </w:pPr>
          </w:p>
        </w:tc>
        <w:tc>
          <w:tcPr>
            <w:tcW w:w="1114"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c>
          <w:tcPr>
            <w:tcW w:w="1370"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r>
      <w:tr w:rsidR="00DE6FE5" w:rsidTr="000C5E60">
        <w:trPr>
          <w:trHeight w:val="375"/>
          <w:jc w:val="center"/>
        </w:trPr>
        <w:tc>
          <w:tcPr>
            <w:tcW w:w="309" w:type="dxa"/>
            <w:tcBorders>
              <w:top w:val="nil"/>
              <w:left w:val="nil"/>
              <w:bottom w:val="nil"/>
              <w:right w:val="nil"/>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nil"/>
              <w:left w:val="nil"/>
              <w:bottom w:val="single" w:sz="4" w:space="0" w:color="auto"/>
              <w:right w:val="nil"/>
            </w:tcBorders>
            <w:vAlign w:val="center"/>
          </w:tcPr>
          <w:p w:rsidR="00DE6FE5" w:rsidRDefault="00DE6FE5" w:rsidP="000C5E60">
            <w:pPr>
              <w:widowControl/>
              <w:ind w:firstLine="560"/>
              <w:rPr>
                <w:rFonts w:ascii="宋体" w:hAnsi="宋体"/>
                <w:sz w:val="28"/>
                <w:szCs w:val="28"/>
              </w:rPr>
            </w:pPr>
          </w:p>
        </w:tc>
        <w:tc>
          <w:tcPr>
            <w:tcW w:w="1197" w:type="dxa"/>
            <w:tcBorders>
              <w:top w:val="nil"/>
              <w:left w:val="nil"/>
              <w:bottom w:val="single" w:sz="4" w:space="0" w:color="auto"/>
              <w:right w:val="nil"/>
            </w:tcBorders>
            <w:vAlign w:val="center"/>
          </w:tcPr>
          <w:p w:rsidR="00DE6FE5" w:rsidRDefault="00DE6FE5" w:rsidP="000C5E60">
            <w:pPr>
              <w:widowControl/>
              <w:ind w:firstLine="560"/>
              <w:jc w:val="left"/>
              <w:rPr>
                <w:rFonts w:ascii="宋体" w:hAnsi="宋体" w:cs="宋体"/>
                <w:sz w:val="28"/>
                <w:szCs w:val="28"/>
              </w:rPr>
            </w:pPr>
          </w:p>
        </w:tc>
        <w:tc>
          <w:tcPr>
            <w:tcW w:w="1706" w:type="dxa"/>
            <w:tcBorders>
              <w:top w:val="nil"/>
              <w:left w:val="nil"/>
              <w:bottom w:val="single" w:sz="4" w:space="0" w:color="auto"/>
              <w:right w:val="nil"/>
            </w:tcBorders>
            <w:vAlign w:val="center"/>
          </w:tcPr>
          <w:p w:rsidR="00DE6FE5" w:rsidRDefault="00DE6FE5" w:rsidP="000C5E60">
            <w:pPr>
              <w:widowControl/>
              <w:ind w:firstLine="480"/>
              <w:jc w:val="left"/>
              <w:rPr>
                <w:rFonts w:ascii="宋体" w:hAnsi="宋体" w:cs="宋体"/>
                <w:sz w:val="24"/>
              </w:rPr>
            </w:pPr>
          </w:p>
        </w:tc>
        <w:tc>
          <w:tcPr>
            <w:tcW w:w="1114" w:type="dxa"/>
            <w:tcBorders>
              <w:top w:val="nil"/>
              <w:left w:val="nil"/>
              <w:bottom w:val="single" w:sz="4" w:space="0" w:color="auto"/>
              <w:right w:val="nil"/>
            </w:tcBorders>
            <w:vAlign w:val="center"/>
          </w:tcPr>
          <w:p w:rsidR="00DE6FE5" w:rsidRDefault="00DE6FE5" w:rsidP="000C5E60">
            <w:pPr>
              <w:widowControl/>
              <w:ind w:firstLine="480"/>
              <w:jc w:val="left"/>
              <w:rPr>
                <w:rFonts w:ascii="宋体" w:hAnsi="宋体" w:cs="宋体"/>
                <w:sz w:val="24"/>
              </w:rPr>
            </w:pPr>
          </w:p>
        </w:tc>
        <w:tc>
          <w:tcPr>
            <w:tcW w:w="1370" w:type="dxa"/>
            <w:tcBorders>
              <w:top w:val="nil"/>
              <w:left w:val="nil"/>
              <w:bottom w:val="single" w:sz="4" w:space="0" w:color="auto"/>
              <w:right w:val="nil"/>
            </w:tcBorders>
            <w:vAlign w:val="center"/>
          </w:tcPr>
          <w:p w:rsidR="00DE6FE5" w:rsidRDefault="00DE6FE5" w:rsidP="000C5E60">
            <w:pPr>
              <w:widowControl/>
              <w:ind w:firstLine="480"/>
              <w:jc w:val="left"/>
              <w:rPr>
                <w:rFonts w:ascii="宋体" w:hAnsi="宋体" w:cs="宋体"/>
                <w:sz w:val="24"/>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rPr>
                <w:rFonts w:ascii="宋体" w:hAnsi="宋体" w:cs="宋体"/>
                <w:sz w:val="28"/>
                <w:szCs w:val="28"/>
                <w:u w:val="single"/>
              </w:rPr>
            </w:pPr>
            <w:r>
              <w:rPr>
                <w:rFonts w:ascii="宋体" w:hAnsi="宋体" w:cs="宋体" w:hint="eastAsia"/>
                <w:sz w:val="28"/>
                <w:szCs w:val="28"/>
              </w:rPr>
              <w:t>专项名称：</w:t>
            </w:r>
            <w:r>
              <w:rPr>
                <w:rFonts w:ascii="宋体" w:hAnsi="宋体" w:cs="宋体" w:hint="eastAsia"/>
                <w:sz w:val="28"/>
                <w:szCs w:val="28"/>
                <w:u w:val="single"/>
              </w:rPr>
              <w:t xml:space="preserve">           </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8"/>
                <w:szCs w:val="28"/>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rPr>
                <w:rFonts w:ascii="宋体" w:hAnsi="宋体" w:cs="宋体"/>
                <w:sz w:val="28"/>
                <w:szCs w:val="28"/>
              </w:rPr>
            </w:pPr>
            <w:r>
              <w:rPr>
                <w:rFonts w:ascii="宋体" w:hAnsi="宋体" w:cs="宋体" w:hint="eastAsia"/>
                <w:sz w:val="28"/>
                <w:szCs w:val="28"/>
              </w:rPr>
              <w:t>立项年度：</w:t>
            </w:r>
            <w:r>
              <w:rPr>
                <w:rFonts w:ascii="宋体" w:hAnsi="宋体"/>
                <w:sz w:val="28"/>
                <w:szCs w:val="28"/>
              </w:rPr>
              <w:t xml:space="preserve"> </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8"/>
                <w:szCs w:val="28"/>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rPr>
                <w:rFonts w:ascii="宋体" w:hAnsi="宋体" w:cs="宋体"/>
                <w:sz w:val="28"/>
                <w:szCs w:val="28"/>
              </w:rPr>
            </w:pPr>
            <w:r>
              <w:rPr>
                <w:rFonts w:ascii="宋体" w:hAnsi="宋体" w:cs="宋体" w:hint="eastAsia"/>
                <w:sz w:val="28"/>
                <w:szCs w:val="28"/>
              </w:rPr>
              <w:t>项目编号：</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8"/>
                <w:szCs w:val="28"/>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rPr>
                <w:rFonts w:ascii="宋体" w:hAnsi="宋体" w:cs="宋体"/>
                <w:sz w:val="28"/>
                <w:szCs w:val="28"/>
              </w:rPr>
            </w:pPr>
            <w:r>
              <w:rPr>
                <w:rFonts w:ascii="宋体" w:hAnsi="宋体" w:cs="宋体" w:hint="eastAsia"/>
                <w:sz w:val="28"/>
                <w:szCs w:val="28"/>
              </w:rPr>
              <w:t>项目名称：</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8"/>
                <w:szCs w:val="28"/>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r>
              <w:rPr>
                <w:rFonts w:ascii="宋体" w:hAnsi="宋体" w:cs="宋体" w:hint="eastAsia"/>
                <w:sz w:val="28"/>
                <w:szCs w:val="28"/>
              </w:rPr>
              <w:t>项目承担单位：</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r>
      <w:tr w:rsidR="00DE6FE5" w:rsidTr="000C5E60">
        <w:trPr>
          <w:trHeight w:val="660"/>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r>
              <w:rPr>
                <w:rFonts w:ascii="宋体" w:hAnsi="宋体" w:cs="宋体" w:hint="eastAsia"/>
                <w:sz w:val="28"/>
                <w:szCs w:val="28"/>
              </w:rPr>
              <w:t>项目负责人：</w:t>
            </w:r>
          </w:p>
        </w:tc>
        <w:tc>
          <w:tcPr>
            <w:tcW w:w="5387" w:type="dxa"/>
            <w:gridSpan w:val="4"/>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r>
      <w:tr w:rsidR="00DE6FE5" w:rsidTr="000C5E60">
        <w:trPr>
          <w:trHeight w:val="615"/>
          <w:jc w:val="center"/>
        </w:trPr>
        <w:tc>
          <w:tcPr>
            <w:tcW w:w="309" w:type="dxa"/>
            <w:tcBorders>
              <w:top w:val="nil"/>
              <w:left w:val="nil"/>
              <w:bottom w:val="nil"/>
              <w:right w:val="single" w:sz="4" w:space="0" w:color="auto"/>
            </w:tcBorders>
            <w:vAlign w:val="center"/>
          </w:tcPr>
          <w:p w:rsidR="00DE6FE5" w:rsidRDefault="00DE6FE5" w:rsidP="000C5E60">
            <w:pPr>
              <w:widowControl/>
              <w:ind w:firstLineChars="0" w:firstLine="0"/>
              <w:jc w:val="left"/>
              <w:rPr>
                <w:rFonts w:ascii="宋体" w:hAnsi="宋体" w:cs="宋体"/>
                <w:sz w:val="28"/>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rPr>
                <w:rFonts w:ascii="宋体" w:hAnsi="宋体"/>
                <w:sz w:val="28"/>
                <w:szCs w:val="28"/>
              </w:rPr>
            </w:pPr>
            <w:r>
              <w:rPr>
                <w:rFonts w:ascii="宋体" w:hAnsi="宋体" w:cs="宋体" w:hint="eastAsia"/>
                <w:sz w:val="28"/>
                <w:szCs w:val="28"/>
              </w:rPr>
              <w:t>项目起止时间：</w:t>
            </w:r>
          </w:p>
        </w:tc>
        <w:tc>
          <w:tcPr>
            <w:tcW w:w="2903" w:type="dxa"/>
            <w:gridSpan w:val="2"/>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4"/>
              </w:rPr>
            </w:pP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r>
              <w:rPr>
                <w:rFonts w:ascii="宋体" w:hAnsi="宋体" w:cs="宋体" w:hint="eastAsia"/>
                <w:sz w:val="24"/>
              </w:rPr>
              <w:t xml:space="preserve"> </w:t>
            </w:r>
          </w:p>
        </w:tc>
        <w:tc>
          <w:tcPr>
            <w:tcW w:w="2484" w:type="dxa"/>
            <w:gridSpan w:val="2"/>
            <w:tcBorders>
              <w:top w:val="single" w:sz="4" w:space="0" w:color="auto"/>
              <w:left w:val="single" w:sz="4" w:space="0" w:color="auto"/>
              <w:bottom w:val="single" w:sz="4" w:space="0" w:color="auto"/>
              <w:right w:val="single" w:sz="4" w:space="0" w:color="auto"/>
            </w:tcBorders>
            <w:vAlign w:val="center"/>
          </w:tcPr>
          <w:p w:rsidR="00DE6FE5" w:rsidRDefault="00DE6FE5" w:rsidP="000C5E60">
            <w:pPr>
              <w:widowControl/>
              <w:ind w:firstLineChars="0" w:firstLine="0"/>
              <w:jc w:val="center"/>
              <w:rPr>
                <w:rFonts w:ascii="宋体" w:hAnsi="宋体" w:cs="宋体"/>
                <w:sz w:val="24"/>
              </w:rPr>
            </w:pP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r>
              <w:rPr>
                <w:rFonts w:ascii="宋体" w:hAnsi="宋体" w:cs="宋体" w:hint="eastAsia"/>
                <w:sz w:val="24"/>
              </w:rPr>
              <w:t xml:space="preserve"> </w:t>
            </w:r>
          </w:p>
        </w:tc>
      </w:tr>
      <w:tr w:rsidR="00DE6FE5" w:rsidTr="000C5E60">
        <w:trPr>
          <w:trHeight w:val="1215"/>
          <w:jc w:val="center"/>
        </w:trPr>
        <w:tc>
          <w:tcPr>
            <w:tcW w:w="309" w:type="dxa"/>
            <w:tcBorders>
              <w:top w:val="nil"/>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2410" w:type="dxa"/>
            <w:tcBorders>
              <w:top w:val="single" w:sz="4" w:space="0" w:color="auto"/>
              <w:left w:val="nil"/>
              <w:bottom w:val="nil"/>
              <w:right w:val="nil"/>
            </w:tcBorders>
            <w:vAlign w:val="center"/>
          </w:tcPr>
          <w:p w:rsidR="00DE6FE5" w:rsidRDefault="00DE6FE5" w:rsidP="000C5E60">
            <w:pPr>
              <w:widowControl/>
              <w:ind w:firstLine="560"/>
              <w:rPr>
                <w:rFonts w:ascii="宋体" w:hAnsi="宋体" w:cs="宋体"/>
                <w:sz w:val="28"/>
                <w:szCs w:val="28"/>
              </w:rPr>
            </w:pPr>
          </w:p>
        </w:tc>
        <w:tc>
          <w:tcPr>
            <w:tcW w:w="1197" w:type="dxa"/>
            <w:tcBorders>
              <w:top w:val="single" w:sz="4" w:space="0" w:color="auto"/>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1706" w:type="dxa"/>
            <w:tcBorders>
              <w:top w:val="single" w:sz="4" w:space="0" w:color="auto"/>
              <w:left w:val="nil"/>
              <w:bottom w:val="nil"/>
              <w:right w:val="nil"/>
            </w:tcBorders>
            <w:vAlign w:val="center"/>
          </w:tcPr>
          <w:p w:rsidR="00DE6FE5" w:rsidRDefault="00DE6FE5" w:rsidP="000C5E60">
            <w:pPr>
              <w:widowControl/>
              <w:ind w:firstLine="480"/>
              <w:jc w:val="center"/>
              <w:rPr>
                <w:rFonts w:ascii="宋体" w:hAnsi="宋体" w:cs="宋体"/>
                <w:sz w:val="24"/>
              </w:rPr>
            </w:pPr>
          </w:p>
        </w:tc>
        <w:tc>
          <w:tcPr>
            <w:tcW w:w="1114" w:type="dxa"/>
            <w:tcBorders>
              <w:top w:val="single" w:sz="4" w:space="0" w:color="auto"/>
              <w:left w:val="nil"/>
              <w:bottom w:val="nil"/>
              <w:right w:val="nil"/>
            </w:tcBorders>
            <w:vAlign w:val="center"/>
          </w:tcPr>
          <w:p w:rsidR="00DE6FE5" w:rsidRDefault="00DE6FE5" w:rsidP="000C5E60">
            <w:pPr>
              <w:widowControl/>
              <w:ind w:firstLine="480"/>
              <w:jc w:val="center"/>
              <w:rPr>
                <w:rFonts w:ascii="宋体" w:hAnsi="宋体" w:cs="宋体"/>
                <w:sz w:val="24"/>
              </w:rPr>
            </w:pPr>
          </w:p>
        </w:tc>
        <w:tc>
          <w:tcPr>
            <w:tcW w:w="1370" w:type="dxa"/>
            <w:tcBorders>
              <w:top w:val="single" w:sz="4" w:space="0" w:color="auto"/>
              <w:left w:val="nil"/>
              <w:bottom w:val="nil"/>
              <w:right w:val="nil"/>
            </w:tcBorders>
            <w:vAlign w:val="center"/>
          </w:tcPr>
          <w:p w:rsidR="00DE6FE5" w:rsidRDefault="00DE6FE5" w:rsidP="000C5E60">
            <w:pPr>
              <w:widowControl/>
              <w:ind w:firstLine="480"/>
              <w:jc w:val="center"/>
              <w:rPr>
                <w:rFonts w:ascii="宋体" w:hAnsi="宋体" w:cs="宋体"/>
                <w:sz w:val="24"/>
              </w:rPr>
            </w:pPr>
          </w:p>
        </w:tc>
      </w:tr>
      <w:tr w:rsidR="00DE6FE5" w:rsidTr="000C5E60">
        <w:trPr>
          <w:trHeight w:val="840"/>
          <w:jc w:val="center"/>
        </w:trPr>
        <w:tc>
          <w:tcPr>
            <w:tcW w:w="309" w:type="dxa"/>
            <w:tcBorders>
              <w:top w:val="nil"/>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2410" w:type="dxa"/>
            <w:tcBorders>
              <w:top w:val="nil"/>
              <w:left w:val="nil"/>
              <w:bottom w:val="nil"/>
              <w:right w:val="nil"/>
            </w:tcBorders>
            <w:vAlign w:val="center"/>
          </w:tcPr>
          <w:p w:rsidR="00DE6FE5" w:rsidRDefault="00DE6FE5" w:rsidP="000C5E60">
            <w:pPr>
              <w:widowControl/>
              <w:ind w:firstLine="560"/>
              <w:rPr>
                <w:rFonts w:ascii="宋体" w:hAnsi="宋体" w:cs="宋体"/>
                <w:sz w:val="28"/>
                <w:szCs w:val="28"/>
              </w:rPr>
            </w:pPr>
          </w:p>
        </w:tc>
        <w:tc>
          <w:tcPr>
            <w:tcW w:w="1197" w:type="dxa"/>
            <w:tcBorders>
              <w:top w:val="nil"/>
              <w:left w:val="nil"/>
              <w:bottom w:val="nil"/>
              <w:right w:val="nil"/>
            </w:tcBorders>
            <w:vAlign w:val="center"/>
          </w:tcPr>
          <w:p w:rsidR="00DE6FE5" w:rsidRDefault="00DE6FE5" w:rsidP="000C5E60">
            <w:pPr>
              <w:widowControl/>
              <w:ind w:firstLine="560"/>
              <w:jc w:val="left"/>
              <w:rPr>
                <w:rFonts w:ascii="宋体" w:hAnsi="宋体" w:cs="宋体"/>
                <w:sz w:val="28"/>
                <w:szCs w:val="28"/>
              </w:rPr>
            </w:pPr>
          </w:p>
        </w:tc>
        <w:tc>
          <w:tcPr>
            <w:tcW w:w="1706" w:type="dxa"/>
            <w:tcBorders>
              <w:top w:val="nil"/>
              <w:left w:val="nil"/>
              <w:bottom w:val="nil"/>
              <w:right w:val="nil"/>
            </w:tcBorders>
            <w:vAlign w:val="center"/>
          </w:tcPr>
          <w:p w:rsidR="00DE6FE5" w:rsidRDefault="00DE6FE5" w:rsidP="000C5E60">
            <w:pPr>
              <w:widowControl/>
              <w:ind w:firstLine="480"/>
              <w:jc w:val="center"/>
              <w:rPr>
                <w:rFonts w:ascii="宋体" w:hAnsi="宋体" w:cs="宋体"/>
                <w:sz w:val="24"/>
              </w:rPr>
            </w:pPr>
          </w:p>
        </w:tc>
        <w:tc>
          <w:tcPr>
            <w:tcW w:w="1114" w:type="dxa"/>
            <w:tcBorders>
              <w:top w:val="nil"/>
              <w:left w:val="nil"/>
              <w:bottom w:val="nil"/>
              <w:right w:val="nil"/>
            </w:tcBorders>
            <w:vAlign w:val="center"/>
          </w:tcPr>
          <w:p w:rsidR="00DE6FE5" w:rsidRDefault="00DE6FE5" w:rsidP="000C5E60">
            <w:pPr>
              <w:widowControl/>
              <w:ind w:firstLine="480"/>
              <w:jc w:val="left"/>
              <w:rPr>
                <w:rFonts w:ascii="宋体" w:hAnsi="宋体" w:cs="宋体"/>
                <w:sz w:val="24"/>
              </w:rPr>
            </w:pPr>
          </w:p>
        </w:tc>
        <w:tc>
          <w:tcPr>
            <w:tcW w:w="1370" w:type="dxa"/>
            <w:tcBorders>
              <w:top w:val="nil"/>
              <w:left w:val="nil"/>
              <w:bottom w:val="nil"/>
              <w:right w:val="nil"/>
            </w:tcBorders>
            <w:vAlign w:val="center"/>
          </w:tcPr>
          <w:p w:rsidR="00DE6FE5" w:rsidRDefault="00DE6FE5" w:rsidP="000C5E60">
            <w:pPr>
              <w:widowControl/>
              <w:ind w:firstLine="480"/>
              <w:jc w:val="center"/>
              <w:rPr>
                <w:rFonts w:ascii="宋体" w:hAnsi="宋体" w:cs="宋体"/>
                <w:sz w:val="24"/>
              </w:rPr>
            </w:pPr>
          </w:p>
        </w:tc>
      </w:tr>
      <w:tr w:rsidR="00DE6FE5" w:rsidTr="000C5E60">
        <w:trPr>
          <w:trHeight w:val="705"/>
          <w:jc w:val="center"/>
        </w:trPr>
        <w:tc>
          <w:tcPr>
            <w:tcW w:w="8106" w:type="dxa"/>
            <w:gridSpan w:val="6"/>
            <w:tcBorders>
              <w:top w:val="nil"/>
              <w:left w:val="nil"/>
              <w:bottom w:val="nil"/>
              <w:right w:val="nil"/>
            </w:tcBorders>
            <w:vAlign w:val="center"/>
          </w:tcPr>
          <w:p w:rsidR="00DE6FE5" w:rsidRDefault="00DE6FE5" w:rsidP="000C5E60">
            <w:pPr>
              <w:widowControl/>
              <w:ind w:firstLine="560"/>
              <w:jc w:val="center"/>
              <w:rPr>
                <w:rFonts w:ascii="宋体" w:hAnsi="宋体" w:cs="宋体"/>
                <w:sz w:val="28"/>
                <w:szCs w:val="28"/>
              </w:rPr>
            </w:pPr>
          </w:p>
        </w:tc>
      </w:tr>
    </w:tbl>
    <w:p w:rsidR="00DE6FE5" w:rsidRDefault="00DE6FE5" w:rsidP="00DE6FE5">
      <w:pPr>
        <w:spacing w:line="360" w:lineRule="auto"/>
        <w:ind w:firstLineChars="0" w:firstLine="0"/>
        <w:jc w:val="center"/>
        <w:rPr>
          <w:rFonts w:ascii="黑体" w:eastAsia="黑体" w:hAnsi="黑体" w:hint="eastAsia"/>
          <w:b/>
          <w:szCs w:val="32"/>
        </w:rPr>
      </w:pPr>
      <w:bookmarkStart w:id="0" w:name="_Toc279476022"/>
      <w:r>
        <w:br w:type="page"/>
      </w:r>
      <w:r w:rsidRPr="00542894">
        <w:rPr>
          <w:rFonts w:ascii="黑体" w:eastAsia="黑体" w:hAnsi="黑体" w:hint="eastAsia"/>
          <w:b/>
          <w:sz w:val="44"/>
          <w:szCs w:val="32"/>
        </w:rPr>
        <w:lastRenderedPageBreak/>
        <w:t>目  录</w:t>
      </w:r>
    </w:p>
    <w:p w:rsidR="00DE6FE5" w:rsidRDefault="00DE6FE5" w:rsidP="00DE6FE5">
      <w:pPr>
        <w:pStyle w:val="10"/>
        <w:ind w:firstLine="123"/>
        <w:rPr>
          <w:rFonts w:ascii="Calibri" w:eastAsia="宋体" w:hAnsi="Calibri"/>
          <w:szCs w:val="28"/>
          <w:lang w:val="en-US" w:eastAsia="zh-CN"/>
        </w:rPr>
      </w:pPr>
      <w:r>
        <w:rPr>
          <w:rFonts w:hint="eastAsia"/>
        </w:rPr>
        <w:fldChar w:fldCharType="begin"/>
      </w:r>
      <w:r>
        <w:rPr>
          <w:rFonts w:hint="eastAsia"/>
        </w:rPr>
        <w:instrText xml:space="preserve"> TOC \o "1-3" \h \z \u </w:instrText>
      </w:r>
      <w:r>
        <w:rPr>
          <w:rFonts w:hint="eastAsia"/>
        </w:rPr>
        <w:fldChar w:fldCharType="separate"/>
      </w:r>
    </w:p>
    <w:p w:rsidR="00DE6FE5" w:rsidRDefault="00DE6FE5" w:rsidP="00DE6FE5">
      <w:pPr>
        <w:pStyle w:val="10"/>
        <w:ind w:firstLine="123"/>
        <w:rPr>
          <w:rFonts w:hAnsi="Calibri" w:hint="eastAsia"/>
          <w:lang w:val="en-US" w:eastAsia="zh-CN"/>
        </w:rPr>
      </w:pPr>
      <w:hyperlink w:anchor="_Toc455498126" w:history="1">
        <w:r>
          <w:rPr>
            <w:rStyle w:val="a4"/>
            <w:rFonts w:ascii="仿宋_GB2312" w:eastAsia="仿宋_GB2312" w:hint="eastAsia"/>
            <w:szCs w:val="28"/>
            <w:lang w:val="en-US" w:eastAsia="zh-CN"/>
          </w:rPr>
          <w:t>一、项目基本情况</w:t>
        </w:r>
        <w:r>
          <w:rPr>
            <w:rFonts w:hAnsi="Calibri" w:hint="eastAsia"/>
            <w:lang w:val="en-US" w:eastAsia="zh-CN"/>
          </w:rPr>
          <w:tab/>
        </w:r>
      </w:hyperlink>
    </w:p>
    <w:p w:rsidR="00DE6FE5" w:rsidRDefault="00DE6FE5" w:rsidP="00DE6FE5">
      <w:pPr>
        <w:pStyle w:val="20"/>
        <w:tabs>
          <w:tab w:val="left" w:pos="0"/>
        </w:tabs>
        <w:ind w:firstLineChars="221" w:firstLine="619"/>
        <w:rPr>
          <w:rFonts w:hAnsi="Calibri" w:hint="eastAsia"/>
        </w:rPr>
      </w:pPr>
      <w:hyperlink w:anchor="_Toc455498127" w:history="1">
        <w:r>
          <w:rPr>
            <w:rStyle w:val="a4"/>
            <w:rFonts w:hint="eastAsia"/>
          </w:rPr>
          <w:t>1. 项目承担单位基本情况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28" w:history="1">
        <w:r>
          <w:rPr>
            <w:rStyle w:val="a4"/>
            <w:rFonts w:hint="eastAsia"/>
          </w:rPr>
          <w:t>2. 项目完成基本情况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29" w:history="1">
        <w:r>
          <w:rPr>
            <w:rStyle w:val="a4"/>
            <w:rFonts w:hint="eastAsia"/>
          </w:rPr>
          <w:t>3. 项目财务实施管理情况</w:t>
        </w:r>
        <w:bookmarkStart w:id="1" w:name="_Hlt455498298"/>
        <w:r>
          <w:rPr>
            <w:rFonts w:hint="eastAsia"/>
          </w:rPr>
          <w:tab/>
        </w:r>
        <w:bookmarkEnd w:id="1"/>
      </w:hyperlink>
    </w:p>
    <w:p w:rsidR="00DE6FE5" w:rsidRDefault="00DE6FE5" w:rsidP="00DE6FE5">
      <w:pPr>
        <w:pStyle w:val="10"/>
        <w:ind w:firstLine="123"/>
        <w:rPr>
          <w:rFonts w:hAnsi="Calibri" w:hint="eastAsia"/>
          <w:lang w:val="en-US" w:eastAsia="zh-CN"/>
        </w:rPr>
      </w:pPr>
      <w:hyperlink w:anchor="_Toc455498130" w:history="1">
        <w:r>
          <w:rPr>
            <w:rStyle w:val="a4"/>
            <w:rFonts w:ascii="仿宋_GB2312" w:eastAsia="仿宋_GB2312" w:hint="eastAsia"/>
            <w:szCs w:val="28"/>
            <w:lang w:val="en-US" w:eastAsia="zh-CN"/>
          </w:rPr>
          <w:t>二、项目财务验收内容</w:t>
        </w:r>
        <w:r>
          <w:rPr>
            <w:rFonts w:hAnsi="Calibri" w:hint="eastAsia"/>
            <w:lang w:val="en-US" w:eastAsia="zh-CN"/>
          </w:rPr>
          <w:tab/>
        </w:r>
      </w:hyperlink>
    </w:p>
    <w:p w:rsidR="00DE6FE5" w:rsidRDefault="00DE6FE5" w:rsidP="00DE6FE5">
      <w:pPr>
        <w:pStyle w:val="20"/>
        <w:tabs>
          <w:tab w:val="left" w:pos="0"/>
        </w:tabs>
        <w:ind w:firstLineChars="221" w:firstLine="619"/>
        <w:rPr>
          <w:rFonts w:hAnsi="Calibri" w:hint="eastAsia"/>
        </w:rPr>
      </w:pPr>
      <w:hyperlink w:anchor="_Toc455498131" w:history="1">
        <w:r>
          <w:rPr>
            <w:rStyle w:val="a4"/>
            <w:rFonts w:hint="eastAsia"/>
          </w:rPr>
          <w:t>1．财务管理制度建立健全及执行情况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2" w:history="1">
        <w:r>
          <w:rPr>
            <w:rStyle w:val="a4"/>
            <w:rFonts w:hint="eastAsia"/>
          </w:rPr>
          <w:t>2．资金到位和落实情况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3" w:history="1">
        <w:r>
          <w:rPr>
            <w:rStyle w:val="a4"/>
            <w:rFonts w:hint="eastAsia"/>
          </w:rPr>
          <w:t>3．会计核算和财务信息情况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4" w:history="1">
        <w:r>
          <w:rPr>
            <w:rStyle w:val="a4"/>
            <w:rFonts w:hint="eastAsia"/>
          </w:rPr>
          <w:t>4．支出内容合规有效情况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5" w:history="1">
        <w:r>
          <w:rPr>
            <w:rStyle w:val="a4"/>
            <w:rFonts w:hint="eastAsia"/>
          </w:rPr>
          <w:t>5．预算执行情况</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6" w:history="1">
        <w:r>
          <w:rPr>
            <w:rStyle w:val="a4"/>
            <w:rFonts w:hint="eastAsia"/>
          </w:rPr>
          <w:t>6．固定资产管理情况</w:t>
        </w:r>
        <w:r>
          <w:rPr>
            <w:rFonts w:hint="eastAsia"/>
          </w:rPr>
          <w:tab/>
        </w:r>
      </w:hyperlink>
    </w:p>
    <w:p w:rsidR="00DE6FE5" w:rsidRDefault="00DE6FE5" w:rsidP="00DE6FE5">
      <w:pPr>
        <w:pStyle w:val="10"/>
        <w:ind w:firstLine="123"/>
        <w:rPr>
          <w:rFonts w:hAnsi="Calibri" w:hint="eastAsia"/>
          <w:lang w:val="en-US" w:eastAsia="zh-CN"/>
        </w:rPr>
      </w:pPr>
      <w:hyperlink w:anchor="_Toc455498137" w:history="1">
        <w:r>
          <w:rPr>
            <w:rStyle w:val="a4"/>
            <w:rFonts w:ascii="仿宋_GB2312" w:eastAsia="仿宋_GB2312" w:hint="eastAsia"/>
            <w:szCs w:val="28"/>
            <w:lang w:val="en-US" w:eastAsia="zh-CN"/>
          </w:rPr>
          <w:t>三、财务验收专家组总体意见</w:t>
        </w:r>
        <w:r>
          <w:rPr>
            <w:rFonts w:hAnsi="Calibri" w:hint="eastAsia"/>
            <w:lang w:val="en-US" w:eastAsia="zh-CN"/>
          </w:rPr>
          <w:tab/>
        </w:r>
      </w:hyperlink>
    </w:p>
    <w:p w:rsidR="00DE6FE5" w:rsidRDefault="00DE6FE5" w:rsidP="00DE6FE5">
      <w:pPr>
        <w:pStyle w:val="20"/>
        <w:tabs>
          <w:tab w:val="left" w:pos="0"/>
        </w:tabs>
        <w:ind w:firstLineChars="221" w:firstLine="619"/>
        <w:rPr>
          <w:rFonts w:hAnsi="Calibri" w:hint="eastAsia"/>
        </w:rPr>
      </w:pPr>
      <w:hyperlink w:anchor="_Toc455498138" w:history="1">
        <w:r>
          <w:rPr>
            <w:rStyle w:val="a4"/>
            <w:rFonts w:hint="eastAsia"/>
          </w:rPr>
          <w:t>1．项目财务验收结论</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39" w:history="1">
        <w:r>
          <w:rPr>
            <w:rStyle w:val="a4"/>
            <w:rFonts w:hint="eastAsia"/>
          </w:rPr>
          <w:t>2．项目资金管理和使用中存在的主要问题及建议</w:t>
        </w:r>
        <w:r>
          <w:rPr>
            <w:rFonts w:hint="eastAsia"/>
          </w:rPr>
          <w:tab/>
        </w:r>
      </w:hyperlink>
    </w:p>
    <w:p w:rsidR="00DE6FE5" w:rsidRDefault="00DE6FE5" w:rsidP="00DE6FE5">
      <w:pPr>
        <w:pStyle w:val="20"/>
        <w:tabs>
          <w:tab w:val="left" w:pos="0"/>
        </w:tabs>
        <w:ind w:firstLineChars="221" w:firstLine="619"/>
        <w:rPr>
          <w:rFonts w:hAnsi="Calibri" w:hint="eastAsia"/>
        </w:rPr>
      </w:pPr>
      <w:hyperlink w:anchor="_Toc455498140" w:history="1">
        <w:r>
          <w:rPr>
            <w:rStyle w:val="a4"/>
            <w:rFonts w:hint="eastAsia"/>
          </w:rPr>
          <w:t>3．其他需要说明的事项</w:t>
        </w:r>
        <w:r>
          <w:rPr>
            <w:rFonts w:hint="eastAsia"/>
          </w:rPr>
          <w:tab/>
        </w:r>
      </w:hyperlink>
    </w:p>
    <w:p w:rsidR="00DE6FE5" w:rsidRDefault="00DE6FE5" w:rsidP="00DE6FE5">
      <w:pPr>
        <w:pStyle w:val="10"/>
        <w:ind w:firstLine="123"/>
        <w:rPr>
          <w:rFonts w:hAnsi="Calibri" w:hint="eastAsia"/>
          <w:lang w:val="en-US" w:eastAsia="zh-CN"/>
        </w:rPr>
      </w:pPr>
      <w:hyperlink w:anchor="_Toc455498141" w:history="1">
        <w:r>
          <w:rPr>
            <w:rStyle w:val="a4"/>
            <w:rFonts w:ascii="仿宋_GB2312" w:eastAsia="仿宋_GB2312" w:hint="eastAsia"/>
            <w:szCs w:val="28"/>
            <w:lang w:val="en-US" w:eastAsia="zh-CN"/>
          </w:rPr>
          <w:t>四、牵头组织单位意见</w:t>
        </w:r>
        <w:r>
          <w:rPr>
            <w:rFonts w:hAnsi="Calibri" w:hint="eastAsia"/>
            <w:lang w:val="en-US" w:eastAsia="zh-CN"/>
          </w:rPr>
          <w:tab/>
        </w:r>
        <w:r>
          <w:rPr>
            <w:rFonts w:hint="eastAsia"/>
            <w:lang w:val="en-US" w:eastAsia="zh-CN"/>
          </w:rPr>
          <w:tab/>
        </w:r>
      </w:hyperlink>
    </w:p>
    <w:p w:rsidR="00DE6FE5" w:rsidRDefault="00DE6FE5" w:rsidP="00DE6FE5">
      <w:pPr>
        <w:pStyle w:val="10"/>
        <w:ind w:firstLine="123"/>
        <w:rPr>
          <w:rFonts w:hAnsi="Calibri" w:hint="eastAsia"/>
          <w:lang w:val="en-US" w:eastAsia="zh-CN"/>
        </w:rPr>
      </w:pPr>
      <w:hyperlink w:anchor="_Toc455498142" w:history="1">
        <w:r>
          <w:rPr>
            <w:rStyle w:val="a4"/>
            <w:rFonts w:ascii="仿宋_GB2312" w:eastAsia="仿宋_GB2312" w:hint="eastAsia"/>
            <w:szCs w:val="28"/>
            <w:lang w:val="en-US" w:eastAsia="zh-CN"/>
          </w:rPr>
          <w:t>五、财务验收专家组人员组成情况</w:t>
        </w:r>
        <w:r>
          <w:rPr>
            <w:rFonts w:hAnsi="Calibri" w:hint="eastAsia"/>
            <w:lang w:val="en-US" w:eastAsia="zh-CN"/>
          </w:rPr>
          <w:tab/>
        </w:r>
        <w:r>
          <w:rPr>
            <w:rFonts w:hint="eastAsia"/>
            <w:lang w:val="en-US" w:eastAsia="zh-CN"/>
          </w:rPr>
          <w:tab/>
        </w:r>
      </w:hyperlink>
    </w:p>
    <w:p w:rsidR="00DE6FE5" w:rsidRDefault="00DE6FE5" w:rsidP="00DE6FE5">
      <w:pPr>
        <w:ind w:firstLineChars="150" w:firstLine="420"/>
        <w:rPr>
          <w:rFonts w:ascii="仿宋_GB2312" w:eastAsia="仿宋_GB2312" w:hint="eastAsia"/>
          <w:sz w:val="28"/>
          <w:szCs w:val="28"/>
        </w:rPr>
        <w:sectPr w:rsidR="00DE6FE5" w:rsidSect="00C729B0">
          <w:headerReference w:type="even" r:id="rId6"/>
          <w:headerReference w:type="default" r:id="rId7"/>
          <w:footerReference w:type="even" r:id="rId8"/>
          <w:footerReference w:type="default" r:id="rId9"/>
          <w:headerReference w:type="first" r:id="rId10"/>
          <w:footerReference w:type="first" r:id="rId11"/>
          <w:pgSz w:w="11906" w:h="16838"/>
          <w:pgMar w:top="1701" w:right="1531" w:bottom="1701" w:left="1531" w:header="851" w:footer="992" w:gutter="0"/>
          <w:pgNumType w:start="1"/>
          <w:cols w:space="720"/>
          <w:docGrid w:type="lines" w:linePitch="312"/>
        </w:sectPr>
      </w:pPr>
      <w:r>
        <w:rPr>
          <w:rFonts w:ascii="仿宋_GB2312" w:eastAsia="仿宋_GB2312" w:hint="eastAsia"/>
          <w:sz w:val="28"/>
          <w:szCs w:val="28"/>
        </w:rPr>
        <w:fldChar w:fldCharType="end"/>
      </w:r>
    </w:p>
    <w:p w:rsidR="00DE6FE5" w:rsidRDefault="00DE6FE5" w:rsidP="00DE6FE5">
      <w:pPr>
        <w:pStyle w:val="1"/>
        <w:numPr>
          <w:ilvl w:val="0"/>
          <w:numId w:val="1"/>
        </w:numPr>
        <w:spacing w:line="360" w:lineRule="auto"/>
        <w:ind w:left="0" w:firstLine="0"/>
        <w:rPr>
          <w:rFonts w:ascii="黑体" w:eastAsia="黑体" w:hAnsi="黑体" w:hint="eastAsia"/>
          <w:b w:val="0"/>
          <w:sz w:val="28"/>
          <w:szCs w:val="28"/>
        </w:rPr>
      </w:pPr>
      <w:bookmarkStart w:id="2" w:name="_Toc282762291"/>
      <w:bookmarkStart w:id="3" w:name="_Toc455498126"/>
      <w:r>
        <w:rPr>
          <w:rFonts w:ascii="黑体" w:eastAsia="黑体" w:hAnsi="黑体" w:hint="eastAsia"/>
          <w:b w:val="0"/>
          <w:sz w:val="28"/>
          <w:szCs w:val="28"/>
        </w:rPr>
        <w:lastRenderedPageBreak/>
        <w:t>项目基本情况</w:t>
      </w:r>
      <w:bookmarkEnd w:id="2"/>
      <w:bookmarkEnd w:id="3"/>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说明项目的基本情况，包括项目承担单位的基本情况、项目立项基本情况、项目实施情况等。</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4" w:name="_Toc279476023"/>
      <w:bookmarkStart w:id="5" w:name="_Toc282762292"/>
      <w:bookmarkStart w:id="6" w:name="_Toc455498127"/>
      <w:r>
        <w:rPr>
          <w:rFonts w:ascii="仿宋_GB2312" w:eastAsia="仿宋_GB2312" w:hint="eastAsia"/>
          <w:sz w:val="28"/>
          <w:szCs w:val="28"/>
        </w:rPr>
        <w:t>1. 项目承担单位基本情况</w:t>
      </w:r>
      <w:bookmarkEnd w:id="4"/>
      <w:bookmarkEnd w:id="5"/>
      <w:bookmarkEnd w:id="6"/>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简要说明项目承担单位的基本情况。分别说明项目名称、项目承担单位、承担单位性质等。</w:t>
      </w:r>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如果承担单位在项目研究期间发生合并或撤销等机构变化的情况要进行说明。如有承担单位或项目负责人发生变化等情况也需做出说明。</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7" w:name="_Toc279476024"/>
      <w:bookmarkStart w:id="8" w:name="_Toc282762293"/>
      <w:bookmarkStart w:id="9" w:name="_Toc455498128"/>
      <w:r>
        <w:rPr>
          <w:rFonts w:ascii="仿宋_GB2312" w:eastAsia="仿宋_GB2312" w:hint="eastAsia"/>
          <w:sz w:val="28"/>
          <w:szCs w:val="28"/>
        </w:rPr>
        <w:t>2. 项目完成基本情况</w:t>
      </w:r>
      <w:bookmarkEnd w:id="7"/>
      <w:bookmarkEnd w:id="8"/>
      <w:bookmarkEnd w:id="9"/>
    </w:p>
    <w:p w:rsidR="00DE6FE5" w:rsidRDefault="00DE6FE5" w:rsidP="00DE6FE5">
      <w:pPr>
        <w:autoSpaceDE w:val="0"/>
        <w:autoSpaceDN w:val="0"/>
        <w:spacing w:line="360" w:lineRule="auto"/>
        <w:ind w:firstLine="560"/>
        <w:jc w:val="left"/>
        <w:rPr>
          <w:rFonts w:ascii="仿宋_GB2312" w:eastAsia="仿宋_GB2312" w:hint="eastAsia"/>
          <w:sz w:val="28"/>
          <w:szCs w:val="28"/>
        </w:rPr>
      </w:pPr>
      <w:r>
        <w:rPr>
          <w:rFonts w:ascii="仿宋_GB2312" w:eastAsia="仿宋_GB2312" w:hint="eastAsia"/>
          <w:sz w:val="28"/>
          <w:szCs w:val="28"/>
        </w:rPr>
        <w:t>简要说明项目进度及完成情况。</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10" w:name="_Toc279476025"/>
      <w:bookmarkStart w:id="11" w:name="_Toc282762294"/>
      <w:bookmarkStart w:id="12" w:name="_Toc455498129"/>
      <w:r>
        <w:rPr>
          <w:rFonts w:ascii="仿宋_GB2312" w:eastAsia="仿宋_GB2312" w:hint="eastAsia"/>
          <w:sz w:val="28"/>
          <w:szCs w:val="28"/>
        </w:rPr>
        <w:t>3. 项目财务实施管理情况</w:t>
      </w:r>
      <w:bookmarkEnd w:id="10"/>
      <w:bookmarkEnd w:id="11"/>
      <w:bookmarkEnd w:id="12"/>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简要说明项目财务事实管理情况。具体包括：项目预算是否专款专用、单独核算；项目预算有无用于规定不允许支出的范围（包括罚款、捐款、赞助、投资及国家禁止的其它支出）；项目会计科目设置是否规范；核算内容和财务报告信息是否真实、准确和完整；开支审批程序和手续是否完备性；相关财务档案资料保存管理情况如何等。</w:t>
      </w:r>
    </w:p>
    <w:p w:rsidR="00DE6FE5" w:rsidRDefault="00DE6FE5" w:rsidP="00DE6FE5">
      <w:pPr>
        <w:pStyle w:val="1"/>
        <w:numPr>
          <w:ilvl w:val="0"/>
          <w:numId w:val="1"/>
        </w:numPr>
        <w:spacing w:line="360" w:lineRule="auto"/>
        <w:rPr>
          <w:rFonts w:ascii="黑体" w:eastAsia="黑体" w:hAnsi="黑体" w:hint="eastAsia"/>
          <w:b w:val="0"/>
          <w:sz w:val="28"/>
          <w:szCs w:val="28"/>
        </w:rPr>
      </w:pPr>
      <w:bookmarkStart w:id="13" w:name="_Toc279476323"/>
      <w:bookmarkStart w:id="14" w:name="_Toc282762295"/>
      <w:bookmarkStart w:id="15" w:name="_Toc455498130"/>
      <w:bookmarkStart w:id="16" w:name="_Toc279476757"/>
      <w:r>
        <w:rPr>
          <w:rFonts w:ascii="黑体" w:eastAsia="黑体" w:hAnsi="黑体" w:hint="eastAsia"/>
          <w:b w:val="0"/>
          <w:sz w:val="28"/>
          <w:szCs w:val="28"/>
        </w:rPr>
        <w:t>项目</w:t>
      </w:r>
      <w:bookmarkEnd w:id="13"/>
      <w:bookmarkEnd w:id="16"/>
      <w:r>
        <w:rPr>
          <w:rFonts w:ascii="黑体" w:eastAsia="黑体" w:hAnsi="黑体" w:hint="eastAsia"/>
          <w:b w:val="0"/>
          <w:sz w:val="28"/>
          <w:szCs w:val="28"/>
        </w:rPr>
        <w:t>财务验收内容</w:t>
      </w:r>
      <w:bookmarkEnd w:id="14"/>
      <w:bookmarkEnd w:id="15"/>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17" w:name="_Toc282762296"/>
      <w:bookmarkStart w:id="18" w:name="_Toc455498131"/>
      <w:r>
        <w:rPr>
          <w:rFonts w:ascii="仿宋_GB2312" w:eastAsia="仿宋_GB2312" w:hint="eastAsia"/>
          <w:sz w:val="28"/>
          <w:szCs w:val="28"/>
        </w:rPr>
        <w:t>1．财务管理制度建立健全及执行情况</w:t>
      </w:r>
      <w:bookmarkEnd w:id="17"/>
      <w:bookmarkEnd w:id="18"/>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包括预算管理、资金管理、合同管理、政府采购、审批报销、资产管理等在内的财务管理制度的建立健全情况和财务管理制度的执行情况。</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19" w:name="_Toc282762297"/>
      <w:bookmarkStart w:id="20" w:name="_Toc455498132"/>
      <w:r>
        <w:rPr>
          <w:rFonts w:ascii="仿宋_GB2312" w:eastAsia="仿宋_GB2312" w:hint="eastAsia"/>
          <w:sz w:val="28"/>
          <w:szCs w:val="28"/>
        </w:rPr>
        <w:lastRenderedPageBreak/>
        <w:t>2．资金到位和落实情况</w:t>
      </w:r>
      <w:bookmarkEnd w:id="19"/>
      <w:bookmarkEnd w:id="20"/>
    </w:p>
    <w:p w:rsidR="00DE6FE5" w:rsidRDefault="00DE6FE5" w:rsidP="00DE6FE5">
      <w:pPr>
        <w:spacing w:line="360" w:lineRule="auto"/>
        <w:ind w:firstLine="560"/>
        <w:rPr>
          <w:rFonts w:ascii="仿宋_GB2312" w:eastAsia="仿宋_GB2312" w:hint="eastAsia"/>
          <w:sz w:val="28"/>
          <w:szCs w:val="28"/>
        </w:rPr>
      </w:pPr>
      <w:r>
        <w:rPr>
          <w:rFonts w:ascii="仿宋_GB2312" w:eastAsia="仿宋_GB2312" w:cs="仿宋_GB2312" w:hint="eastAsia"/>
          <w:sz w:val="28"/>
          <w:szCs w:val="28"/>
        </w:rPr>
        <w:t>中央财政资金、地方财政资金、单位自筹资金、从其他渠道获得的资金的到位和落实情况。</w:t>
      </w:r>
      <w:r>
        <w:rPr>
          <w:rFonts w:ascii="仿宋_GB2312" w:eastAsia="仿宋_GB2312" w:hint="eastAsia"/>
          <w:sz w:val="28"/>
          <w:szCs w:val="28"/>
        </w:rPr>
        <w:t>说明下达预算的文件号，安排预算情况，有无调整情况（说明自行调整还是经财政部批准）；说明配套资金的到位金额、构成情况，并提供相应证明材料。</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按照预算批复和合同任务书要求对任务承担单位资金拨付情况。</w:t>
      </w:r>
      <w:r>
        <w:rPr>
          <w:rFonts w:ascii="仿宋_GB2312" w:eastAsia="仿宋_GB2312" w:hint="eastAsia"/>
          <w:sz w:val="28"/>
          <w:szCs w:val="28"/>
        </w:rPr>
        <w:t>说明财政专项资金拨入的总额、每次拨款具体时间及数额、拨入单位等具体情况，需说明是否与预算一致。</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21" w:name="_Toc282762298"/>
      <w:bookmarkStart w:id="22" w:name="_Toc455498133"/>
      <w:r>
        <w:rPr>
          <w:rFonts w:ascii="仿宋_GB2312" w:eastAsia="仿宋_GB2312" w:hint="eastAsia"/>
          <w:sz w:val="28"/>
          <w:szCs w:val="28"/>
        </w:rPr>
        <w:t>3．会计核算和财务信息情况</w:t>
      </w:r>
      <w:bookmarkEnd w:id="21"/>
      <w:bookmarkEnd w:id="22"/>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按照专项资金管理规定实行单独核算的情况。</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会计核算的规范性、准确性。</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财务信息的真实性情况。</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23" w:name="_Toc282762299"/>
      <w:bookmarkStart w:id="24" w:name="_Toc455498134"/>
      <w:r>
        <w:rPr>
          <w:rFonts w:ascii="仿宋_GB2312" w:eastAsia="仿宋_GB2312" w:hint="eastAsia"/>
          <w:sz w:val="28"/>
          <w:szCs w:val="28"/>
        </w:rPr>
        <w:t>4．支出内容合</w:t>
      </w:r>
      <w:proofErr w:type="gramStart"/>
      <w:r>
        <w:rPr>
          <w:rFonts w:ascii="仿宋_GB2312" w:eastAsia="仿宋_GB2312" w:hint="eastAsia"/>
          <w:sz w:val="28"/>
          <w:szCs w:val="28"/>
        </w:rPr>
        <w:t>规</w:t>
      </w:r>
      <w:proofErr w:type="gramEnd"/>
      <w:r>
        <w:rPr>
          <w:rFonts w:ascii="仿宋_GB2312" w:eastAsia="仿宋_GB2312" w:hint="eastAsia"/>
          <w:sz w:val="28"/>
          <w:szCs w:val="28"/>
        </w:rPr>
        <w:t>有效情况</w:t>
      </w:r>
      <w:bookmarkEnd w:id="23"/>
      <w:bookmarkEnd w:id="24"/>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执行国家财经制度及专项资金管理规定的支出范围和支出标准的情况。</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支出的目标相关性、政策相符性和经济合理性。</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资金效益情况。如项目自实施以来取得的成就（比如获得的专利、发表的论文等）</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25" w:name="_Toc282762300"/>
      <w:bookmarkStart w:id="26" w:name="_Toc455498135"/>
      <w:r>
        <w:rPr>
          <w:rFonts w:ascii="仿宋_GB2312" w:eastAsia="仿宋_GB2312" w:hint="eastAsia"/>
          <w:sz w:val="28"/>
          <w:szCs w:val="28"/>
        </w:rPr>
        <w:t>5．预算执行情况</w:t>
      </w:r>
      <w:bookmarkEnd w:id="25"/>
      <w:bookmarkEnd w:id="26"/>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按照合同任务约定和项目进展执行预算的情况。</w:t>
      </w:r>
      <w:r>
        <w:rPr>
          <w:rFonts w:ascii="仿宋_GB2312" w:eastAsia="仿宋_GB2312" w:hAnsi="宋体" w:hint="eastAsia"/>
          <w:sz w:val="28"/>
          <w:szCs w:val="28"/>
        </w:rPr>
        <w:t>主要内容包括：项目</w:t>
      </w:r>
      <w:r>
        <w:rPr>
          <w:rFonts w:ascii="仿宋_GB2312" w:eastAsia="仿宋_GB2312" w:hint="eastAsia"/>
          <w:sz w:val="28"/>
          <w:szCs w:val="28"/>
        </w:rPr>
        <w:t>资金累计支出使用情况；仪器设备购置、使用及管理情况</w:t>
      </w:r>
      <w:r>
        <w:rPr>
          <w:rFonts w:ascii="仿宋_GB2312" w:eastAsia="仿宋_GB2312" w:hint="eastAsia"/>
          <w:b/>
          <w:sz w:val="28"/>
          <w:szCs w:val="28"/>
        </w:rPr>
        <w:t>，</w:t>
      </w:r>
      <w:r>
        <w:rPr>
          <w:rFonts w:ascii="仿宋_GB2312" w:eastAsia="仿宋_GB2312" w:hint="eastAsia"/>
          <w:sz w:val="28"/>
          <w:szCs w:val="28"/>
        </w:rPr>
        <w:t>要与预算批复的设备购置对比，如有差异要说明原因；预算执行中的遇到</w:t>
      </w:r>
      <w:r>
        <w:rPr>
          <w:rFonts w:ascii="仿宋_GB2312" w:eastAsia="仿宋_GB2312" w:hint="eastAsia"/>
          <w:sz w:val="28"/>
          <w:szCs w:val="28"/>
        </w:rPr>
        <w:lastRenderedPageBreak/>
        <w:t>的问题、其产生原因及解决办法</w:t>
      </w:r>
    </w:p>
    <w:p w:rsidR="00DE6FE5" w:rsidRDefault="00DE6FE5" w:rsidP="00DE6FE5">
      <w:pPr>
        <w:spacing w:line="360" w:lineRule="auto"/>
        <w:ind w:firstLine="560"/>
        <w:rPr>
          <w:rFonts w:ascii="仿宋_GB2312" w:eastAsia="仿宋_GB2312" w:hint="eastAsia"/>
          <w:sz w:val="28"/>
          <w:szCs w:val="28"/>
        </w:rPr>
      </w:pPr>
      <w:r>
        <w:rPr>
          <w:rFonts w:ascii="仿宋_GB2312" w:eastAsia="仿宋_GB2312" w:cs="仿宋_GB2312" w:hint="eastAsia"/>
          <w:sz w:val="28"/>
          <w:szCs w:val="28"/>
        </w:rPr>
        <w:t>按规定程序和权限调整预算情况。</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各类资金结余情况。</w:t>
      </w:r>
      <w:r>
        <w:rPr>
          <w:rFonts w:ascii="仿宋_GB2312" w:eastAsia="仿宋_GB2312" w:hint="eastAsia"/>
          <w:sz w:val="28"/>
          <w:szCs w:val="28"/>
        </w:rPr>
        <w:t>说明课题结余资金的情况，包括结余金额、结余资金在各预算中的分布、结余原因及对结余资金的管理和使用计划。资金净结余=批准预算－项目财务验收申请日之前发生的支出－项目财务验收申请日后计划发生的支出－应付未付款项。</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27" w:name="_Toc282762301"/>
      <w:bookmarkStart w:id="28" w:name="_Toc455498136"/>
      <w:r>
        <w:rPr>
          <w:rFonts w:ascii="仿宋_GB2312" w:eastAsia="仿宋_GB2312" w:hint="eastAsia"/>
          <w:sz w:val="28"/>
          <w:szCs w:val="28"/>
        </w:rPr>
        <w:t>6．固定资产管理情况</w:t>
      </w:r>
      <w:bookmarkEnd w:id="27"/>
      <w:bookmarkEnd w:id="28"/>
    </w:p>
    <w:p w:rsidR="00DE6FE5" w:rsidRDefault="00DE6FE5" w:rsidP="00DE6FE5">
      <w:pPr>
        <w:spacing w:line="360" w:lineRule="auto"/>
        <w:ind w:firstLine="560"/>
        <w:rPr>
          <w:rFonts w:ascii="仿宋_GB2312" w:eastAsia="仿宋_GB2312" w:hint="eastAsia"/>
          <w:sz w:val="28"/>
          <w:szCs w:val="28"/>
        </w:rPr>
      </w:pPr>
      <w:r>
        <w:rPr>
          <w:rFonts w:ascii="仿宋_GB2312" w:eastAsia="仿宋_GB2312" w:cs="仿宋_GB2312" w:hint="eastAsia"/>
          <w:sz w:val="28"/>
          <w:szCs w:val="28"/>
        </w:rPr>
        <w:t>资产购置、资产入账、资产使用和处置情况。</w:t>
      </w:r>
      <w:r>
        <w:rPr>
          <w:rFonts w:ascii="仿宋_GB2312" w:eastAsia="仿宋_GB2312" w:hint="eastAsia"/>
          <w:sz w:val="28"/>
          <w:szCs w:val="28"/>
        </w:rPr>
        <w:t>说明固定资产管理、使用是否符合国家科技专项财务验收管理办法的相应条例。预算中拟购置的设备是否按计划购置，是否有预算外购置设备，如有，请说明理由。单独对项目设备</w:t>
      </w:r>
      <w:proofErr w:type="gramStart"/>
      <w:r>
        <w:rPr>
          <w:rFonts w:ascii="仿宋_GB2312" w:eastAsia="仿宋_GB2312" w:hint="eastAsia"/>
          <w:sz w:val="28"/>
          <w:szCs w:val="28"/>
        </w:rPr>
        <w:t>费批准</w:t>
      </w:r>
      <w:proofErr w:type="gramEnd"/>
      <w:r>
        <w:rPr>
          <w:rFonts w:ascii="仿宋_GB2312" w:eastAsia="仿宋_GB2312" w:hint="eastAsia"/>
          <w:sz w:val="28"/>
          <w:szCs w:val="28"/>
        </w:rPr>
        <w:t>的单价XX万元以上设备的购置情况进行说明。</w:t>
      </w:r>
    </w:p>
    <w:p w:rsidR="00DE6FE5" w:rsidRDefault="00DE6FE5" w:rsidP="00DE6FE5">
      <w:pPr>
        <w:spacing w:line="360" w:lineRule="auto"/>
        <w:ind w:firstLine="560"/>
        <w:rPr>
          <w:rFonts w:ascii="仿宋_GB2312" w:eastAsia="仿宋_GB2312" w:cs="仿宋_GB2312" w:hint="eastAsia"/>
          <w:sz w:val="28"/>
          <w:szCs w:val="28"/>
        </w:rPr>
      </w:pPr>
      <w:r>
        <w:rPr>
          <w:rFonts w:ascii="仿宋_GB2312" w:eastAsia="仿宋_GB2312" w:cs="仿宋_GB2312" w:hint="eastAsia"/>
          <w:sz w:val="28"/>
          <w:szCs w:val="28"/>
        </w:rPr>
        <w:t>资产开放共享情况。</w:t>
      </w:r>
    </w:p>
    <w:p w:rsidR="00DE6FE5" w:rsidRDefault="00DE6FE5" w:rsidP="00DE6FE5">
      <w:pPr>
        <w:pStyle w:val="1"/>
        <w:numPr>
          <w:ilvl w:val="0"/>
          <w:numId w:val="1"/>
        </w:numPr>
        <w:spacing w:line="360" w:lineRule="auto"/>
        <w:rPr>
          <w:rFonts w:ascii="黑体" w:eastAsia="黑体" w:hAnsi="黑体" w:hint="eastAsia"/>
          <w:b w:val="0"/>
          <w:sz w:val="28"/>
          <w:szCs w:val="28"/>
        </w:rPr>
      </w:pPr>
      <w:bookmarkStart w:id="29" w:name="_Toc282762302"/>
      <w:bookmarkStart w:id="30" w:name="_Toc455498137"/>
      <w:bookmarkStart w:id="31" w:name="_Toc279476030"/>
      <w:r>
        <w:rPr>
          <w:rFonts w:ascii="黑体" w:eastAsia="黑体" w:hAnsi="黑体" w:hint="eastAsia"/>
          <w:b w:val="0"/>
          <w:sz w:val="28"/>
          <w:szCs w:val="28"/>
        </w:rPr>
        <w:t>财务验收专家</w:t>
      </w:r>
      <w:proofErr w:type="gramStart"/>
      <w:r>
        <w:rPr>
          <w:rFonts w:ascii="黑体" w:eastAsia="黑体" w:hAnsi="黑体" w:hint="eastAsia"/>
          <w:b w:val="0"/>
          <w:sz w:val="28"/>
          <w:szCs w:val="28"/>
        </w:rPr>
        <w:t>组总体</w:t>
      </w:r>
      <w:proofErr w:type="gramEnd"/>
      <w:r>
        <w:rPr>
          <w:rFonts w:ascii="黑体" w:eastAsia="黑体" w:hAnsi="黑体" w:hint="eastAsia"/>
          <w:b w:val="0"/>
          <w:sz w:val="28"/>
          <w:szCs w:val="28"/>
        </w:rPr>
        <w:t>意见</w:t>
      </w:r>
      <w:bookmarkEnd w:id="29"/>
      <w:bookmarkEnd w:id="30"/>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32" w:name="_Toc455498138"/>
      <w:bookmarkStart w:id="33" w:name="_Toc282762303"/>
      <w:r>
        <w:rPr>
          <w:rFonts w:ascii="仿宋_GB2312" w:eastAsia="仿宋_GB2312" w:hint="eastAsia"/>
          <w:sz w:val="28"/>
          <w:szCs w:val="28"/>
        </w:rPr>
        <w:t>1．项目财务验收结论</w:t>
      </w:r>
      <w:bookmarkEnd w:id="32"/>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给出对项目的总体评价；说明通过验收还是不通过验收；陈述得出结论的理由。</w:t>
      </w:r>
      <w:bookmarkEnd w:id="31"/>
      <w:bookmarkEnd w:id="33"/>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34" w:name="_Toc455498139"/>
      <w:bookmarkStart w:id="35" w:name="_Toc279476031"/>
      <w:bookmarkStart w:id="36" w:name="_Toc282762304"/>
      <w:r>
        <w:rPr>
          <w:rFonts w:ascii="仿宋_GB2312" w:eastAsia="仿宋_GB2312" w:hint="eastAsia"/>
          <w:sz w:val="28"/>
          <w:szCs w:val="28"/>
        </w:rPr>
        <w:t>2</w:t>
      </w:r>
      <w:bookmarkEnd w:id="36"/>
      <w:r>
        <w:rPr>
          <w:rFonts w:ascii="仿宋_GB2312" w:eastAsia="仿宋_GB2312" w:hint="eastAsia"/>
          <w:sz w:val="28"/>
          <w:szCs w:val="28"/>
        </w:rPr>
        <w:t>．项目资金管理和使用中存在的主要问题及建议</w:t>
      </w:r>
      <w:bookmarkEnd w:id="34"/>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逐项列示财务验收过程中发现的问题，引用有关制度规定，并提出建议。</w:t>
      </w:r>
    </w:p>
    <w:p w:rsidR="00DE6FE5" w:rsidRDefault="00DE6FE5" w:rsidP="00DE6FE5">
      <w:pPr>
        <w:pStyle w:val="2"/>
        <w:spacing w:before="0" w:after="0" w:line="360" w:lineRule="auto"/>
        <w:ind w:firstLineChars="200" w:firstLine="562"/>
        <w:rPr>
          <w:rFonts w:ascii="仿宋_GB2312" w:eastAsia="仿宋_GB2312" w:hint="eastAsia"/>
          <w:sz w:val="28"/>
          <w:szCs w:val="28"/>
        </w:rPr>
      </w:pPr>
      <w:bookmarkStart w:id="37" w:name="_Toc282762305"/>
      <w:bookmarkStart w:id="38" w:name="_Toc455498140"/>
      <w:r>
        <w:rPr>
          <w:rFonts w:ascii="仿宋_GB2312" w:eastAsia="仿宋_GB2312" w:hint="eastAsia"/>
          <w:sz w:val="28"/>
          <w:szCs w:val="28"/>
        </w:rPr>
        <w:lastRenderedPageBreak/>
        <w:t>3．其他需要说明的事项</w:t>
      </w:r>
      <w:bookmarkEnd w:id="35"/>
      <w:bookmarkEnd w:id="37"/>
      <w:bookmarkEnd w:id="38"/>
    </w:p>
    <w:p w:rsidR="00DE6FE5" w:rsidRDefault="00DE6FE5" w:rsidP="00DE6FE5">
      <w:pPr>
        <w:pStyle w:val="1"/>
        <w:numPr>
          <w:ilvl w:val="0"/>
          <w:numId w:val="1"/>
        </w:numPr>
        <w:spacing w:line="360" w:lineRule="auto"/>
        <w:rPr>
          <w:rFonts w:ascii="黑体" w:eastAsia="黑体" w:hAnsi="黑体" w:hint="eastAsia"/>
          <w:b w:val="0"/>
          <w:sz w:val="28"/>
          <w:szCs w:val="28"/>
        </w:rPr>
      </w:pPr>
      <w:bookmarkStart w:id="39" w:name="_Toc455498141"/>
      <w:bookmarkStart w:id="40" w:name="_Toc282762306"/>
      <w:r>
        <w:rPr>
          <w:rFonts w:ascii="黑体" w:eastAsia="黑体" w:hAnsi="黑体" w:hint="eastAsia"/>
          <w:b w:val="0"/>
          <w:sz w:val="28"/>
          <w:szCs w:val="28"/>
        </w:rPr>
        <w:t>牵头组织单位意见</w:t>
      </w:r>
      <w:bookmarkEnd w:id="39"/>
    </w:p>
    <w:p w:rsidR="00DE6FE5" w:rsidRDefault="00DE6FE5" w:rsidP="00DE6FE5">
      <w:pPr>
        <w:spacing w:line="360" w:lineRule="auto"/>
        <w:ind w:firstLine="560"/>
        <w:rPr>
          <w:rFonts w:ascii="仿宋_GB2312" w:eastAsia="仿宋_GB2312" w:hint="eastAsia"/>
          <w:sz w:val="28"/>
          <w:szCs w:val="28"/>
        </w:rPr>
      </w:pPr>
      <w:r>
        <w:rPr>
          <w:rFonts w:ascii="仿宋_GB2312" w:eastAsia="仿宋_GB2312" w:hint="eastAsia"/>
          <w:sz w:val="28"/>
          <w:szCs w:val="28"/>
        </w:rPr>
        <w:t>给出该项目“通过验收”/“需要复议”/“不通过验收”的财务验收结论，以及其他需要表述的意见。</w:t>
      </w:r>
    </w:p>
    <w:p w:rsidR="00DE6FE5" w:rsidRDefault="00DE6FE5" w:rsidP="00DE6FE5">
      <w:pPr>
        <w:pStyle w:val="1"/>
        <w:numPr>
          <w:ilvl w:val="0"/>
          <w:numId w:val="1"/>
        </w:numPr>
        <w:spacing w:line="360" w:lineRule="auto"/>
        <w:rPr>
          <w:rFonts w:ascii="黑体" w:eastAsia="黑体" w:hAnsi="黑体" w:hint="eastAsia"/>
          <w:b w:val="0"/>
          <w:sz w:val="28"/>
          <w:szCs w:val="28"/>
        </w:rPr>
      </w:pPr>
      <w:bookmarkStart w:id="41" w:name="_Toc455498142"/>
      <w:r>
        <w:rPr>
          <w:rFonts w:ascii="黑体" w:eastAsia="黑体" w:hAnsi="黑体" w:hint="eastAsia"/>
          <w:b w:val="0"/>
          <w:sz w:val="28"/>
          <w:szCs w:val="28"/>
        </w:rPr>
        <w:t>财务验收专家组人员组成情况</w:t>
      </w:r>
      <w:bookmarkEnd w:id="40"/>
      <w:bookmarkEnd w:id="41"/>
    </w:p>
    <w:p w:rsidR="00DE6FE5" w:rsidRDefault="00DE6FE5" w:rsidP="00DE6FE5">
      <w:pPr>
        <w:ind w:firstLine="640"/>
        <w:rPr>
          <w:rFonts w:hint="eastAsi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8"/>
        <w:gridCol w:w="1440"/>
        <w:gridCol w:w="3420"/>
        <w:gridCol w:w="1620"/>
        <w:gridCol w:w="1620"/>
      </w:tblGrid>
      <w:tr w:rsidR="00DE6FE5" w:rsidTr="000C5E60">
        <w:trPr>
          <w:trHeight w:val="525"/>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center"/>
              <w:rPr>
                <w:rFonts w:ascii="仿宋_GB2312" w:eastAsia="仿宋_GB2312" w:hint="eastAsia"/>
                <w:sz w:val="28"/>
                <w:szCs w:val="28"/>
              </w:rPr>
            </w:pPr>
            <w:r>
              <w:rPr>
                <w:rFonts w:ascii="仿宋_GB2312" w:eastAsia="仿宋_GB2312" w:hint="eastAsia"/>
                <w:sz w:val="28"/>
                <w:szCs w:val="28"/>
              </w:rPr>
              <w:t>序号</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center"/>
              <w:rPr>
                <w:rFonts w:ascii="仿宋_GB2312" w:eastAsia="仿宋_GB2312" w:hint="eastAsia"/>
                <w:sz w:val="28"/>
                <w:szCs w:val="28"/>
              </w:rPr>
            </w:pPr>
            <w:r>
              <w:rPr>
                <w:rFonts w:ascii="仿宋_GB2312" w:eastAsia="仿宋_GB2312" w:hint="eastAsia"/>
                <w:sz w:val="28"/>
                <w:szCs w:val="28"/>
              </w:rPr>
              <w:t>姓名</w:t>
            </w: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center"/>
              <w:rPr>
                <w:rFonts w:ascii="仿宋_GB2312" w:eastAsia="仿宋_GB2312" w:hint="eastAsia"/>
                <w:sz w:val="28"/>
                <w:szCs w:val="28"/>
              </w:rPr>
            </w:pPr>
            <w:r>
              <w:rPr>
                <w:rFonts w:ascii="仿宋_GB2312" w:eastAsia="仿宋_GB2312" w:hint="eastAsia"/>
                <w:sz w:val="28"/>
                <w:szCs w:val="28"/>
              </w:rPr>
              <w:t>单位名称</w:t>
            </w: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center"/>
              <w:rPr>
                <w:rFonts w:ascii="仿宋_GB2312" w:eastAsia="仿宋_GB2312" w:hint="eastAsia"/>
                <w:sz w:val="28"/>
                <w:szCs w:val="28"/>
              </w:rPr>
            </w:pPr>
            <w:r>
              <w:rPr>
                <w:rFonts w:ascii="仿宋_GB2312" w:eastAsia="仿宋_GB2312" w:hint="eastAsia"/>
                <w:sz w:val="28"/>
                <w:szCs w:val="28"/>
              </w:rPr>
              <w:t>专业</w:t>
            </w: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center"/>
              <w:rPr>
                <w:rFonts w:ascii="仿宋_GB2312" w:eastAsia="仿宋_GB2312" w:hint="eastAsia"/>
                <w:sz w:val="28"/>
                <w:szCs w:val="28"/>
              </w:rPr>
            </w:pPr>
            <w:r>
              <w:rPr>
                <w:rFonts w:ascii="仿宋_GB2312" w:eastAsia="仿宋_GB2312" w:hint="eastAsia"/>
                <w:sz w:val="28"/>
                <w:szCs w:val="28"/>
              </w:rPr>
              <w:t>职务/职称</w:t>
            </w:r>
          </w:p>
        </w:tc>
      </w:tr>
      <w:tr w:rsidR="00DE6FE5" w:rsidTr="000C5E60">
        <w:trPr>
          <w:trHeight w:val="519"/>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1</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69"/>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2</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60"/>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3</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65"/>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4</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35"/>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5</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91"/>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6</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41"/>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7</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r w:rsidR="00DE6FE5" w:rsidTr="000C5E60">
        <w:trPr>
          <w:trHeight w:val="441"/>
        </w:trPr>
        <w:tc>
          <w:tcPr>
            <w:tcW w:w="828"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r>
              <w:rPr>
                <w:rFonts w:ascii="仿宋_GB2312" w:eastAsia="仿宋_GB2312" w:hint="eastAsia"/>
                <w:sz w:val="28"/>
                <w:szCs w:val="28"/>
              </w:rPr>
              <w:t>……</w:t>
            </w:r>
          </w:p>
        </w:tc>
        <w:tc>
          <w:tcPr>
            <w:tcW w:w="144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34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c>
          <w:tcPr>
            <w:tcW w:w="1620" w:type="dxa"/>
            <w:vAlign w:val="center"/>
          </w:tcPr>
          <w:p w:rsidR="00DE6FE5" w:rsidRDefault="00DE6FE5" w:rsidP="000C5E60">
            <w:pPr>
              <w:pBdr>
                <w:top w:val="none" w:sz="0" w:space="1" w:color="auto"/>
                <w:left w:val="none" w:sz="0" w:space="4" w:color="auto"/>
                <w:bottom w:val="none" w:sz="0" w:space="1" w:color="auto"/>
                <w:right w:val="none" w:sz="0" w:space="4" w:color="auto"/>
              </w:pBdr>
              <w:tabs>
                <w:tab w:val="center" w:pos="4153"/>
                <w:tab w:val="right" w:pos="8306"/>
              </w:tabs>
              <w:snapToGrid w:val="0"/>
              <w:ind w:firstLineChars="0" w:firstLine="0"/>
              <w:jc w:val="left"/>
              <w:rPr>
                <w:rFonts w:ascii="仿宋_GB2312" w:eastAsia="仿宋_GB2312" w:hint="eastAsia"/>
                <w:sz w:val="28"/>
                <w:szCs w:val="28"/>
              </w:rPr>
            </w:pPr>
          </w:p>
        </w:tc>
      </w:tr>
    </w:tbl>
    <w:p w:rsidR="00B053B5" w:rsidRDefault="00B053B5" w:rsidP="00DE6FE5">
      <w:pPr>
        <w:ind w:firstLine="640"/>
      </w:pPr>
      <w:bookmarkStart w:id="42" w:name="_GoBack"/>
      <w:bookmarkEnd w:id="0"/>
      <w:bookmarkEnd w:id="42"/>
    </w:p>
    <w:sectPr w:rsidR="00B053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5"/>
      <w:framePr w:wrap="around" w:vAnchor="text" w:hAnchor="margin" w:xAlign="center" w:y="1"/>
      <w:ind w:firstLine="360"/>
      <w:rPr>
        <w:rStyle w:val="a3"/>
      </w:rPr>
    </w:pPr>
    <w:r>
      <w:fldChar w:fldCharType="begin"/>
    </w:r>
    <w:r>
      <w:rPr>
        <w:rStyle w:val="a3"/>
      </w:rPr>
      <w:instrText xml:space="preserve">PAGE  </w:instrText>
    </w:r>
    <w:r>
      <w:fldChar w:fldCharType="end"/>
    </w:r>
  </w:p>
  <w:p w:rsidR="00D707F3" w:rsidRDefault="00DE6FE5">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7F3" w:rsidRDefault="00DE6FE5">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61205"/>
    <w:multiLevelType w:val="multilevel"/>
    <w:tmpl w:val="35D61205"/>
    <w:lvl w:ilvl="0">
      <w:start w:val="1"/>
      <w:numFmt w:val="japaneseCounting"/>
      <w:lvlText w:val="%1、"/>
      <w:lvlJc w:val="left"/>
      <w:pPr>
        <w:ind w:left="8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FE5"/>
    <w:rsid w:val="00B053B5"/>
    <w:rsid w:val="00DE6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FE5"/>
    <w:pPr>
      <w:widowControl w:val="0"/>
      <w:spacing w:line="560" w:lineRule="exact"/>
      <w:ind w:firstLineChars="200" w:firstLine="200"/>
      <w:jc w:val="both"/>
    </w:pPr>
    <w:rPr>
      <w:rFonts w:ascii="Calibri" w:eastAsia="仿宋" w:hAnsi="Calibri" w:cs="黑体"/>
      <w:kern w:val="0"/>
      <w:sz w:val="32"/>
    </w:rPr>
  </w:style>
  <w:style w:type="paragraph" w:styleId="1">
    <w:name w:val="heading 1"/>
    <w:next w:val="a"/>
    <w:link w:val="1Char"/>
    <w:qFormat/>
    <w:rsid w:val="00DE6FE5"/>
    <w:pPr>
      <w:keepNext/>
      <w:keepLines/>
      <w:jc w:val="center"/>
      <w:outlineLvl w:val="0"/>
    </w:pPr>
    <w:rPr>
      <w:rFonts w:ascii="Calibri" w:eastAsia="仿宋" w:hAnsi="Calibri" w:cs="黑体"/>
      <w:b/>
      <w:bCs/>
      <w:kern w:val="44"/>
      <w:sz w:val="44"/>
      <w:szCs w:val="44"/>
    </w:rPr>
  </w:style>
  <w:style w:type="paragraph" w:styleId="2">
    <w:name w:val="heading 2"/>
    <w:basedOn w:val="a"/>
    <w:next w:val="a"/>
    <w:link w:val="2Char"/>
    <w:qFormat/>
    <w:rsid w:val="00DE6FE5"/>
    <w:pPr>
      <w:keepNext/>
      <w:keepLines/>
      <w:spacing w:before="260" w:after="260" w:line="416" w:lineRule="auto"/>
      <w:ind w:firstLineChars="0" w:firstLine="0"/>
      <w:outlineLvl w:val="1"/>
    </w:pPr>
    <w:rPr>
      <w:rFonts w:ascii="Arial" w:eastAsia="黑体" w:hAnsi="Arial" w:cs="Times New Roman"/>
      <w:b/>
      <w:bCs/>
      <w:kern w:val="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E6FE5"/>
    <w:rPr>
      <w:rFonts w:ascii="Calibri" w:eastAsia="仿宋" w:hAnsi="Calibri" w:cs="黑体"/>
      <w:b/>
      <w:bCs/>
      <w:kern w:val="44"/>
      <w:sz w:val="44"/>
      <w:szCs w:val="44"/>
    </w:rPr>
  </w:style>
  <w:style w:type="character" w:customStyle="1" w:styleId="2Char">
    <w:name w:val="标题 2 Char"/>
    <w:basedOn w:val="a0"/>
    <w:link w:val="2"/>
    <w:rsid w:val="00DE6FE5"/>
    <w:rPr>
      <w:rFonts w:ascii="Arial" w:eastAsia="黑体" w:hAnsi="Arial" w:cs="Times New Roman"/>
      <w:b/>
      <w:bCs/>
      <w:sz w:val="32"/>
      <w:szCs w:val="32"/>
    </w:rPr>
  </w:style>
  <w:style w:type="character" w:styleId="a3">
    <w:name w:val="page number"/>
    <w:basedOn w:val="a0"/>
    <w:rsid w:val="00DE6FE5"/>
  </w:style>
  <w:style w:type="character" w:styleId="a4">
    <w:name w:val="Hyperlink"/>
    <w:basedOn w:val="a0"/>
    <w:uiPriority w:val="99"/>
    <w:unhideWhenUsed/>
    <w:rsid w:val="00DE6FE5"/>
    <w:rPr>
      <w:color w:val="0000FF"/>
      <w:u w:val="single"/>
    </w:rPr>
  </w:style>
  <w:style w:type="paragraph" w:styleId="a5">
    <w:name w:val="footer"/>
    <w:basedOn w:val="a"/>
    <w:link w:val="Char"/>
    <w:rsid w:val="00DE6FE5"/>
    <w:pPr>
      <w:tabs>
        <w:tab w:val="center" w:pos="4153"/>
        <w:tab w:val="right" w:pos="8306"/>
      </w:tabs>
      <w:snapToGrid w:val="0"/>
      <w:jc w:val="left"/>
    </w:pPr>
    <w:rPr>
      <w:sz w:val="18"/>
    </w:rPr>
  </w:style>
  <w:style w:type="character" w:customStyle="1" w:styleId="Char">
    <w:name w:val="页脚 Char"/>
    <w:basedOn w:val="a0"/>
    <w:link w:val="a5"/>
    <w:rsid w:val="00DE6FE5"/>
    <w:rPr>
      <w:rFonts w:ascii="Calibri" w:eastAsia="仿宋" w:hAnsi="Calibri" w:cs="黑体"/>
      <w:kern w:val="0"/>
      <w:sz w:val="18"/>
    </w:rPr>
  </w:style>
  <w:style w:type="paragraph" w:styleId="20">
    <w:name w:val="toc 2"/>
    <w:basedOn w:val="a"/>
    <w:next w:val="a"/>
    <w:uiPriority w:val="39"/>
    <w:rsid w:val="00DE6FE5"/>
    <w:pPr>
      <w:tabs>
        <w:tab w:val="right" w:leader="dot" w:pos="8296"/>
      </w:tabs>
      <w:spacing w:line="360" w:lineRule="auto"/>
      <w:ind w:leftChars="200" w:left="640" w:firstLineChars="0" w:firstLine="0"/>
    </w:pPr>
    <w:rPr>
      <w:rFonts w:ascii="仿宋_GB2312" w:eastAsia="仿宋_GB2312" w:hAnsi="Times New Roman" w:cs="Times New Roman"/>
      <w:kern w:val="2"/>
      <w:sz w:val="28"/>
      <w:szCs w:val="28"/>
      <w:lang w:val="en-US" w:eastAsia="zh-CN"/>
    </w:rPr>
  </w:style>
  <w:style w:type="paragraph" w:styleId="10">
    <w:name w:val="toc 1"/>
    <w:basedOn w:val="a"/>
    <w:next w:val="a"/>
    <w:uiPriority w:val="39"/>
    <w:rsid w:val="00DE6FE5"/>
    <w:pPr>
      <w:tabs>
        <w:tab w:val="left" w:pos="640"/>
        <w:tab w:val="right" w:leader="dot" w:pos="8296"/>
      </w:tabs>
      <w:spacing w:line="240" w:lineRule="auto"/>
      <w:ind w:firstLineChars="44" w:firstLine="141"/>
      <w:jc w:val="center"/>
    </w:pPr>
    <w:rPr>
      <w:rFonts w:ascii="黑体" w:eastAsia="黑体" w:hAnsi="黑体" w:cs="Times New Roman"/>
      <w:kern w:val="2"/>
      <w:sz w:val="28"/>
      <w:szCs w:val="24"/>
    </w:rPr>
  </w:style>
  <w:style w:type="paragraph" w:styleId="a6">
    <w:name w:val="header"/>
    <w:basedOn w:val="a"/>
    <w:link w:val="Char0"/>
    <w:rsid w:val="00DE6FE5"/>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rFonts w:ascii="Times New Roman" w:hAnsi="Times New Roman"/>
      <w:sz w:val="18"/>
    </w:rPr>
  </w:style>
  <w:style w:type="character" w:customStyle="1" w:styleId="Char0">
    <w:name w:val="页眉 Char"/>
    <w:basedOn w:val="a0"/>
    <w:link w:val="a6"/>
    <w:rsid w:val="00DE6FE5"/>
    <w:rPr>
      <w:rFonts w:ascii="Times New Roman" w:eastAsia="仿宋" w:hAnsi="Times New Roman" w:cs="黑体"/>
      <w:kern w:val="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FE5"/>
    <w:pPr>
      <w:widowControl w:val="0"/>
      <w:spacing w:line="560" w:lineRule="exact"/>
      <w:ind w:firstLineChars="200" w:firstLine="200"/>
      <w:jc w:val="both"/>
    </w:pPr>
    <w:rPr>
      <w:rFonts w:ascii="Calibri" w:eastAsia="仿宋" w:hAnsi="Calibri" w:cs="黑体"/>
      <w:kern w:val="0"/>
      <w:sz w:val="32"/>
    </w:rPr>
  </w:style>
  <w:style w:type="paragraph" w:styleId="1">
    <w:name w:val="heading 1"/>
    <w:next w:val="a"/>
    <w:link w:val="1Char"/>
    <w:qFormat/>
    <w:rsid w:val="00DE6FE5"/>
    <w:pPr>
      <w:keepNext/>
      <w:keepLines/>
      <w:jc w:val="center"/>
      <w:outlineLvl w:val="0"/>
    </w:pPr>
    <w:rPr>
      <w:rFonts w:ascii="Calibri" w:eastAsia="仿宋" w:hAnsi="Calibri" w:cs="黑体"/>
      <w:b/>
      <w:bCs/>
      <w:kern w:val="44"/>
      <w:sz w:val="44"/>
      <w:szCs w:val="44"/>
    </w:rPr>
  </w:style>
  <w:style w:type="paragraph" w:styleId="2">
    <w:name w:val="heading 2"/>
    <w:basedOn w:val="a"/>
    <w:next w:val="a"/>
    <w:link w:val="2Char"/>
    <w:qFormat/>
    <w:rsid w:val="00DE6FE5"/>
    <w:pPr>
      <w:keepNext/>
      <w:keepLines/>
      <w:spacing w:before="260" w:after="260" w:line="416" w:lineRule="auto"/>
      <w:ind w:firstLineChars="0" w:firstLine="0"/>
      <w:outlineLvl w:val="1"/>
    </w:pPr>
    <w:rPr>
      <w:rFonts w:ascii="Arial" w:eastAsia="黑体" w:hAnsi="Arial" w:cs="Times New Roman"/>
      <w:b/>
      <w:bCs/>
      <w:kern w:val="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E6FE5"/>
    <w:rPr>
      <w:rFonts w:ascii="Calibri" w:eastAsia="仿宋" w:hAnsi="Calibri" w:cs="黑体"/>
      <w:b/>
      <w:bCs/>
      <w:kern w:val="44"/>
      <w:sz w:val="44"/>
      <w:szCs w:val="44"/>
    </w:rPr>
  </w:style>
  <w:style w:type="character" w:customStyle="1" w:styleId="2Char">
    <w:name w:val="标题 2 Char"/>
    <w:basedOn w:val="a0"/>
    <w:link w:val="2"/>
    <w:rsid w:val="00DE6FE5"/>
    <w:rPr>
      <w:rFonts w:ascii="Arial" w:eastAsia="黑体" w:hAnsi="Arial" w:cs="Times New Roman"/>
      <w:b/>
      <w:bCs/>
      <w:sz w:val="32"/>
      <w:szCs w:val="32"/>
    </w:rPr>
  </w:style>
  <w:style w:type="character" w:styleId="a3">
    <w:name w:val="page number"/>
    <w:basedOn w:val="a0"/>
    <w:rsid w:val="00DE6FE5"/>
  </w:style>
  <w:style w:type="character" w:styleId="a4">
    <w:name w:val="Hyperlink"/>
    <w:basedOn w:val="a0"/>
    <w:uiPriority w:val="99"/>
    <w:unhideWhenUsed/>
    <w:rsid w:val="00DE6FE5"/>
    <w:rPr>
      <w:color w:val="0000FF"/>
      <w:u w:val="single"/>
    </w:rPr>
  </w:style>
  <w:style w:type="paragraph" w:styleId="a5">
    <w:name w:val="footer"/>
    <w:basedOn w:val="a"/>
    <w:link w:val="Char"/>
    <w:rsid w:val="00DE6FE5"/>
    <w:pPr>
      <w:tabs>
        <w:tab w:val="center" w:pos="4153"/>
        <w:tab w:val="right" w:pos="8306"/>
      </w:tabs>
      <w:snapToGrid w:val="0"/>
      <w:jc w:val="left"/>
    </w:pPr>
    <w:rPr>
      <w:sz w:val="18"/>
    </w:rPr>
  </w:style>
  <w:style w:type="character" w:customStyle="1" w:styleId="Char">
    <w:name w:val="页脚 Char"/>
    <w:basedOn w:val="a0"/>
    <w:link w:val="a5"/>
    <w:rsid w:val="00DE6FE5"/>
    <w:rPr>
      <w:rFonts w:ascii="Calibri" w:eastAsia="仿宋" w:hAnsi="Calibri" w:cs="黑体"/>
      <w:kern w:val="0"/>
      <w:sz w:val="18"/>
    </w:rPr>
  </w:style>
  <w:style w:type="paragraph" w:styleId="20">
    <w:name w:val="toc 2"/>
    <w:basedOn w:val="a"/>
    <w:next w:val="a"/>
    <w:uiPriority w:val="39"/>
    <w:rsid w:val="00DE6FE5"/>
    <w:pPr>
      <w:tabs>
        <w:tab w:val="right" w:leader="dot" w:pos="8296"/>
      </w:tabs>
      <w:spacing w:line="360" w:lineRule="auto"/>
      <w:ind w:leftChars="200" w:left="640" w:firstLineChars="0" w:firstLine="0"/>
    </w:pPr>
    <w:rPr>
      <w:rFonts w:ascii="仿宋_GB2312" w:eastAsia="仿宋_GB2312" w:hAnsi="Times New Roman" w:cs="Times New Roman"/>
      <w:kern w:val="2"/>
      <w:sz w:val="28"/>
      <w:szCs w:val="28"/>
      <w:lang w:val="en-US" w:eastAsia="zh-CN"/>
    </w:rPr>
  </w:style>
  <w:style w:type="paragraph" w:styleId="10">
    <w:name w:val="toc 1"/>
    <w:basedOn w:val="a"/>
    <w:next w:val="a"/>
    <w:uiPriority w:val="39"/>
    <w:rsid w:val="00DE6FE5"/>
    <w:pPr>
      <w:tabs>
        <w:tab w:val="left" w:pos="640"/>
        <w:tab w:val="right" w:leader="dot" w:pos="8296"/>
      </w:tabs>
      <w:spacing w:line="240" w:lineRule="auto"/>
      <w:ind w:firstLineChars="44" w:firstLine="141"/>
      <w:jc w:val="center"/>
    </w:pPr>
    <w:rPr>
      <w:rFonts w:ascii="黑体" w:eastAsia="黑体" w:hAnsi="黑体" w:cs="Times New Roman"/>
      <w:kern w:val="2"/>
      <w:sz w:val="28"/>
      <w:szCs w:val="24"/>
    </w:rPr>
  </w:style>
  <w:style w:type="paragraph" w:styleId="a6">
    <w:name w:val="header"/>
    <w:basedOn w:val="a"/>
    <w:link w:val="Char0"/>
    <w:rsid w:val="00DE6FE5"/>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rFonts w:ascii="Times New Roman" w:hAnsi="Times New Roman"/>
      <w:sz w:val="18"/>
    </w:rPr>
  </w:style>
  <w:style w:type="character" w:customStyle="1" w:styleId="Char0">
    <w:name w:val="页眉 Char"/>
    <w:basedOn w:val="a0"/>
    <w:link w:val="a6"/>
    <w:rsid w:val="00DE6FE5"/>
    <w:rPr>
      <w:rFonts w:ascii="Times New Roman" w:eastAsia="仿宋" w:hAnsi="Times New Roman" w:cs="黑体"/>
      <w:kern w:val="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370</Words>
  <Characters>2112</Characters>
  <Application>Microsoft Office Word</Application>
  <DocSecurity>0</DocSecurity>
  <Lines>17</Lines>
  <Paragraphs>4</Paragraphs>
  <ScaleCrop>false</ScaleCrop>
  <Company>Lenovo</Company>
  <LinksUpToDate>false</LinksUpToDate>
  <CharactersWithSpaces>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2016-08-02T03:15:00Z</dcterms:created>
  <dcterms:modified xsi:type="dcterms:W3CDTF">2016-08-02T03:15:00Z</dcterms:modified>
</cp:coreProperties>
</file>