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9B0" w:rsidRDefault="00DC39B0" w:rsidP="00DC39B0">
      <w:pPr>
        <w:widowControl/>
        <w:spacing w:line="288" w:lineRule="auto"/>
        <w:jc w:val="left"/>
        <w:rPr>
          <w:rFonts w:ascii="黑体" w:eastAsia="黑体"/>
          <w:bCs/>
          <w:kern w:val="0"/>
          <w:sz w:val="28"/>
          <w:szCs w:val="28"/>
        </w:rPr>
      </w:pPr>
      <w:r>
        <w:rPr>
          <w:rFonts w:ascii="黑体" w:eastAsia="黑体" w:hint="eastAsia"/>
          <w:bCs/>
          <w:kern w:val="0"/>
          <w:sz w:val="28"/>
          <w:szCs w:val="28"/>
        </w:rPr>
        <w:t>附件</w:t>
      </w:r>
    </w:p>
    <w:p w:rsidR="00DC39B0" w:rsidRPr="00DC39B0" w:rsidRDefault="00DC39B0" w:rsidP="00DC39B0">
      <w:pPr>
        <w:widowControl/>
        <w:spacing w:line="288" w:lineRule="auto"/>
        <w:jc w:val="center"/>
        <w:rPr>
          <w:rFonts w:ascii="方正小标宋简体" w:eastAsia="方正小标宋简体"/>
          <w:bCs/>
          <w:kern w:val="0"/>
          <w:sz w:val="44"/>
          <w:szCs w:val="44"/>
        </w:rPr>
      </w:pPr>
      <w:r w:rsidRPr="00DC39B0">
        <w:rPr>
          <w:rFonts w:ascii="方正小标宋简体" w:eastAsia="方正小标宋简体" w:hint="eastAsia"/>
          <w:bCs/>
          <w:kern w:val="0"/>
          <w:sz w:val="44"/>
          <w:szCs w:val="44"/>
        </w:rPr>
        <w:t>大型</w:t>
      </w:r>
      <w:r w:rsidR="009E5AA7" w:rsidRPr="009E5AA7">
        <w:rPr>
          <w:rFonts w:ascii="方正小标宋简体" w:eastAsia="方正小标宋简体" w:hint="eastAsia"/>
          <w:bCs/>
          <w:kern w:val="0"/>
          <w:sz w:val="44"/>
          <w:szCs w:val="44"/>
        </w:rPr>
        <w:t>中西医结合医院</w:t>
      </w:r>
      <w:r w:rsidRPr="00DC39B0">
        <w:rPr>
          <w:rFonts w:ascii="方正小标宋简体" w:eastAsia="方正小标宋简体" w:hint="eastAsia"/>
          <w:bCs/>
          <w:kern w:val="0"/>
          <w:sz w:val="44"/>
          <w:szCs w:val="44"/>
        </w:rPr>
        <w:t>巡查细则</w:t>
      </w:r>
    </w:p>
    <w:p w:rsidR="00DC39B0" w:rsidRPr="009E5AA7" w:rsidRDefault="00DC39B0" w:rsidP="00C03EC2">
      <w:pPr>
        <w:widowControl/>
        <w:spacing w:line="288" w:lineRule="auto"/>
        <w:jc w:val="center"/>
        <w:rPr>
          <w:rFonts w:ascii="黑体" w:eastAsia="黑体"/>
          <w:bCs/>
          <w:kern w:val="0"/>
          <w:sz w:val="28"/>
          <w:szCs w:val="28"/>
        </w:rPr>
      </w:pPr>
    </w:p>
    <w:p w:rsidR="00C03EC2" w:rsidRDefault="00C03EC2" w:rsidP="00C03EC2">
      <w:pPr>
        <w:widowControl/>
        <w:spacing w:line="288" w:lineRule="auto"/>
        <w:jc w:val="center"/>
        <w:rPr>
          <w:rFonts w:ascii="黑体" w:eastAsia="黑体"/>
          <w:kern w:val="0"/>
          <w:szCs w:val="21"/>
        </w:rPr>
      </w:pPr>
      <w:r>
        <w:rPr>
          <w:rFonts w:ascii="黑体" w:eastAsia="黑体" w:hint="eastAsia"/>
          <w:bCs/>
          <w:kern w:val="0"/>
          <w:sz w:val="28"/>
          <w:szCs w:val="28"/>
        </w:rPr>
        <w:t>一、反腐倡廉建设</w:t>
      </w:r>
    </w:p>
    <w:p w:rsidR="00C03EC2" w:rsidRDefault="00C03EC2" w:rsidP="00C03EC2">
      <w:pPr>
        <w:adjustRightInd w:val="0"/>
        <w:snapToGrid w:val="0"/>
        <w:spacing w:line="380" w:lineRule="exact"/>
        <w:rPr>
          <w:rFonts w:ascii="宋体" w:hAnsi="宋体"/>
          <w:b/>
          <w:sz w:val="44"/>
          <w:szCs w:val="44"/>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38"/>
        <w:gridCol w:w="3686"/>
        <w:gridCol w:w="7229"/>
        <w:gridCol w:w="1956"/>
      </w:tblGrid>
      <w:tr w:rsidR="00C03EC2" w:rsidRPr="009E5AA7" w:rsidTr="00CF14CD">
        <w:trPr>
          <w:trHeight w:val="20"/>
          <w:tblHeader/>
        </w:trPr>
        <w:tc>
          <w:tcPr>
            <w:tcW w:w="1838"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80" w:lineRule="exact"/>
              <w:jc w:val="center"/>
              <w:rPr>
                <w:rFonts w:ascii="仿宋_GB2312" w:hAnsi="宋体" w:cs="仿宋_GB2312"/>
                <w:b/>
                <w:color w:val="000000"/>
                <w:kern w:val="0"/>
                <w:sz w:val="24"/>
              </w:rPr>
            </w:pPr>
            <w:r w:rsidRPr="009E5AA7">
              <w:rPr>
                <w:rFonts w:ascii="仿宋_GB2312" w:hAnsi="宋体" w:cs="楷体_GB2312" w:hint="eastAsia"/>
                <w:b/>
                <w:color w:val="000000"/>
                <w:kern w:val="0"/>
                <w:sz w:val="24"/>
              </w:rPr>
              <w:t>巡查要点</w:t>
            </w:r>
          </w:p>
        </w:tc>
        <w:tc>
          <w:tcPr>
            <w:tcW w:w="368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80" w:lineRule="exact"/>
              <w:jc w:val="center"/>
              <w:rPr>
                <w:rFonts w:ascii="仿宋_GB2312" w:hAnsi="宋体" w:cs="仿宋_GB2312"/>
                <w:b/>
                <w:color w:val="000000"/>
                <w:kern w:val="0"/>
                <w:sz w:val="24"/>
              </w:rPr>
            </w:pPr>
            <w:r w:rsidRPr="009E5AA7">
              <w:rPr>
                <w:rFonts w:ascii="仿宋_GB2312" w:hAnsi="宋体" w:cs="楷体_GB2312" w:hint="eastAsia"/>
                <w:b/>
                <w:color w:val="000000"/>
                <w:kern w:val="0"/>
                <w:sz w:val="24"/>
              </w:rPr>
              <w:t>巡查内容及要求</w:t>
            </w:r>
          </w:p>
        </w:tc>
        <w:tc>
          <w:tcPr>
            <w:tcW w:w="7229"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80" w:lineRule="exact"/>
              <w:jc w:val="center"/>
              <w:rPr>
                <w:rFonts w:ascii="仿宋_GB2312" w:hAnsi="宋体" w:cs="仿宋_GB2312"/>
                <w:b/>
                <w:bCs/>
                <w:sz w:val="24"/>
              </w:rPr>
            </w:pPr>
            <w:r w:rsidRPr="009E5AA7">
              <w:rPr>
                <w:rFonts w:ascii="仿宋_GB2312" w:hAnsi="宋体" w:cs="仿宋_GB2312" w:hint="eastAsia"/>
                <w:b/>
                <w:bCs/>
                <w:sz w:val="24"/>
              </w:rPr>
              <w:t>检查方法</w:t>
            </w:r>
          </w:p>
        </w:tc>
        <w:tc>
          <w:tcPr>
            <w:tcW w:w="195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80" w:lineRule="exact"/>
              <w:jc w:val="center"/>
              <w:rPr>
                <w:rFonts w:ascii="仿宋_GB2312" w:hAnsi="宋体" w:cs="楷体_GB2312"/>
                <w:b/>
                <w:bCs/>
                <w:sz w:val="24"/>
              </w:rPr>
            </w:pPr>
            <w:r w:rsidRPr="009E5AA7">
              <w:rPr>
                <w:rFonts w:ascii="仿宋_GB2312" w:hAnsi="宋体" w:cs="楷体_GB2312" w:hint="eastAsia"/>
                <w:b/>
                <w:bCs/>
                <w:sz w:val="24"/>
              </w:rPr>
              <w:t>巡查结果</w:t>
            </w:r>
          </w:p>
          <w:p w:rsidR="00C03EC2" w:rsidRPr="009E5AA7" w:rsidRDefault="00C03EC2" w:rsidP="00CF14CD">
            <w:pPr>
              <w:spacing w:line="380" w:lineRule="exact"/>
              <w:jc w:val="center"/>
              <w:rPr>
                <w:rFonts w:ascii="仿宋_GB2312" w:hAnsi="宋体" w:cs="仿宋_GB2312"/>
                <w:b/>
                <w:bCs/>
                <w:sz w:val="24"/>
              </w:rPr>
            </w:pPr>
            <w:r w:rsidRPr="009E5AA7">
              <w:rPr>
                <w:rFonts w:ascii="仿宋_GB2312" w:hAnsi="宋体" w:cs="楷体_GB2312" w:hint="eastAsia"/>
                <w:b/>
                <w:bCs/>
                <w:sz w:val="24"/>
              </w:rPr>
              <w:t>（亮点与不足）</w:t>
            </w:r>
          </w:p>
        </w:tc>
      </w:tr>
      <w:tr w:rsidR="00C03EC2" w:rsidRPr="009E5AA7" w:rsidTr="00CF14CD">
        <w:trPr>
          <w:trHeight w:val="20"/>
        </w:trPr>
        <w:tc>
          <w:tcPr>
            <w:tcW w:w="1838"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t>1.</w:t>
            </w:r>
            <w:r w:rsidRPr="009E5AA7">
              <w:rPr>
                <w:rFonts w:ascii="仿宋_GB2312" w:hAnsi="仿宋" w:hint="eastAsia"/>
                <w:kern w:val="0"/>
                <w:sz w:val="24"/>
              </w:rPr>
              <w:t>建立完善惩治和预防腐败体系，加强行业不正之风专项治理工作的制度建设和监督落实。扎实推进各级党组织和领导班子建设。落实中央八项规定精神和《党政机关厉行节约反对浪费条例》，建立完善反对“四风”的长效机制，落实整改措施，开展专项治理。</w:t>
            </w:r>
          </w:p>
        </w:tc>
        <w:tc>
          <w:tcPr>
            <w:tcW w:w="368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1.1 建立惩防体系建设领导小组并经常研究反腐倡廉工作；</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 xml:space="preserve">1.2 </w:t>
            </w:r>
            <w:r w:rsidRPr="009E5AA7">
              <w:rPr>
                <w:rFonts w:ascii="仿宋_GB2312" w:hAnsi="仿宋" w:hint="eastAsia"/>
                <w:spacing w:val="-4"/>
                <w:kern w:val="0"/>
                <w:sz w:val="24"/>
              </w:rPr>
              <w:t>将惩治和预防腐败体系建设纳入整体工作之中，与业务工作同研究、同部署、同落实、同检查，</w:t>
            </w:r>
            <w:r w:rsidRPr="009E5AA7">
              <w:rPr>
                <w:rFonts w:ascii="仿宋_GB2312" w:hAnsi="仿宋" w:cs="仿宋_GB2312" w:hint="eastAsia"/>
                <w:spacing w:val="-4"/>
                <w:kern w:val="0"/>
                <w:sz w:val="24"/>
              </w:rPr>
              <w:t>制定具体工作计划和方案及组织实施情况；</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1.3 履行领导班子主要负责人履行第一责任人职责，做到重大问题亲自研究，重要环节亲自督办，困难问题亲自帮助解决；</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1.4 健全纪检监察组织机构，人员配备与岗位要求、医院任务相匹配，具备开展工作的良好条件；</w:t>
            </w:r>
          </w:p>
          <w:p w:rsidR="00C03EC2" w:rsidRPr="009E5AA7" w:rsidRDefault="00C03EC2" w:rsidP="00CF14CD">
            <w:pPr>
              <w:adjustRightInd w:val="0"/>
              <w:snapToGrid w:val="0"/>
              <w:spacing w:line="320" w:lineRule="exact"/>
              <w:rPr>
                <w:rFonts w:ascii="仿宋_GB2312" w:hAnsi="仿宋"/>
                <w:spacing w:val="-4"/>
                <w:kern w:val="0"/>
                <w:sz w:val="24"/>
              </w:rPr>
            </w:pPr>
            <w:r w:rsidRPr="009E5AA7">
              <w:rPr>
                <w:rFonts w:ascii="仿宋_GB2312" w:hAnsi="仿宋" w:hint="eastAsia"/>
                <w:spacing w:val="-4"/>
                <w:kern w:val="0"/>
                <w:sz w:val="24"/>
              </w:rPr>
              <w:t>1.5建立健全党的基层组织，工作覆盖率100%。党委及基层支部任期届满按期换届。工作程序规范。</w:t>
            </w:r>
          </w:p>
          <w:p w:rsidR="00C03EC2" w:rsidRPr="009E5AA7" w:rsidRDefault="00C03EC2" w:rsidP="00CF14CD">
            <w:pPr>
              <w:adjustRightInd w:val="0"/>
              <w:snapToGrid w:val="0"/>
              <w:spacing w:line="320" w:lineRule="exact"/>
              <w:rPr>
                <w:rFonts w:ascii="仿宋_GB2312" w:hAnsi="仿宋"/>
                <w:spacing w:val="-4"/>
                <w:kern w:val="0"/>
                <w:sz w:val="24"/>
              </w:rPr>
            </w:pPr>
            <w:r w:rsidRPr="009E5AA7">
              <w:rPr>
                <w:rFonts w:ascii="仿宋_GB2312" w:hAnsi="仿宋" w:hint="eastAsia"/>
                <w:spacing w:val="-4"/>
                <w:kern w:val="0"/>
                <w:sz w:val="24"/>
              </w:rPr>
              <w:t>1.6党委相关工作制度健全（理论学习、组织建设、学习培训、统战工作、宣传动员工作、工青年团、</w:t>
            </w:r>
            <w:r w:rsidRPr="009E5AA7">
              <w:rPr>
                <w:rFonts w:ascii="仿宋_GB2312" w:hAnsi="仿宋" w:hint="eastAsia"/>
                <w:spacing w:val="-4"/>
                <w:kern w:val="0"/>
                <w:sz w:val="24"/>
              </w:rPr>
              <w:lastRenderedPageBreak/>
              <w:t>工会等）、工作落实情况；党的经费使用情况；</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hint="eastAsia"/>
                <w:spacing w:val="-4"/>
                <w:kern w:val="0"/>
                <w:sz w:val="24"/>
              </w:rPr>
              <w:t>1.7定期组织党的基本理论学习。党委书记、纪委书记、支部书记坚持讲党课。</w:t>
            </w:r>
          </w:p>
          <w:p w:rsidR="00C03EC2" w:rsidRPr="009E5AA7" w:rsidRDefault="00C03EC2"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kern w:val="0"/>
                <w:sz w:val="24"/>
              </w:rPr>
              <w:t>1.8 严格执行中央八项规定精神，制定</w:t>
            </w:r>
            <w:r w:rsidRPr="009E5AA7">
              <w:rPr>
                <w:rFonts w:ascii="仿宋_GB2312" w:hAnsi="仿宋" w:cs="仿宋_GB2312" w:hint="eastAsia"/>
                <w:color w:val="000000"/>
                <w:kern w:val="0"/>
                <w:sz w:val="24"/>
              </w:rPr>
              <w:t>执行中央八项规定和《党政机关厉行节约反对浪费条例》的各项措施</w:t>
            </w:r>
            <w:r w:rsidRPr="009E5AA7">
              <w:rPr>
                <w:rFonts w:ascii="仿宋_GB2312" w:hAnsi="仿宋" w:cs="仿宋_GB2312" w:hint="eastAsia"/>
                <w:kern w:val="0"/>
                <w:sz w:val="24"/>
              </w:rPr>
              <w:t>并予以</w:t>
            </w:r>
            <w:r w:rsidRPr="009E5AA7">
              <w:rPr>
                <w:rFonts w:ascii="仿宋_GB2312" w:hAnsi="仿宋" w:cs="仿宋_GB2312" w:hint="eastAsia"/>
                <w:color w:val="000000"/>
                <w:kern w:val="0"/>
                <w:sz w:val="24"/>
              </w:rPr>
              <w:t>落实；</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1.9 推进反腐倡廉教育，通过开展形式多样的反腐倡廉宣传教育活动，不断夯实干部职工廉洁从政（业）的思想道德基础；</w:t>
            </w:r>
          </w:p>
          <w:p w:rsidR="00C03EC2" w:rsidRPr="009E5AA7" w:rsidRDefault="00C03EC2" w:rsidP="00CF14CD">
            <w:pPr>
              <w:adjustRightInd w:val="0"/>
              <w:snapToGrid w:val="0"/>
              <w:spacing w:line="320" w:lineRule="exact"/>
              <w:rPr>
                <w:rFonts w:ascii="仿宋_GB2312" w:hAnsi="仿宋"/>
                <w:spacing w:val="-4"/>
                <w:kern w:val="0"/>
                <w:sz w:val="24"/>
              </w:rPr>
            </w:pPr>
            <w:r w:rsidRPr="009E5AA7">
              <w:rPr>
                <w:rFonts w:ascii="仿宋_GB2312" w:hAnsi="仿宋" w:hint="eastAsia"/>
                <w:spacing w:val="-4"/>
                <w:kern w:val="0"/>
                <w:sz w:val="24"/>
              </w:rPr>
              <w:t>1.10 加强和完善行业不正之风专项治理工作的制度建设并监督落实；</w:t>
            </w:r>
          </w:p>
          <w:p w:rsidR="00C03EC2" w:rsidRPr="009E5AA7" w:rsidRDefault="00C03EC2" w:rsidP="00CF14CD">
            <w:pPr>
              <w:adjustRightInd w:val="0"/>
              <w:snapToGrid w:val="0"/>
              <w:spacing w:line="320" w:lineRule="exact"/>
              <w:rPr>
                <w:rFonts w:ascii="仿宋_GB2312" w:hAnsi="仿宋"/>
                <w:spacing w:val="-4"/>
                <w:kern w:val="0"/>
                <w:sz w:val="24"/>
              </w:rPr>
            </w:pPr>
            <w:r w:rsidRPr="009E5AA7">
              <w:rPr>
                <w:rFonts w:ascii="仿宋_GB2312" w:hAnsi="仿宋" w:hint="eastAsia"/>
                <w:spacing w:val="-4"/>
                <w:kern w:val="0"/>
                <w:sz w:val="24"/>
              </w:rPr>
              <w:t xml:space="preserve">1.11 建立完善反对“四风”的长效机制，开展专项治理，有整改措施并落实。 </w:t>
            </w:r>
          </w:p>
          <w:p w:rsidR="00C03EC2" w:rsidRPr="009E5AA7" w:rsidRDefault="00C03EC2" w:rsidP="00CF14CD">
            <w:pPr>
              <w:adjustRightInd w:val="0"/>
              <w:snapToGrid w:val="0"/>
              <w:spacing w:line="320" w:lineRule="exact"/>
              <w:rPr>
                <w:rFonts w:ascii="仿宋_GB2312" w:hAnsi="仿宋"/>
                <w:spacing w:val="-4"/>
                <w:kern w:val="0"/>
                <w:sz w:val="24"/>
              </w:rPr>
            </w:pPr>
          </w:p>
          <w:p w:rsidR="00C03EC2" w:rsidRPr="009E5AA7" w:rsidRDefault="00C03EC2" w:rsidP="00CF14CD">
            <w:pPr>
              <w:adjustRightInd w:val="0"/>
              <w:snapToGrid w:val="0"/>
              <w:spacing w:line="320" w:lineRule="exact"/>
              <w:rPr>
                <w:rFonts w:ascii="仿宋_GB2312" w:hAnsi="仿宋" w:cs="仿宋_GB2312"/>
                <w:color w:val="000000"/>
                <w:kern w:val="0"/>
                <w:sz w:val="24"/>
              </w:rPr>
            </w:pPr>
          </w:p>
        </w:tc>
        <w:tc>
          <w:tcPr>
            <w:tcW w:w="7229"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numPr>
                <w:ilvl w:val="0"/>
                <w:numId w:val="1"/>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lastRenderedPageBreak/>
              <w:t>查党风廉政建设重要文件制定和重要会议活动开展资料，看研究部署党风廉政建设和纪检监察工作是否到位；</w:t>
            </w:r>
          </w:p>
          <w:p w:rsidR="00C03EC2" w:rsidRPr="009E5AA7" w:rsidRDefault="00C03EC2" w:rsidP="00CF14CD">
            <w:pPr>
              <w:numPr>
                <w:ilvl w:val="0"/>
                <w:numId w:val="1"/>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查党组织会议记录，看研究党建工作是否及时、充分；</w:t>
            </w:r>
          </w:p>
          <w:p w:rsidR="00C03EC2" w:rsidRPr="009E5AA7" w:rsidRDefault="00C03EC2" w:rsidP="00CF14CD">
            <w:pPr>
              <w:numPr>
                <w:ilvl w:val="0"/>
                <w:numId w:val="1"/>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重大问题决策情况: 一查调查研究、征求意见的相关记录，看决策前是否广泛征求意见，进行科学论证；二查党组织会议记录，了解决策过程中研究讨论情况，看是否充分发扬民主和进行正确集中；三查党委会是否讨论中医药发展的重大事项；四查实际工作成效，看决策后的执行情况；</w:t>
            </w:r>
          </w:p>
          <w:p w:rsidR="00C03EC2" w:rsidRPr="009E5AA7" w:rsidRDefault="00C03EC2" w:rsidP="00CF14CD">
            <w:pPr>
              <w:numPr>
                <w:ilvl w:val="0"/>
                <w:numId w:val="1"/>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查纪检监察干部队伍人员编制、人员配备以及机构的工作机制、工作方式等，看“三转”是否落实到位，看纪检监察队伍能力素质是否适应新形势要求；</w:t>
            </w:r>
          </w:p>
          <w:p w:rsidR="00C03EC2" w:rsidRPr="009E5AA7" w:rsidRDefault="00C03EC2" w:rsidP="00CF14CD">
            <w:pPr>
              <w:numPr>
                <w:ilvl w:val="0"/>
                <w:numId w:val="1"/>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查纪检监察机构会议记录；查信访举报和案件线索办理情况；查是否对应当承担领导责任和监督责任的情况进行问责；看是否以“零容忍”态度惩治腐败；</w:t>
            </w:r>
          </w:p>
          <w:p w:rsidR="00C03EC2" w:rsidRPr="009E5AA7" w:rsidRDefault="00C03EC2" w:rsidP="00CF14CD">
            <w:pPr>
              <w:numPr>
                <w:ilvl w:val="0"/>
                <w:numId w:val="1"/>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查违反作风建设规定及典型案例通报情况，看落实作风建设督查情况；查“四种形态”运用情况，看是否抓早抓小；查典型案件剖析情况，看是否开展警示教育，是否进行预警教育管理；</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7.党组织建设方面，查党组织会议记录及支部活动记录，看“一把手”末位发言的落实情况，看党组织及支部是否正常换届，班子是否健全；</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lastRenderedPageBreak/>
              <w:t>8.党组织活动方面，查党组织及支部活动记录，特别是“三会一课”开展情况，看党组织在日常工作和重大事件中的凝聚力、号召力、战斗力强不强；组织考核方面，查考核方案、细则及相关奖惩措施的制定和实施情况;</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9.党员管理方面，一查发展党员档案材料，看党员发展规范性和新党员质量如何。二查党员名册，比对党员组织关系接转情况，看党员身份管理是否严格；</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10.党员教育方面，一查有关学习活动记录，看党员教育制度建设及落实情况；二查党员先进作用发挥情况，通过计算职工中党员比例和先进典型、业务骨干中党员比例，看党员先锋模范作用发挥情况；</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11.党员培训方面，一查有关培训计划；二查新党员入党前培训情况。三查培训记录；</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12.查相关教育材料，访谈领导班子、中层干部学习接受廉政教育情况，六项纪律、八项规定、《准则》和《条例》了解熟悉情况；</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13.落实中央“八项规定”精神，纠正“四风”方面。一查调查研究相关文件及成果资料，看是否注重实效；二查会议活动通知、规格、规模、费用报销等材料，查阅发文登记本、简报、信息等资料；三查出国相关情况，看是否合乎程序，手续齐全；四查新闻报道、信息公开及文稿发表等情况，看是否存在不主动服务群众、回应社会关切，与中央大政方针、局党组决策部署相违背等情形。五查公务接待、公务消费及办公用房、车辆、设备等情况，看是否减少陪同、简化接待，是否存在铺张浪费等情形；</w:t>
            </w:r>
          </w:p>
        </w:tc>
        <w:tc>
          <w:tcPr>
            <w:tcW w:w="195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80" w:lineRule="exact"/>
              <w:rPr>
                <w:rFonts w:ascii="仿宋_GB2312" w:hAnsi="仿宋" w:cs="仿宋_GB2312"/>
                <w:sz w:val="24"/>
              </w:rPr>
            </w:pPr>
          </w:p>
        </w:tc>
      </w:tr>
      <w:tr w:rsidR="00C03EC2" w:rsidRPr="009E5AA7" w:rsidTr="00FD0CF4">
        <w:trPr>
          <w:trHeight w:val="356"/>
        </w:trPr>
        <w:tc>
          <w:tcPr>
            <w:tcW w:w="1838" w:type="dxa"/>
            <w:tcBorders>
              <w:top w:val="single" w:sz="4" w:space="0" w:color="auto"/>
              <w:left w:val="single" w:sz="4" w:space="0" w:color="auto"/>
              <w:right w:val="single" w:sz="4" w:space="0" w:color="auto"/>
            </w:tcBorders>
          </w:tcPr>
          <w:p w:rsidR="00C03EC2" w:rsidRPr="009E5AA7" w:rsidRDefault="00C03EC2"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2.</w:t>
            </w:r>
            <w:r w:rsidRPr="009E5AA7">
              <w:rPr>
                <w:rFonts w:ascii="仿宋_GB2312" w:hAnsi="仿宋" w:cs="仿宋_GB2312" w:hint="eastAsia"/>
                <w:kern w:val="0"/>
                <w:sz w:val="24"/>
              </w:rPr>
              <w:t>落实中央《建立健全惩治和预防腐败体系2013—2017年工作规划》和《国家中医药</w:t>
            </w:r>
            <w:r w:rsidRPr="009E5AA7">
              <w:rPr>
                <w:rFonts w:ascii="仿宋_GB2312" w:hAnsi="仿宋" w:cs="仿宋_GB2312" w:hint="eastAsia"/>
                <w:kern w:val="0"/>
                <w:sz w:val="24"/>
              </w:rPr>
              <w:lastRenderedPageBreak/>
              <w:t>管理局党组关于印发国家中医药管理局贯彻落实建立健全惩治和预防腐败体系2013—2017年工作规划的实施意见和责任分解的通知》，健全党风廉政建设责任制，坚持用制度管权管事管人，全面开展廉政风险防控工作。</w:t>
            </w:r>
          </w:p>
        </w:tc>
        <w:tc>
          <w:tcPr>
            <w:tcW w:w="368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adjustRightInd w:val="0"/>
              <w:snapToGrid w:val="0"/>
              <w:spacing w:line="320" w:lineRule="exact"/>
              <w:rPr>
                <w:rFonts w:ascii="仿宋_GB2312" w:hAnsi="仿宋"/>
                <w:kern w:val="0"/>
                <w:sz w:val="24"/>
              </w:rPr>
            </w:pPr>
            <w:r w:rsidRPr="009E5AA7">
              <w:rPr>
                <w:rFonts w:ascii="仿宋_GB2312" w:hAnsi="仿宋" w:cs="仿宋_GB2312" w:hint="eastAsia"/>
                <w:kern w:val="0"/>
                <w:sz w:val="24"/>
              </w:rPr>
              <w:lastRenderedPageBreak/>
              <w:t>2.1</w:t>
            </w:r>
            <w:r w:rsidRPr="009E5AA7">
              <w:rPr>
                <w:rFonts w:ascii="仿宋_GB2312" w:hAnsi="仿宋" w:hint="eastAsia"/>
                <w:kern w:val="0"/>
                <w:sz w:val="24"/>
              </w:rPr>
              <w:t>制订贯彻落实</w:t>
            </w:r>
            <w:r w:rsidRPr="009E5AA7">
              <w:rPr>
                <w:rFonts w:ascii="仿宋_GB2312" w:hAnsi="仿宋" w:cs="仿宋_GB2312" w:hint="eastAsia"/>
                <w:kern w:val="0"/>
                <w:sz w:val="24"/>
              </w:rPr>
              <w:t>中央《建立健全惩治和预防腐败体系2013-2017年工作规划》和《国家中医药管理局党组关于印发国家中医药管理局贯彻落实建立健全惩治和预防腐败体系2013—2017年工作规</w:t>
            </w:r>
            <w:r w:rsidRPr="009E5AA7">
              <w:rPr>
                <w:rFonts w:ascii="仿宋_GB2312" w:hAnsi="仿宋" w:cs="仿宋_GB2312" w:hint="eastAsia"/>
                <w:kern w:val="0"/>
                <w:sz w:val="24"/>
              </w:rPr>
              <w:lastRenderedPageBreak/>
              <w:t>划的实施意见和责任分解的通知》</w:t>
            </w:r>
            <w:r w:rsidRPr="009E5AA7">
              <w:rPr>
                <w:rFonts w:ascii="仿宋_GB2312" w:hAnsi="仿宋" w:hint="eastAsia"/>
                <w:kern w:val="0"/>
                <w:sz w:val="24"/>
              </w:rPr>
              <w:t>的工作计划，细化工作目标和措施；</w:t>
            </w:r>
          </w:p>
          <w:p w:rsidR="00C03EC2" w:rsidRPr="009E5AA7" w:rsidRDefault="00C03EC2" w:rsidP="00CF14CD">
            <w:pPr>
              <w:adjustRightInd w:val="0"/>
              <w:snapToGrid w:val="0"/>
              <w:spacing w:line="320" w:lineRule="exact"/>
              <w:rPr>
                <w:rFonts w:ascii="仿宋_GB2312" w:hAnsi="仿宋"/>
                <w:kern w:val="0"/>
                <w:sz w:val="24"/>
              </w:rPr>
            </w:pPr>
          </w:p>
          <w:p w:rsidR="00C03EC2" w:rsidRPr="009E5AA7" w:rsidRDefault="00C03EC2" w:rsidP="00CF14CD">
            <w:pPr>
              <w:adjustRightInd w:val="0"/>
              <w:snapToGrid w:val="0"/>
              <w:spacing w:line="320" w:lineRule="exact"/>
              <w:rPr>
                <w:rFonts w:ascii="仿宋_GB2312" w:hAnsi="仿宋"/>
                <w:kern w:val="0"/>
                <w:sz w:val="24"/>
              </w:rPr>
            </w:pPr>
            <w:r w:rsidRPr="009E5AA7">
              <w:rPr>
                <w:rFonts w:ascii="仿宋_GB2312" w:hAnsi="仿宋" w:cs="仿宋_GB2312" w:hint="eastAsia"/>
                <w:kern w:val="0"/>
                <w:sz w:val="24"/>
              </w:rPr>
              <w:t>2.2加强和完善党风廉政建设责任制和医疗卫生纠风工作责任制，</w:t>
            </w:r>
            <w:r w:rsidRPr="009E5AA7">
              <w:rPr>
                <w:rFonts w:ascii="仿宋_GB2312" w:hAnsi="仿宋" w:hint="eastAsia"/>
                <w:kern w:val="0"/>
                <w:sz w:val="24"/>
              </w:rPr>
              <w:t>建立健全主要负责同志负总责、领导班子其他成员根据分工抓好职责范围内工作任务的领导体制和工作机制；</w:t>
            </w:r>
          </w:p>
          <w:p w:rsidR="00C03EC2" w:rsidRPr="009E5AA7" w:rsidRDefault="00C03EC2" w:rsidP="00CF14CD">
            <w:pPr>
              <w:adjustRightInd w:val="0"/>
              <w:snapToGrid w:val="0"/>
              <w:spacing w:line="320" w:lineRule="exact"/>
              <w:rPr>
                <w:rFonts w:ascii="仿宋_GB2312" w:hAnsi="仿宋"/>
                <w:kern w:val="0"/>
                <w:sz w:val="24"/>
              </w:rPr>
            </w:pPr>
          </w:p>
          <w:p w:rsidR="00C03EC2" w:rsidRPr="009E5AA7" w:rsidRDefault="00C03EC2" w:rsidP="00CF14CD">
            <w:pPr>
              <w:adjustRightInd w:val="0"/>
              <w:snapToGrid w:val="0"/>
              <w:spacing w:line="320" w:lineRule="exact"/>
              <w:rPr>
                <w:rFonts w:ascii="仿宋_GB2312" w:hAnsi="仿宋"/>
                <w:color w:val="000000"/>
                <w:kern w:val="0"/>
                <w:sz w:val="24"/>
              </w:rPr>
            </w:pPr>
            <w:r w:rsidRPr="009E5AA7">
              <w:rPr>
                <w:rFonts w:ascii="仿宋_GB2312" w:hAnsi="仿宋" w:hint="eastAsia"/>
                <w:kern w:val="0"/>
                <w:sz w:val="24"/>
              </w:rPr>
              <w:t>2.3切实加强制度建设，以规范权力运行为重点，针对“权、钱、人、项目”等重点环节，制定一系列规定和实施细则，</w:t>
            </w:r>
            <w:r w:rsidRPr="009E5AA7">
              <w:rPr>
                <w:rFonts w:ascii="仿宋_GB2312" w:hAnsi="仿宋" w:hint="eastAsia"/>
                <w:color w:val="000000"/>
                <w:kern w:val="0"/>
                <w:sz w:val="24"/>
              </w:rPr>
              <w:t>形成较为完备的制度体系，并认真执行；</w:t>
            </w:r>
          </w:p>
          <w:p w:rsidR="00C03EC2" w:rsidRPr="009E5AA7" w:rsidRDefault="00C03EC2"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t>2.4</w:t>
            </w:r>
            <w:r w:rsidRPr="009E5AA7">
              <w:rPr>
                <w:rFonts w:ascii="仿宋_GB2312" w:hAnsi="仿宋" w:cs="仿宋_GB2312" w:hint="eastAsia"/>
                <w:kern w:val="0"/>
                <w:sz w:val="24"/>
              </w:rPr>
              <w:t>认真开展廉洁风险防控工作，</w:t>
            </w:r>
            <w:r w:rsidRPr="009E5AA7">
              <w:rPr>
                <w:rFonts w:ascii="仿宋_GB2312" w:hAnsi="仿宋" w:cs="仿宋_GB2312" w:hint="eastAsia"/>
                <w:color w:val="000000"/>
                <w:kern w:val="0"/>
                <w:sz w:val="24"/>
              </w:rPr>
              <w:t>完善对权力的制约和监督，</w:t>
            </w:r>
            <w:r w:rsidRPr="009E5AA7">
              <w:rPr>
                <w:rFonts w:ascii="仿宋_GB2312" w:hAnsi="仿宋" w:cs="仿宋_GB2312" w:hint="eastAsia"/>
                <w:kern w:val="0"/>
                <w:sz w:val="24"/>
              </w:rPr>
              <w:t>建立风险防控信息平台，实现对</w:t>
            </w:r>
            <w:r w:rsidRPr="009E5AA7">
              <w:rPr>
                <w:rFonts w:ascii="仿宋_GB2312" w:hAnsi="仿宋" w:cs="仿宋_GB2312" w:hint="eastAsia"/>
                <w:color w:val="000000"/>
                <w:kern w:val="0"/>
                <w:sz w:val="24"/>
              </w:rPr>
              <w:t>管理权力和医疗服务廉洁风险的动态监控。</w:t>
            </w:r>
          </w:p>
        </w:tc>
        <w:tc>
          <w:tcPr>
            <w:tcW w:w="7229"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numPr>
                <w:ilvl w:val="0"/>
                <w:numId w:val="2"/>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lastRenderedPageBreak/>
              <w:t>政治意识方面，查学习贯彻落实党的十八大以来路线方针政策和局党组重要工作部署情况（如新时期卫生与健康方针、学习贯彻全国卫生与健康大会精神、贯彻落实中央医改任务），看是否在思想上、政治上、行动上与党中央保持高度一致，是否存在“七个有之”情形；</w:t>
            </w:r>
          </w:p>
          <w:p w:rsidR="00C03EC2" w:rsidRPr="009E5AA7" w:rsidRDefault="00C03EC2" w:rsidP="00CF14CD">
            <w:pPr>
              <w:numPr>
                <w:ilvl w:val="0"/>
                <w:numId w:val="2"/>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大局意识方面，查贯彻落实党中央、国务院、局党组有关方针政</w:t>
            </w:r>
            <w:r w:rsidRPr="009E5AA7">
              <w:rPr>
                <w:rFonts w:ascii="仿宋_GB2312" w:hAnsi="仿宋" w:cs="仿宋_GB2312" w:hint="eastAsia"/>
                <w:kern w:val="0"/>
                <w:sz w:val="24"/>
              </w:rPr>
              <w:lastRenderedPageBreak/>
              <w:t>策和工作部署落实情况，如分级诊疗、 “进一步改善医疗服务行动”等；</w:t>
            </w:r>
          </w:p>
          <w:p w:rsidR="00C03EC2" w:rsidRPr="009E5AA7" w:rsidRDefault="00C03EC2" w:rsidP="00CF14CD">
            <w:pPr>
              <w:numPr>
                <w:ilvl w:val="0"/>
                <w:numId w:val="2"/>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核心意识方面，查维护党中央统一领导情况，</w:t>
            </w:r>
            <w:r w:rsidR="00A857C9">
              <w:rPr>
                <w:rFonts w:ascii="仿宋_GB2312" w:hAnsi="仿宋" w:cs="仿宋_GB2312" w:hint="eastAsia"/>
                <w:kern w:val="0"/>
                <w:sz w:val="24"/>
              </w:rPr>
              <w:t>看是否自觉以习近平同志为总书记的党中央为核心，自觉维护中央权威；</w:t>
            </w:r>
          </w:p>
          <w:p w:rsidR="00C03EC2" w:rsidRPr="009E5AA7" w:rsidRDefault="00C03EC2" w:rsidP="00CF14CD">
            <w:pPr>
              <w:numPr>
                <w:ilvl w:val="0"/>
                <w:numId w:val="2"/>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看齐意识方面，查群众路线教育、“三严三实”教育、“两学一做”教育等活动开展情况，看是否自觉向中央看齐，抓好党委(党组)领导班子自身建设;</w:t>
            </w:r>
          </w:p>
          <w:p w:rsidR="00C03EC2" w:rsidRPr="009E5AA7" w:rsidRDefault="00C03EC2" w:rsidP="00CF14CD">
            <w:pPr>
              <w:numPr>
                <w:ilvl w:val="0"/>
                <w:numId w:val="2"/>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结合十八届六中全会精神，落实该文件的计划、措施、成效。查党政领导班子党风廉政建设和行风建设责任目标及工作机制；</w:t>
            </w:r>
          </w:p>
          <w:p w:rsidR="00C03EC2" w:rsidRPr="009E5AA7" w:rsidRDefault="00C03EC2" w:rsidP="00CF14CD">
            <w:pPr>
              <w:numPr>
                <w:ilvl w:val="0"/>
                <w:numId w:val="2"/>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查党组织议事规则和会议记录，重点了解研究“三重一大”及职称晋升、科研资助、出国遴选等事项的决策程序和过程情况，看党组织是否发挥了核心作用；</w:t>
            </w:r>
          </w:p>
          <w:p w:rsidR="00C03EC2" w:rsidRPr="009E5AA7" w:rsidRDefault="00C03EC2" w:rsidP="00CF14CD">
            <w:pPr>
              <w:numPr>
                <w:ilvl w:val="0"/>
                <w:numId w:val="2"/>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查党建工作责任制落实情况，看党组织书记第一责任人、其他成员“一岗双责”落实是否到位，是否将落实党建工作责任制作为年度考核述职报告的重要内容;</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8.查领导干部分管领域重大决策形成及实施情况，看是否存在擅作主张、超权办事、先斩后奏，重大问题该请示不请示的问题；</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9.查管人、财、物、项目的院领导及科主任用权清单，人事、财务、基建、药剂、信息、设备耗材、后勤、物资采购等关键岗位人员是否交流轮岗，查上述关键岗位权力制约、风险防控举措落实情况。是否有防控平台，是否有使用效果分析，是否存在形式主义作风，查落实；</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10.查是否将医德行风考评结果应用于考评当中，医德考评工作在日常监管、考评和职务评审工作中所占比重；</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11.查是否有公开透明的院务公开形式，通过座谈和走访，了解医院工作人员对院务公开工作的知晓和满意程度；</w:t>
            </w:r>
          </w:p>
          <w:p w:rsidR="00C03EC2" w:rsidRPr="009E5AA7" w:rsidRDefault="00C03EC2"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12.实地走访、问卷调查和座谈等形式，了解医务人员对饮食、住宿和工作环境的满意程度；</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lastRenderedPageBreak/>
              <w:t>13.查是否在职工继续教育过程中体现了公开、公平和民主的原则；</w:t>
            </w:r>
          </w:p>
        </w:tc>
        <w:tc>
          <w:tcPr>
            <w:tcW w:w="195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20" w:lineRule="exact"/>
              <w:rPr>
                <w:rFonts w:ascii="仿宋_GB2312" w:hAnsi="仿宋" w:cs="仿宋_GB2312"/>
                <w:sz w:val="24"/>
              </w:rPr>
            </w:pPr>
          </w:p>
        </w:tc>
      </w:tr>
      <w:tr w:rsidR="00C03EC2" w:rsidRPr="009E5AA7" w:rsidTr="00CF14CD">
        <w:trPr>
          <w:trHeight w:val="785"/>
        </w:trPr>
        <w:tc>
          <w:tcPr>
            <w:tcW w:w="1838" w:type="dxa"/>
            <w:tcBorders>
              <w:top w:val="single" w:sz="4" w:space="0" w:color="auto"/>
              <w:left w:val="single" w:sz="4" w:space="0" w:color="auto"/>
              <w:right w:val="single" w:sz="4" w:space="0" w:color="auto"/>
            </w:tcBorders>
          </w:tcPr>
          <w:p w:rsidR="00C03EC2" w:rsidRPr="009E5AA7" w:rsidRDefault="00C03EC2"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3.</w:t>
            </w:r>
            <w:r w:rsidRPr="009E5AA7">
              <w:rPr>
                <w:rFonts w:ascii="仿宋_GB2312" w:hAnsi="仿宋" w:cs="仿宋_GB2312" w:hint="eastAsia"/>
                <w:kern w:val="0"/>
                <w:sz w:val="24"/>
              </w:rPr>
              <w:t>推进院务公开和科学民主决策，全面推行“三重一大”制度，规范权力运行</w:t>
            </w:r>
            <w:r w:rsidRPr="009E5AA7">
              <w:rPr>
                <w:rFonts w:ascii="仿宋_GB2312" w:hAnsi="仿宋" w:cs="仿宋_GB2312" w:hint="eastAsia"/>
                <w:color w:val="000000"/>
                <w:kern w:val="0"/>
                <w:sz w:val="24"/>
              </w:rPr>
              <w:t>；</w:t>
            </w:r>
            <w:r w:rsidRPr="009E5AA7">
              <w:rPr>
                <w:rFonts w:ascii="仿宋_GB2312" w:hAnsi="仿宋" w:cs="仿宋_GB2312" w:hint="eastAsia"/>
                <w:kern w:val="0"/>
                <w:sz w:val="24"/>
              </w:rPr>
              <w:t>创造良好的职工工作、生活和学习环境与条件。</w:t>
            </w:r>
          </w:p>
        </w:tc>
        <w:tc>
          <w:tcPr>
            <w:tcW w:w="368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adjustRightInd w:val="0"/>
              <w:snapToGrid w:val="0"/>
              <w:spacing w:line="320" w:lineRule="exact"/>
              <w:rPr>
                <w:rFonts w:ascii="仿宋_GB2312" w:hAnsi="仿宋" w:cs="仿宋"/>
                <w:kern w:val="0"/>
                <w:sz w:val="24"/>
              </w:rPr>
            </w:pPr>
            <w:r w:rsidRPr="009E5AA7">
              <w:rPr>
                <w:rFonts w:ascii="仿宋_GB2312" w:hAnsi="仿宋" w:cs="仿宋_GB2312" w:hint="eastAsia"/>
                <w:kern w:val="0"/>
                <w:sz w:val="24"/>
              </w:rPr>
              <w:t>3</w:t>
            </w:r>
            <w:r w:rsidRPr="009E5AA7">
              <w:rPr>
                <w:rFonts w:ascii="仿宋_GB2312" w:hAnsi="仿宋" w:cs="仿宋" w:hint="eastAsia"/>
                <w:kern w:val="0"/>
                <w:sz w:val="24"/>
              </w:rPr>
              <w:t>.1建立健全党委（总支或支部）、行政领导班子议事规则和工作规则，落实“一把手”末位发言制；</w:t>
            </w:r>
          </w:p>
          <w:p w:rsidR="00C03EC2" w:rsidRPr="009E5AA7" w:rsidRDefault="00C03EC2"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3.2建立“三重一大”事项集体讨论决定制度，会议纪要向本单位干部职工公开并及时上报；</w:t>
            </w:r>
          </w:p>
          <w:p w:rsidR="00C03EC2" w:rsidRPr="009E5AA7" w:rsidRDefault="00C03EC2"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3.3建立健全决策权、执行权、监督权既相互制约又相互协调的权力结构和运行机制：领导班子主要负责人不直接分管人事、财务、基建和物资采购工作，同一领导班子成员不同时分管人事、财务、物资采购工作；</w:t>
            </w:r>
          </w:p>
          <w:p w:rsidR="00C03EC2" w:rsidRPr="009E5AA7" w:rsidRDefault="00C03EC2"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3.4干部选拔任用工作的监督检查：是否建立干部选拔任用制度、工作程序是否规范、干部的群众认可度情况。</w:t>
            </w:r>
          </w:p>
          <w:p w:rsidR="00C03EC2" w:rsidRPr="009E5AA7" w:rsidRDefault="00C03EC2"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3.5 重大事件监督检查：建立健全民主决策制度，事关医疗机构改革发展全局的重大问题和涉及职工切身利益的重要事项经职代会审议通过，专业性较强的重要事项经过专业委员会咨询论证；</w:t>
            </w:r>
          </w:p>
          <w:p w:rsidR="00C03EC2" w:rsidRPr="009E5AA7" w:rsidRDefault="00C03EC2"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3.6重大资金使用情况监督检查：是否建立重大资金使用管理制度，决策工作程序是否规范、重大资金使用后的效益的评价情</w:t>
            </w:r>
            <w:r w:rsidRPr="009E5AA7">
              <w:rPr>
                <w:rFonts w:ascii="仿宋_GB2312" w:hAnsi="仿宋" w:cs="仿宋" w:hint="eastAsia"/>
                <w:kern w:val="0"/>
                <w:sz w:val="24"/>
              </w:rPr>
              <w:lastRenderedPageBreak/>
              <w:t>况。</w:t>
            </w:r>
          </w:p>
          <w:p w:rsidR="00C03EC2" w:rsidRPr="009E5AA7" w:rsidRDefault="00C03EC2" w:rsidP="00CF14CD">
            <w:pPr>
              <w:adjustRightInd w:val="0"/>
              <w:snapToGrid w:val="0"/>
              <w:spacing w:line="320" w:lineRule="exact"/>
              <w:rPr>
                <w:rFonts w:ascii="仿宋_GB2312" w:hAnsi="仿宋" w:cs="仿宋"/>
                <w:color w:val="000000"/>
                <w:kern w:val="0"/>
                <w:sz w:val="24"/>
              </w:rPr>
            </w:pPr>
            <w:r w:rsidRPr="009E5AA7">
              <w:rPr>
                <w:rFonts w:ascii="仿宋_GB2312" w:hAnsi="仿宋" w:cs="仿宋" w:hint="eastAsia"/>
                <w:kern w:val="0"/>
                <w:sz w:val="24"/>
              </w:rPr>
              <w:t>3.7建立院务公开的领导体制和工作机制，落实院务公开的领导和组织实施</w:t>
            </w:r>
            <w:r w:rsidRPr="009E5AA7">
              <w:rPr>
                <w:rFonts w:ascii="仿宋_GB2312" w:hAnsi="仿宋" w:cs="仿宋" w:hint="eastAsia"/>
                <w:color w:val="000000"/>
                <w:kern w:val="0"/>
                <w:sz w:val="24"/>
              </w:rPr>
              <w:t>工作；</w:t>
            </w:r>
          </w:p>
          <w:p w:rsidR="00C03EC2" w:rsidRPr="009E5AA7" w:rsidRDefault="00C03EC2" w:rsidP="00CF14CD">
            <w:pPr>
              <w:adjustRightInd w:val="0"/>
              <w:snapToGrid w:val="0"/>
              <w:spacing w:line="320" w:lineRule="exact"/>
              <w:rPr>
                <w:rFonts w:ascii="仿宋_GB2312" w:hAnsi="仿宋" w:cs="仿宋"/>
                <w:color w:val="000000"/>
                <w:kern w:val="0"/>
                <w:sz w:val="24"/>
              </w:rPr>
            </w:pPr>
            <w:r w:rsidRPr="009E5AA7">
              <w:rPr>
                <w:rFonts w:ascii="仿宋_GB2312" w:hAnsi="仿宋" w:cs="仿宋" w:hint="eastAsia"/>
                <w:color w:val="000000"/>
                <w:kern w:val="0"/>
                <w:sz w:val="24"/>
              </w:rPr>
              <w:t>3.8院务公开的形式符合规定，有相应监督检查机制；</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 w:hint="eastAsia"/>
                <w:color w:val="000000"/>
                <w:kern w:val="0"/>
                <w:sz w:val="24"/>
              </w:rPr>
              <w:t>3.9 制定职工工作制度，在职工饮食、住宿、继续教育等方面创造良好的职工工作、生活和学习环境与条件。</w:t>
            </w:r>
          </w:p>
        </w:tc>
        <w:tc>
          <w:tcPr>
            <w:tcW w:w="7229"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lastRenderedPageBreak/>
              <w:t>1．党组织书记有关讲话材料，看主要领导对党风廉政建设重要工作部署、过问、协调、督办是否到位；查廉政约谈和“一岗双责”落实情况，看班子成员对职责范围内的党风廉政建设是否重视；</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2.查党风廉政建设责任制任务分解及年度考核资料，看是否通过考核发现了应该发现的问题并问责；考核结果是否作为班子总体评价和领导干部业绩评定、奖励惩处、选拔任用的重要依据；</w:t>
            </w:r>
          </w:p>
          <w:p w:rsidR="00C03EC2" w:rsidRPr="009E5AA7" w:rsidRDefault="00C03EC2" w:rsidP="00CF14CD">
            <w:pPr>
              <w:adjustRightInd w:val="0"/>
              <w:snapToGrid w:val="0"/>
              <w:spacing w:line="320" w:lineRule="exact"/>
              <w:rPr>
                <w:rFonts w:ascii="仿宋_GB2312" w:hAnsi="仿宋" w:cs="仿宋_GB2312"/>
                <w:color w:val="0D0D0D"/>
                <w:kern w:val="0"/>
                <w:sz w:val="24"/>
              </w:rPr>
            </w:pPr>
            <w:r w:rsidRPr="009E5AA7">
              <w:rPr>
                <w:rFonts w:ascii="仿宋_GB2312" w:hAnsi="仿宋" w:cs="仿宋_GB2312" w:hint="eastAsia"/>
                <w:kern w:val="0"/>
                <w:sz w:val="24"/>
              </w:rPr>
              <w:t>3．</w:t>
            </w:r>
            <w:r w:rsidRPr="009E5AA7">
              <w:rPr>
                <w:rFonts w:ascii="仿宋_GB2312" w:hAnsi="仿宋" w:cs="仿宋_GB2312" w:hint="eastAsia"/>
                <w:color w:val="0D0D0D"/>
                <w:kern w:val="0"/>
                <w:sz w:val="24"/>
              </w:rPr>
              <w:t>查制度及落实，查院长办公会、党委会、党政联席会会议纪要、列席现场会议等；</w:t>
            </w:r>
          </w:p>
          <w:p w:rsidR="00C03EC2" w:rsidRPr="009E5AA7" w:rsidRDefault="00C03EC2"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color w:val="0D0D0D"/>
                <w:kern w:val="0"/>
                <w:sz w:val="24"/>
              </w:rPr>
              <w:t>4.</w:t>
            </w:r>
            <w:r w:rsidRPr="009E5AA7">
              <w:rPr>
                <w:rFonts w:ascii="仿宋_GB2312" w:hAnsi="仿宋" w:cs="仿宋_GB2312" w:hint="eastAsia"/>
                <w:kern w:val="0"/>
                <w:sz w:val="24"/>
              </w:rPr>
              <w:t xml:space="preserve"> 访谈职工调查“三重一大”公开效果；查职代会报告，访谈职工对职代会重要事项知晓情况。</w:t>
            </w:r>
          </w:p>
          <w:p w:rsidR="00C03EC2" w:rsidRPr="009E5AA7" w:rsidRDefault="001924B0" w:rsidP="00CF14CD">
            <w:pPr>
              <w:adjustRightInd w:val="0"/>
              <w:snapToGrid w:val="0"/>
              <w:spacing w:line="320" w:lineRule="exact"/>
              <w:rPr>
                <w:rFonts w:ascii="仿宋_GB2312" w:hAnsi="仿宋" w:cs="仿宋_GB2312"/>
                <w:color w:val="0D0D0D"/>
                <w:kern w:val="0"/>
                <w:sz w:val="24"/>
              </w:rPr>
            </w:pPr>
            <w:r>
              <w:rPr>
                <w:rFonts w:ascii="仿宋_GB2312" w:hAnsi="仿宋" w:cs="仿宋_GB2312" w:hint="eastAsia"/>
                <w:color w:val="0D0D0D"/>
                <w:kern w:val="0"/>
                <w:sz w:val="24"/>
              </w:rPr>
              <w:t xml:space="preserve">5. </w:t>
            </w:r>
            <w:r w:rsidR="00C03EC2" w:rsidRPr="009E5AA7">
              <w:rPr>
                <w:rFonts w:ascii="仿宋_GB2312" w:hAnsi="仿宋" w:cs="仿宋_GB2312" w:hint="eastAsia"/>
                <w:color w:val="0D0D0D"/>
                <w:kern w:val="0"/>
                <w:sz w:val="24"/>
              </w:rPr>
              <w:t>查选人用人档案、财务审计资料、基建招投标资料、物资采购合同资料、信访举报材料，有没有权力制约、有没有一言堂、有没有集体违规操作等，追踪实例用权过程；</w:t>
            </w:r>
          </w:p>
        </w:tc>
        <w:tc>
          <w:tcPr>
            <w:tcW w:w="195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20" w:lineRule="exact"/>
              <w:rPr>
                <w:rFonts w:ascii="仿宋_GB2312" w:hAnsi="仿宋" w:cs="仿宋_GB2312"/>
                <w:sz w:val="24"/>
              </w:rPr>
            </w:pPr>
          </w:p>
        </w:tc>
      </w:tr>
      <w:tr w:rsidR="00C03EC2" w:rsidRPr="009E5AA7" w:rsidTr="00CF14CD">
        <w:trPr>
          <w:trHeight w:val="1352"/>
        </w:trPr>
        <w:tc>
          <w:tcPr>
            <w:tcW w:w="1838"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4.严明行业纪律，深入治理医药购销领域商业贿赂。</w:t>
            </w:r>
          </w:p>
        </w:tc>
        <w:tc>
          <w:tcPr>
            <w:tcW w:w="368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4.1 落实在干部职工中开展廉政教育和法制教育，组织学习相关法律法规，利用发生在本系统本地区本单位的典型案件开展警示教育；</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4.2 加强对重点部门和关键岗位人员的监督，建立财务、基建、药剂、信息、采购等部门负责人定期轮岗交流制度；</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4.3 加强处方权监管，严格落实药品用量动态监测和超常预警制度、不当处方院内公示和点评制度，推行阳光用药，加强统方管理，对信息系统中的药品、耗材使用信息实行加密管理，健全内部制衡机制，严格统方权限和审批程序，安装反统方软件等信息化手段防范非法统方；</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4.4 落实医药购销廉洁制度；</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4.5 落实医药购销领域商业贿赂不良记录制度，对经执法执纪机关查处向本单位或工作人员行贿的企业或个人名单，及时如实上报卫生计生行政部门和中医药管理部门。</w:t>
            </w:r>
          </w:p>
        </w:tc>
        <w:tc>
          <w:tcPr>
            <w:tcW w:w="7229" w:type="dxa"/>
            <w:tcBorders>
              <w:top w:val="single" w:sz="4" w:space="0" w:color="auto"/>
              <w:left w:val="single" w:sz="4" w:space="0" w:color="auto"/>
              <w:bottom w:val="single" w:sz="4" w:space="0" w:color="auto"/>
              <w:right w:val="single" w:sz="4" w:space="0" w:color="auto"/>
            </w:tcBorders>
          </w:tcPr>
          <w:p w:rsidR="00C03EC2" w:rsidRPr="009E5AA7" w:rsidRDefault="00C03EC2" w:rsidP="00C03EC2">
            <w:pPr>
              <w:numPr>
                <w:ilvl w:val="0"/>
                <w:numId w:val="3"/>
              </w:numPr>
              <w:adjustRightInd w:val="0"/>
              <w:snapToGrid w:val="0"/>
              <w:spacing w:line="320" w:lineRule="exact"/>
              <w:rPr>
                <w:rFonts w:ascii="仿宋_GB2312" w:hAnsi="仿宋" w:cs="仿宋_GB2312"/>
                <w:color w:val="0D0D0D"/>
                <w:kern w:val="0"/>
                <w:sz w:val="24"/>
              </w:rPr>
            </w:pPr>
            <w:r w:rsidRPr="009E5AA7">
              <w:rPr>
                <w:rFonts w:ascii="仿宋_GB2312" w:hAnsi="仿宋" w:cs="仿宋_GB2312" w:hint="eastAsia"/>
                <w:color w:val="0D0D0D"/>
                <w:kern w:val="0"/>
                <w:sz w:val="24"/>
              </w:rPr>
              <w:lastRenderedPageBreak/>
              <w:t>查纪律法制教育和警示相关教育材料，访谈职工受教育程度。</w:t>
            </w:r>
          </w:p>
          <w:p w:rsidR="00C03EC2" w:rsidRPr="009E5AA7" w:rsidRDefault="00C03EC2" w:rsidP="00CF14CD">
            <w:pPr>
              <w:adjustRightInd w:val="0"/>
              <w:snapToGrid w:val="0"/>
              <w:spacing w:line="320" w:lineRule="exact"/>
              <w:rPr>
                <w:rFonts w:ascii="仿宋_GB2312" w:hAnsi="仿宋" w:cs="仿宋_GB2312"/>
                <w:color w:val="0D0D0D"/>
                <w:kern w:val="0"/>
                <w:sz w:val="24"/>
              </w:rPr>
            </w:pPr>
          </w:p>
          <w:p w:rsidR="00C03EC2" w:rsidRPr="009E5AA7" w:rsidRDefault="00C03EC2" w:rsidP="00CF14CD">
            <w:pPr>
              <w:adjustRightInd w:val="0"/>
              <w:snapToGrid w:val="0"/>
              <w:spacing w:line="320" w:lineRule="exact"/>
              <w:jc w:val="left"/>
              <w:rPr>
                <w:rFonts w:ascii="仿宋_GB2312" w:hAnsi="仿宋" w:cs="仿宋_GB2312"/>
                <w:color w:val="000000" w:themeColor="text1"/>
                <w:kern w:val="0"/>
                <w:sz w:val="24"/>
              </w:rPr>
            </w:pPr>
            <w:r w:rsidRPr="009E5AA7">
              <w:rPr>
                <w:rFonts w:ascii="仿宋_GB2312" w:hAnsi="仿宋" w:cs="仿宋_GB2312" w:hint="eastAsia"/>
                <w:color w:val="0D0D0D"/>
                <w:kern w:val="0"/>
                <w:sz w:val="24"/>
              </w:rPr>
              <w:t>2.查非法统方、统计耗材使用信息防控措施，主要是反统方软件的安装情况、相关信息的管理是否责任落实到人，查药品动态监测和超常预警，不当处方点评公示责任追究落实情况；</w:t>
            </w:r>
          </w:p>
          <w:p w:rsidR="00C03EC2" w:rsidRPr="009E5AA7" w:rsidRDefault="00C03EC2" w:rsidP="00CF14CD">
            <w:pPr>
              <w:adjustRightInd w:val="0"/>
              <w:snapToGrid w:val="0"/>
              <w:spacing w:line="320" w:lineRule="exact"/>
              <w:rPr>
                <w:rFonts w:ascii="仿宋_GB2312" w:hAnsi="仿宋" w:cs="仿宋_GB2312"/>
                <w:color w:val="0D0D0D"/>
                <w:kern w:val="0"/>
                <w:sz w:val="24"/>
              </w:rPr>
            </w:pPr>
          </w:p>
          <w:p w:rsidR="00C03EC2" w:rsidRPr="009E5AA7" w:rsidRDefault="00C03EC2" w:rsidP="00CF14CD">
            <w:pPr>
              <w:adjustRightInd w:val="0"/>
              <w:snapToGrid w:val="0"/>
              <w:spacing w:line="320" w:lineRule="exact"/>
              <w:jc w:val="left"/>
              <w:rPr>
                <w:rFonts w:ascii="仿宋_GB2312" w:hAnsi="仿宋" w:cs="仿宋_GB2312"/>
                <w:color w:val="0D0D0D"/>
                <w:kern w:val="0"/>
                <w:sz w:val="24"/>
              </w:rPr>
            </w:pPr>
            <w:r w:rsidRPr="009E5AA7">
              <w:rPr>
                <w:rFonts w:ascii="仿宋_GB2312" w:hAnsi="仿宋" w:cs="仿宋_GB2312" w:hint="eastAsia"/>
                <w:color w:val="0D0D0D"/>
                <w:kern w:val="0"/>
                <w:sz w:val="24"/>
              </w:rPr>
              <w:t>3.查是否签订医药购销廉洁协议，违法违规企业或个人是否查处并上报，是否把已处理的单位或个人永久纳入黑名单；</w:t>
            </w:r>
          </w:p>
          <w:p w:rsidR="00C03EC2" w:rsidRPr="009E5AA7" w:rsidRDefault="00C03EC2" w:rsidP="00CF14CD">
            <w:pPr>
              <w:adjustRightInd w:val="0"/>
              <w:snapToGrid w:val="0"/>
              <w:spacing w:line="320" w:lineRule="exact"/>
              <w:rPr>
                <w:rFonts w:ascii="仿宋_GB2312" w:hAnsi="仿宋" w:cs="仿宋_GB2312"/>
                <w:color w:val="0D0D0D"/>
                <w:kern w:val="0"/>
                <w:sz w:val="24"/>
              </w:rPr>
            </w:pPr>
          </w:p>
          <w:p w:rsidR="00C03EC2" w:rsidRPr="009E5AA7" w:rsidRDefault="00C03EC2" w:rsidP="00CF14CD">
            <w:pPr>
              <w:adjustRightInd w:val="0"/>
              <w:snapToGrid w:val="0"/>
              <w:spacing w:line="320" w:lineRule="exact"/>
              <w:rPr>
                <w:rFonts w:ascii="仿宋_GB2312" w:hAnsi="仿宋" w:cs="仿宋_GB2312"/>
                <w:color w:val="0D0D0D"/>
                <w:kern w:val="0"/>
                <w:sz w:val="24"/>
              </w:rPr>
            </w:pPr>
            <w:r w:rsidRPr="009E5AA7">
              <w:rPr>
                <w:rFonts w:ascii="仿宋_GB2312" w:hAnsi="仿宋" w:cs="仿宋_GB2312" w:hint="eastAsia"/>
                <w:color w:val="0D0D0D"/>
                <w:kern w:val="0"/>
                <w:sz w:val="24"/>
              </w:rPr>
              <w:t>4.查“九不准”监管责任落实情况，重点查看是否制定了制度措施，将责任落实到人，具备明确的防范措施；</w:t>
            </w:r>
          </w:p>
        </w:tc>
        <w:tc>
          <w:tcPr>
            <w:tcW w:w="195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spacing w:line="380" w:lineRule="exact"/>
              <w:rPr>
                <w:rFonts w:ascii="仿宋_GB2312" w:hAnsi="仿宋" w:cs="仿宋_GB2312"/>
                <w:sz w:val="24"/>
              </w:rPr>
            </w:pPr>
          </w:p>
        </w:tc>
      </w:tr>
      <w:tr w:rsidR="00C03EC2" w:rsidRPr="009E5AA7" w:rsidTr="00CF14CD">
        <w:trPr>
          <w:trHeight w:val="1494"/>
        </w:trPr>
        <w:tc>
          <w:tcPr>
            <w:tcW w:w="1838"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adjustRightInd w:val="0"/>
              <w:snapToGrid w:val="0"/>
              <w:spacing w:line="320" w:lineRule="exact"/>
              <w:rPr>
                <w:rFonts w:ascii="仿宋_GB2312" w:hAnsi="仿宋"/>
                <w:sz w:val="24"/>
              </w:rPr>
            </w:pPr>
            <w:r w:rsidRPr="009E5AA7">
              <w:rPr>
                <w:rFonts w:ascii="仿宋_GB2312" w:hAnsi="仿宋" w:hint="eastAsia"/>
                <w:sz w:val="24"/>
              </w:rPr>
              <w:lastRenderedPageBreak/>
              <w:t>5.</w:t>
            </w:r>
            <w:r w:rsidRPr="009E5AA7">
              <w:rPr>
                <w:rFonts w:ascii="仿宋_GB2312" w:hAnsi="仿宋" w:cs="仿宋_GB2312" w:hint="eastAsia"/>
                <w:color w:val="000000"/>
                <w:kern w:val="0"/>
                <w:sz w:val="24"/>
              </w:rPr>
              <w:t>加强医德医风建设，落实医疗卫生行风建设“九不准”和《医疗机构从业人员规范》，培育和塑造行业清风正气。</w:t>
            </w:r>
          </w:p>
        </w:tc>
        <w:tc>
          <w:tcPr>
            <w:tcW w:w="368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 加强医德医风教育，培养树立先进典型，弘扬新风正气；</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5.2 建立健全医德考评制度，细化工作指标和考评标准；</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5.3 强化日常监管、科室日常考核结果与医德考评工作相结合；</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5.4 切实注重医德考评结果的运用，把考评结果与医务人员的晋职晋级、岗位聘用、评先评优和定期考核直接挂钩；</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5.5 定期采用顾客满意度定量评价方法对医院服务质量和医德医风满意程度进行规范、客观、公正的社会评价；</w:t>
            </w:r>
          </w:p>
          <w:p w:rsidR="00C03EC2" w:rsidRPr="009E5AA7" w:rsidRDefault="00C03EC2" w:rsidP="00CF14CD">
            <w:pPr>
              <w:autoSpaceDN w:val="0"/>
              <w:adjustRightInd w:val="0"/>
              <w:snapToGrid w:val="0"/>
              <w:spacing w:line="320" w:lineRule="exact"/>
              <w:textAlignment w:val="center"/>
              <w:rPr>
                <w:rFonts w:ascii="仿宋_GB2312" w:hAnsi="仿宋"/>
                <w:sz w:val="24"/>
              </w:rPr>
            </w:pPr>
            <w:r w:rsidRPr="009E5AA7">
              <w:rPr>
                <w:rFonts w:ascii="仿宋_GB2312" w:hAnsi="仿宋" w:cs="仿宋_GB2312" w:hint="eastAsia"/>
                <w:color w:val="000000"/>
                <w:kern w:val="0"/>
                <w:sz w:val="24"/>
              </w:rPr>
              <w:t>5.6 将定期收集的意见和社会评价的结果向全体职工反馈，并用于对科室与职工的业绩评价与聘用，用于服务行为管理和医德医风建设的持续改进活动；</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5.7 组织本单位干部职工学习《医疗卫生行风建设“九不准”》；</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5.8 研究制定贯彻落实“九不准”的具体办法，制定更加具体、更有针对性、更便于操作的制度措施；</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5.9 严禁向科室或个人下达创收指标，严禁将医疗卫生人员奖金、工资等收入与药品、医学检查收入等业务收入挂钩；</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5.10 严禁存在药品处方、医学检查等医疗服务中实行开单提成、对介绍患者来本单位检查、治疗或购买医药产品的单位或个人给予回扣；</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5.11 严禁违规接受社会捐赠资助；</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5.12 严禁违反规定发布医疗广告，禁止机构或其工作人员参与医药产品、食品、保健品等商品推销活动；</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5.13 严格遵守药品采购、验收、保管、供应等各项制度，禁止医疗卫生人员违反规定私自采购、销售、使用药品、医疗器械、医用卫生材料等医药产品；</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5.14 落实医患双方不收不送“红包”制度，禁止医务人员收受“红包”；</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5.15 及时查处违反“九不准”规</w:t>
            </w:r>
            <w:r w:rsidRPr="009E5AA7">
              <w:rPr>
                <w:rFonts w:ascii="仿宋_GB2312" w:hAnsi="仿宋" w:cs="仿宋_GB2312" w:hint="eastAsia"/>
                <w:color w:val="000000"/>
                <w:kern w:val="0"/>
                <w:sz w:val="24"/>
              </w:rPr>
              <w:lastRenderedPageBreak/>
              <w:t>定的行为；</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5.16 认真落实查处违反“九不准”行风案件定期统计上报制度，如实填报；</w:t>
            </w:r>
          </w:p>
          <w:p w:rsidR="00C03EC2" w:rsidRPr="009E5AA7" w:rsidRDefault="00C03EC2"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5.17落实《医疗机构从业人员规范》，大力宣传在医院管理和服务中的先进事迹，着力表彰在医院管理和服务中的典型人物</w:t>
            </w:r>
            <w:r w:rsidR="00F26718" w:rsidRPr="009E5AA7">
              <w:rPr>
                <w:rFonts w:ascii="仿宋_GB2312" w:hAnsi="仿宋" w:cs="仿宋_GB2312" w:hint="eastAsia"/>
                <w:color w:val="000000"/>
                <w:kern w:val="0"/>
                <w:sz w:val="24"/>
              </w:rPr>
              <w:t>；</w:t>
            </w:r>
          </w:p>
          <w:p w:rsidR="00C03EC2" w:rsidRPr="009E5AA7" w:rsidRDefault="00C03EC2" w:rsidP="00CF14CD">
            <w:pPr>
              <w:widowControl/>
              <w:adjustRightInd w:val="0"/>
              <w:snapToGrid w:val="0"/>
              <w:spacing w:line="320" w:lineRule="exact"/>
              <w:textAlignment w:val="center"/>
              <w:rPr>
                <w:rFonts w:ascii="仿宋_GB2312" w:hAnsi="仿宋"/>
                <w:sz w:val="24"/>
              </w:rPr>
            </w:pPr>
            <w:r w:rsidRPr="009E5AA7">
              <w:rPr>
                <w:rFonts w:ascii="仿宋_GB2312" w:hAnsi="仿宋" w:hint="eastAsia"/>
                <w:sz w:val="24"/>
              </w:rPr>
              <w:t>5.18</w:t>
            </w:r>
            <w:r w:rsidRPr="009E5AA7">
              <w:rPr>
                <w:rFonts w:ascii="仿宋_GB2312" w:hAnsi="仿宋" w:cs="仿宋_GB2312" w:hint="eastAsia"/>
                <w:color w:val="000000"/>
                <w:kern w:val="0"/>
                <w:sz w:val="24"/>
              </w:rPr>
              <w:t>投诉、信访、举报办理情况</w:t>
            </w:r>
            <w:r w:rsidR="00F26718" w:rsidRPr="009E5AA7">
              <w:rPr>
                <w:rFonts w:ascii="仿宋_GB2312" w:hAnsi="仿宋" w:cs="仿宋_GB2312" w:hint="eastAsia"/>
                <w:color w:val="000000"/>
                <w:kern w:val="0"/>
                <w:sz w:val="24"/>
              </w:rPr>
              <w:t>。</w:t>
            </w:r>
          </w:p>
        </w:tc>
        <w:tc>
          <w:tcPr>
            <w:tcW w:w="7229" w:type="dxa"/>
            <w:tcBorders>
              <w:top w:val="single" w:sz="4" w:space="0" w:color="auto"/>
              <w:left w:val="single" w:sz="4" w:space="0" w:color="auto"/>
              <w:bottom w:val="single" w:sz="4" w:space="0" w:color="auto"/>
              <w:right w:val="single" w:sz="4" w:space="0" w:color="auto"/>
            </w:tcBorders>
          </w:tcPr>
          <w:p w:rsidR="00C03EC2" w:rsidRPr="009E5AA7" w:rsidRDefault="00C03EC2" w:rsidP="00C03EC2">
            <w:pPr>
              <w:numPr>
                <w:ilvl w:val="0"/>
                <w:numId w:val="4"/>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lastRenderedPageBreak/>
              <w:t>查处数量方面，一查纪检机构受理的各类信访举报目录，（署名的是否给予回复）分析案件来源渠道及数量，看是否存在应受理未受理情况；二查纪检机构受理的举报件，分析问题线索，应立案未立案情况；三查重要举报中重点线索处理情况，通过审阅纪检机构的案件初核件，看是否存在应作出处理未作出处理的情况；</w:t>
            </w:r>
          </w:p>
          <w:p w:rsidR="00C03EC2" w:rsidRPr="009E5AA7" w:rsidRDefault="00C03EC2" w:rsidP="00F46A32">
            <w:pPr>
              <w:numPr>
                <w:ilvl w:val="0"/>
                <w:numId w:val="4"/>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查处质量方面，查案件事实清楚、证据确凿、程序合法、处理恰当。一查重点线索查处过程，通过调阅有关案件卷宗，看是否存在查不到位情况；二查核查情况的定性依据，通过调阅有关案件的审理报告，看是否存在查而不处情况；三查举报核查的结论，着重了解处罚到位情况；</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3.查绩效奖金核算方法，查绩效工资是否与药品、检查、治疗等业务收入挂钩，是否向科室或个人下达创收指标；查是否有导医人员，是否有标识明确的指示图，是否采取了方便患者就医的措施；</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4.查医院使用排名前50位药品、重点查肿瘤、神经内科、儿科药品使用情况，查高值耗材使用情况，查大型设备检查阳性率，追踪不合理的原因；查医疗卫生人员有无通过介绍患者到其他单位检查、治疗或购买医药产品等收取提成；</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5.核实情况，是否存在变相搞特需医疗服务行为；查是否严格执行国家药品价格政策和医疗服务项目价格，公开医疗服务收费标准和常用药品价格，是否有自立项目、分解项目、提高标准、重复收费等行为；查高值耗材有无重复使用并收费；</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lastRenderedPageBreak/>
              <w:t>6.查捐赠协议，社会捐赠资助财物是否以法人名义进行、财务部门统一管理，是否与采购商品（服务）挂钩、捆绑耗材剂试使用等情况；查是否有接受出国（境）旅游，是否附加影响公平竞争条件，捐赠资金用于发放职工福利等违规行为；</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7.查医疗卫生机构和医疗卫生人员有无违反规定发布医疗广告，参与医药产品、食品、保健品等商品推销活动，泄露患者等服务对象的个人资料和医学信息；</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8.查医疗卫生机构信息系统中药品、医用耗材用量统计功能的管理，处方统计权限和审批程序，统计用途和保密措施；查有无人员利用任何途径和方式为商业目的统计医师个人及临床科室有关药品、医用耗材的用量信息，或为医药营销人员统计提供便利；有无安装反统方软件；</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9.查采购、验收、保管、供应、使用等制度落实，重点监控医学影像、骨科、器官移植、介入科、输血、产房、ICU等科室有无违反规定私自采购、销售、使用药品、医疗器械、医用卫生材料等医药产品；</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10.查有无利用执业之便谋取不正当利益，接受药品、医疗器械、医用卫生材料等医药产品生产、经营企业或经销人员以各种名义、形式给予的回扣，参加其安排、组织或支付费用的营业性娱乐场所的娱乐活动；</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11.查医疗卫生人员有无索取或收受患者及其亲友的现金、有价证券、支付凭证和贵重礼品；</w:t>
            </w:r>
          </w:p>
          <w:p w:rsidR="00576B3F" w:rsidRPr="009E5AA7" w:rsidRDefault="00576B3F" w:rsidP="00576B3F">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12.查内部投诉渠道是否通畅，查内部投诉处理材料情况，查投诉档案管理，是否便于查询追踪。</w:t>
            </w:r>
          </w:p>
          <w:p w:rsidR="00C03EC2" w:rsidRPr="009E5AA7" w:rsidRDefault="00C03EC2" w:rsidP="00CF14CD">
            <w:pPr>
              <w:adjustRightInd w:val="0"/>
              <w:snapToGrid w:val="0"/>
              <w:spacing w:line="380" w:lineRule="exact"/>
              <w:jc w:val="center"/>
              <w:rPr>
                <w:rFonts w:ascii="仿宋_GB2312" w:hAnsi="仿宋"/>
                <w:sz w:val="24"/>
              </w:rPr>
            </w:pPr>
          </w:p>
        </w:tc>
        <w:tc>
          <w:tcPr>
            <w:tcW w:w="1956" w:type="dxa"/>
            <w:tcBorders>
              <w:top w:val="single" w:sz="4" w:space="0" w:color="auto"/>
              <w:left w:val="single" w:sz="4" w:space="0" w:color="auto"/>
              <w:bottom w:val="single" w:sz="4" w:space="0" w:color="auto"/>
              <w:right w:val="single" w:sz="4" w:space="0" w:color="auto"/>
            </w:tcBorders>
          </w:tcPr>
          <w:p w:rsidR="00C03EC2" w:rsidRPr="009E5AA7" w:rsidRDefault="00C03EC2" w:rsidP="00CF14CD">
            <w:pPr>
              <w:widowControl/>
              <w:jc w:val="left"/>
              <w:rPr>
                <w:rFonts w:ascii="仿宋_GB2312" w:hAnsi="仿宋"/>
                <w:sz w:val="24"/>
              </w:rPr>
            </w:pPr>
          </w:p>
          <w:p w:rsidR="00C03EC2" w:rsidRPr="009E5AA7" w:rsidRDefault="00C03EC2" w:rsidP="00CF14CD">
            <w:pPr>
              <w:adjustRightInd w:val="0"/>
              <w:snapToGrid w:val="0"/>
              <w:spacing w:line="380" w:lineRule="exact"/>
              <w:jc w:val="center"/>
              <w:rPr>
                <w:rFonts w:ascii="仿宋_GB2312" w:hAnsi="仿宋"/>
                <w:sz w:val="24"/>
              </w:rPr>
            </w:pPr>
          </w:p>
        </w:tc>
      </w:tr>
    </w:tbl>
    <w:p w:rsidR="009624D5" w:rsidRDefault="009624D5" w:rsidP="009624D5">
      <w:pPr>
        <w:widowControl/>
        <w:spacing w:line="288" w:lineRule="auto"/>
        <w:jc w:val="center"/>
        <w:rPr>
          <w:rFonts w:ascii="黑体" w:eastAsia="黑体"/>
          <w:bCs/>
          <w:kern w:val="0"/>
          <w:szCs w:val="32"/>
        </w:rPr>
      </w:pPr>
    </w:p>
    <w:p w:rsidR="009624D5" w:rsidRDefault="009624D5">
      <w:pPr>
        <w:widowControl/>
        <w:jc w:val="left"/>
        <w:rPr>
          <w:rFonts w:ascii="黑体" w:eastAsia="黑体"/>
          <w:bCs/>
          <w:kern w:val="0"/>
          <w:szCs w:val="32"/>
        </w:rPr>
      </w:pPr>
      <w:r>
        <w:rPr>
          <w:rFonts w:ascii="黑体" w:eastAsia="黑体"/>
          <w:bCs/>
          <w:kern w:val="0"/>
          <w:szCs w:val="32"/>
        </w:rPr>
        <w:br w:type="page"/>
      </w:r>
    </w:p>
    <w:p w:rsidR="009624D5" w:rsidRPr="00AE6B8A" w:rsidRDefault="009624D5" w:rsidP="009624D5">
      <w:pPr>
        <w:widowControl/>
        <w:spacing w:line="288" w:lineRule="auto"/>
        <w:jc w:val="center"/>
        <w:rPr>
          <w:rFonts w:ascii="黑体" w:eastAsia="黑体"/>
          <w:bCs/>
          <w:kern w:val="0"/>
          <w:szCs w:val="32"/>
        </w:rPr>
      </w:pPr>
      <w:r w:rsidRPr="00AE6B8A">
        <w:rPr>
          <w:rFonts w:ascii="黑体" w:eastAsia="黑体" w:hint="eastAsia"/>
          <w:bCs/>
          <w:kern w:val="0"/>
          <w:szCs w:val="32"/>
        </w:rPr>
        <w:lastRenderedPageBreak/>
        <w:t>二、坚持公立医院公益性</w:t>
      </w:r>
    </w:p>
    <w:p w:rsidR="009624D5" w:rsidRDefault="009624D5" w:rsidP="009624D5">
      <w:pPr>
        <w:adjustRightInd w:val="0"/>
        <w:snapToGrid w:val="0"/>
        <w:spacing w:line="380" w:lineRule="exact"/>
        <w:ind w:firstLine="4200"/>
        <w:jc w:val="center"/>
        <w:rPr>
          <w:rFonts w:ascii="黑体" w:eastAsia="黑体" w:hAnsi="宋体" w:cs="Arial"/>
          <w:color w:val="000000"/>
          <w:kern w:val="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7654"/>
        <w:gridCol w:w="3119"/>
      </w:tblGrid>
      <w:tr w:rsidR="009624D5" w:rsidTr="00CF14CD">
        <w:trPr>
          <w:trHeight w:val="20"/>
          <w:tblHeader/>
        </w:trPr>
        <w:tc>
          <w:tcPr>
            <w:tcW w:w="3936"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巡查要点</w:t>
            </w:r>
          </w:p>
        </w:tc>
        <w:tc>
          <w:tcPr>
            <w:tcW w:w="7654"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巡查内容及要求</w:t>
            </w:r>
          </w:p>
        </w:tc>
        <w:tc>
          <w:tcPr>
            <w:tcW w:w="3119" w:type="dxa"/>
          </w:tcPr>
          <w:p w:rsidR="009624D5" w:rsidRDefault="009624D5" w:rsidP="00CF14CD">
            <w:pPr>
              <w:spacing w:line="380" w:lineRule="exact"/>
              <w:jc w:val="center"/>
              <w:rPr>
                <w:rFonts w:ascii="宋体" w:hAnsi="宋体" w:cs="仿宋_GB2312"/>
                <w:b/>
                <w:bCs/>
                <w:sz w:val="24"/>
              </w:rPr>
            </w:pPr>
            <w:r>
              <w:rPr>
                <w:rFonts w:ascii="宋体" w:hAnsi="宋体" w:cs="楷体_GB2312" w:hint="eastAsia"/>
                <w:b/>
                <w:bCs/>
                <w:sz w:val="24"/>
              </w:rPr>
              <w:t>巡查结果（亮点与不足）</w:t>
            </w:r>
          </w:p>
        </w:tc>
      </w:tr>
      <w:tr w:rsidR="009624D5" w:rsidTr="00CF14CD">
        <w:trPr>
          <w:trHeight w:val="20"/>
        </w:trPr>
        <w:tc>
          <w:tcPr>
            <w:tcW w:w="3936" w:type="dxa"/>
          </w:tcPr>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1.医院设置、功能和任务符合区域卫生规划和医疗机构设置规划的定位和要求。</w:t>
            </w:r>
          </w:p>
        </w:tc>
        <w:tc>
          <w:tcPr>
            <w:tcW w:w="7654" w:type="dxa"/>
          </w:tcPr>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1.1 制定明确的医院发展目标和中长期发展规划，规划经职工代表大会通过，并向全院公布；按照发展规划和年度工作计划要求组织实施并定期进行检查评估；</w:t>
            </w:r>
          </w:p>
          <w:p w:rsidR="009624D5" w:rsidRPr="00AE6B8A" w:rsidRDefault="009624D5" w:rsidP="00CF14CD">
            <w:pPr>
              <w:autoSpaceDN w:val="0"/>
              <w:spacing w:line="420" w:lineRule="exact"/>
              <w:textAlignment w:val="center"/>
              <w:rPr>
                <w:rFonts w:ascii="仿宋_GB2312" w:hAnsi="仿宋" w:cs="仿宋_GB2312"/>
                <w:sz w:val="24"/>
              </w:rPr>
            </w:pPr>
            <w:r w:rsidRPr="00AE6B8A">
              <w:rPr>
                <w:rFonts w:ascii="仿宋_GB2312" w:hAnsi="仿宋" w:cs="仿宋_GB2312" w:hint="eastAsia"/>
                <w:sz w:val="24"/>
              </w:rPr>
              <w:t>1.2 医院规模符合有关规划要求的内容</w:t>
            </w:r>
            <w:r w:rsidRPr="00AE6B8A">
              <w:rPr>
                <w:rFonts w:ascii="仿宋_GB2312" w:hAnsi="仿宋" w:cs="仿宋_GB2312" w:hint="eastAsia"/>
                <w:color w:val="000000"/>
                <w:kern w:val="0"/>
                <w:sz w:val="24"/>
              </w:rPr>
              <w:t>；</w:t>
            </w:r>
            <w:r w:rsidRPr="00AE6B8A">
              <w:rPr>
                <w:rFonts w:ascii="仿宋_GB2312" w:hAnsi="仿宋" w:cs="仿宋_GB2312" w:hint="eastAsia"/>
                <w:sz w:val="24"/>
              </w:rPr>
              <w:t>床位、人员、设备、诊疗科目设置符合三级中西医结合医院基本标准；</w:t>
            </w:r>
          </w:p>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1.3 服务范围主要覆盖多个区域，临床专科优势明显，有国家级重点专科，有省级及以上重点学科、重点实验室、药理基地；</w:t>
            </w:r>
          </w:p>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 xml:space="preserve">1.4 </w:t>
            </w:r>
            <w:r w:rsidRPr="00AE6B8A">
              <w:rPr>
                <w:rFonts w:ascii="仿宋_GB2312" w:hAnsi="仿宋" w:hint="eastAsia"/>
                <w:kern w:val="0"/>
                <w:sz w:val="24"/>
              </w:rPr>
              <w:t>主要承担急危重症和疑难疾病的诊疗。</w:t>
            </w:r>
          </w:p>
        </w:tc>
        <w:tc>
          <w:tcPr>
            <w:tcW w:w="3119" w:type="dxa"/>
          </w:tcPr>
          <w:p w:rsidR="009624D5" w:rsidRDefault="009624D5" w:rsidP="00CF14CD">
            <w:pPr>
              <w:spacing w:line="420" w:lineRule="exact"/>
              <w:rPr>
                <w:rFonts w:ascii="仿宋" w:eastAsia="仿宋" w:hAnsi="仿宋" w:cs="仿宋_GB2312"/>
                <w:sz w:val="24"/>
              </w:rPr>
            </w:pPr>
          </w:p>
        </w:tc>
      </w:tr>
      <w:tr w:rsidR="009624D5" w:rsidTr="00CF14CD">
        <w:trPr>
          <w:trHeight w:val="20"/>
        </w:trPr>
        <w:tc>
          <w:tcPr>
            <w:tcW w:w="3936" w:type="dxa"/>
          </w:tcPr>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2.医院管理和服务坚持“以病人为中心”的服务宗旨、管理理念和管理措施体现医院公益性，把维护人民群众健康权益放在第一位。</w:t>
            </w:r>
          </w:p>
        </w:tc>
        <w:tc>
          <w:tcPr>
            <w:tcW w:w="7654" w:type="dxa"/>
          </w:tcPr>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2.1 医院规划、工作计划中有体现医院公益性的具体措施并落实；</w:t>
            </w:r>
          </w:p>
          <w:p w:rsidR="009624D5" w:rsidRPr="00AE6B8A" w:rsidRDefault="009624D5" w:rsidP="00CF14CD">
            <w:pPr>
              <w:widowControl/>
              <w:spacing w:line="420" w:lineRule="exact"/>
              <w:textAlignment w:val="center"/>
              <w:rPr>
                <w:rFonts w:ascii="仿宋_GB2312" w:hAnsi="仿宋"/>
                <w:kern w:val="0"/>
                <w:sz w:val="24"/>
              </w:rPr>
            </w:pPr>
            <w:r w:rsidRPr="00AE6B8A">
              <w:rPr>
                <w:rFonts w:ascii="仿宋_GB2312" w:hAnsi="仿宋" w:cs="仿宋_GB2312" w:hint="eastAsia"/>
                <w:sz w:val="24"/>
              </w:rPr>
              <w:t xml:space="preserve">2.2 </w:t>
            </w:r>
            <w:r w:rsidRPr="00AE6B8A">
              <w:rPr>
                <w:rFonts w:ascii="仿宋_GB2312" w:hAnsi="仿宋" w:hint="eastAsia"/>
                <w:kern w:val="0"/>
                <w:sz w:val="24"/>
              </w:rPr>
              <w:t>用于特需医疗服务的床位数不得超过总床位数的10%；</w:t>
            </w:r>
          </w:p>
          <w:p w:rsidR="009624D5" w:rsidRPr="00AE6B8A" w:rsidRDefault="009624D5" w:rsidP="00CF14CD">
            <w:pPr>
              <w:widowControl/>
              <w:spacing w:line="420" w:lineRule="exact"/>
              <w:textAlignment w:val="center"/>
              <w:rPr>
                <w:rFonts w:ascii="仿宋_GB2312" w:hAnsi="仿宋"/>
                <w:kern w:val="0"/>
                <w:sz w:val="24"/>
              </w:rPr>
            </w:pPr>
            <w:r w:rsidRPr="00AE6B8A">
              <w:rPr>
                <w:rFonts w:ascii="仿宋_GB2312" w:hAnsi="仿宋" w:hint="eastAsia"/>
                <w:kern w:val="0"/>
                <w:sz w:val="24"/>
              </w:rPr>
              <w:t>2.3专家门诊的特需服务时间不超过10%的总体服务时间；</w:t>
            </w:r>
          </w:p>
          <w:p w:rsidR="009624D5" w:rsidRPr="00AE6B8A" w:rsidRDefault="009624D5" w:rsidP="00CF14CD">
            <w:pPr>
              <w:widowControl/>
              <w:spacing w:line="420" w:lineRule="exact"/>
              <w:textAlignment w:val="center"/>
              <w:rPr>
                <w:rFonts w:ascii="仿宋_GB2312" w:hAnsi="仿宋"/>
                <w:kern w:val="0"/>
                <w:sz w:val="24"/>
              </w:rPr>
            </w:pPr>
            <w:r w:rsidRPr="00AE6B8A">
              <w:rPr>
                <w:rFonts w:ascii="仿宋_GB2312" w:hAnsi="仿宋" w:hint="eastAsia"/>
                <w:kern w:val="0"/>
                <w:sz w:val="24"/>
              </w:rPr>
              <w:t>2.4 特需医疗服务收入占医院业务收入的比例合理；</w:t>
            </w:r>
          </w:p>
          <w:p w:rsidR="009624D5" w:rsidRPr="00AE6B8A" w:rsidRDefault="009624D5" w:rsidP="00CF14CD">
            <w:pPr>
              <w:spacing w:line="420" w:lineRule="exact"/>
              <w:rPr>
                <w:rFonts w:ascii="仿宋_GB2312" w:hAnsi="仿宋" w:cs="仿宋_GB2312"/>
                <w:sz w:val="24"/>
              </w:rPr>
            </w:pPr>
            <w:r w:rsidRPr="00AE6B8A">
              <w:rPr>
                <w:rFonts w:ascii="仿宋_GB2312" w:hAnsi="仿宋" w:hint="eastAsia"/>
                <w:kern w:val="0"/>
                <w:sz w:val="24"/>
              </w:rPr>
              <w:t>2.5 特需服务项目的具体内容明确。</w:t>
            </w:r>
          </w:p>
        </w:tc>
        <w:tc>
          <w:tcPr>
            <w:tcW w:w="3119" w:type="dxa"/>
          </w:tcPr>
          <w:p w:rsidR="009624D5" w:rsidRDefault="009624D5" w:rsidP="00CF14CD">
            <w:pPr>
              <w:spacing w:line="420" w:lineRule="exact"/>
              <w:rPr>
                <w:rFonts w:ascii="仿宋" w:eastAsia="仿宋" w:hAnsi="仿宋" w:cs="仿宋_GB2312"/>
                <w:sz w:val="24"/>
              </w:rPr>
            </w:pPr>
          </w:p>
        </w:tc>
      </w:tr>
      <w:tr w:rsidR="009624D5" w:rsidTr="00CF14CD">
        <w:trPr>
          <w:trHeight w:val="20"/>
        </w:trPr>
        <w:tc>
          <w:tcPr>
            <w:tcW w:w="3936" w:type="dxa"/>
          </w:tcPr>
          <w:p w:rsidR="009624D5" w:rsidRPr="00AE6B8A" w:rsidRDefault="009624D5" w:rsidP="00CF14CD">
            <w:pPr>
              <w:autoSpaceDN w:val="0"/>
              <w:spacing w:line="420" w:lineRule="exact"/>
              <w:textAlignment w:val="center"/>
              <w:rPr>
                <w:rFonts w:ascii="仿宋_GB2312" w:hAnsi="仿宋" w:cs="仿宋_GB2312"/>
                <w:spacing w:val="-4"/>
                <w:sz w:val="24"/>
              </w:rPr>
            </w:pPr>
            <w:r w:rsidRPr="00AE6B8A">
              <w:rPr>
                <w:rFonts w:ascii="仿宋_GB2312" w:hAnsi="仿宋" w:cs="仿宋_GB2312" w:hint="eastAsia"/>
                <w:spacing w:val="-4"/>
                <w:sz w:val="24"/>
              </w:rPr>
              <w:t>3.参加国家、省、市及所在辖区的医疗紧急救治体系，按时完成对口支援、卫生应急、医疗救助、健康教育等政府指令性任务</w:t>
            </w:r>
            <w:r w:rsidRPr="00AE6B8A">
              <w:rPr>
                <w:rFonts w:ascii="仿宋_GB2312" w:hAnsi="仿宋" w:cs="仿宋_GB2312" w:hint="eastAsia"/>
                <w:color w:val="000000"/>
                <w:spacing w:val="-4"/>
                <w:kern w:val="0"/>
                <w:sz w:val="24"/>
              </w:rPr>
              <w:t>；</w:t>
            </w:r>
            <w:r w:rsidRPr="00AE6B8A">
              <w:rPr>
                <w:rFonts w:ascii="仿宋_GB2312" w:hAnsi="仿宋" w:cs="仿宋_GB2312" w:hint="eastAsia"/>
                <w:spacing w:val="-4"/>
                <w:sz w:val="24"/>
              </w:rPr>
              <w:t>开展义诊、医疗服务下乡等多种形式的公益性社会活动。</w:t>
            </w:r>
          </w:p>
        </w:tc>
        <w:tc>
          <w:tcPr>
            <w:tcW w:w="7654" w:type="dxa"/>
          </w:tcPr>
          <w:p w:rsidR="009624D5" w:rsidRPr="00AE6B8A" w:rsidRDefault="009624D5" w:rsidP="00CF14CD">
            <w:pPr>
              <w:autoSpaceDN w:val="0"/>
              <w:spacing w:line="420" w:lineRule="exact"/>
              <w:jc w:val="left"/>
              <w:textAlignment w:val="center"/>
              <w:rPr>
                <w:rFonts w:ascii="仿宋_GB2312" w:hAnsi="仿宋"/>
                <w:kern w:val="0"/>
                <w:sz w:val="24"/>
              </w:rPr>
            </w:pPr>
            <w:r w:rsidRPr="00AE6B8A">
              <w:rPr>
                <w:rFonts w:ascii="仿宋_GB2312" w:hAnsi="仿宋" w:cs="仿宋_GB2312" w:hint="eastAsia"/>
                <w:sz w:val="24"/>
              </w:rPr>
              <w:t xml:space="preserve">3.1 </w:t>
            </w:r>
            <w:r w:rsidRPr="00AE6B8A">
              <w:rPr>
                <w:rFonts w:ascii="仿宋_GB2312" w:hAnsi="仿宋" w:hint="eastAsia"/>
                <w:kern w:val="0"/>
                <w:sz w:val="24"/>
              </w:rPr>
              <w:t>落实《深化城乡医院对口支援工作方案（2013-2015）》要求；</w:t>
            </w:r>
          </w:p>
          <w:p w:rsidR="009624D5" w:rsidRPr="00AE6B8A" w:rsidRDefault="009624D5" w:rsidP="00CF14CD">
            <w:pPr>
              <w:autoSpaceDN w:val="0"/>
              <w:spacing w:line="420" w:lineRule="exact"/>
              <w:textAlignment w:val="center"/>
              <w:rPr>
                <w:rFonts w:ascii="仿宋_GB2312" w:hAnsi="仿宋"/>
                <w:kern w:val="0"/>
                <w:sz w:val="24"/>
              </w:rPr>
            </w:pPr>
            <w:r w:rsidRPr="00AE6B8A">
              <w:rPr>
                <w:rFonts w:ascii="仿宋_GB2312" w:hAnsi="仿宋" w:cs="仿宋_GB2312" w:hint="eastAsia"/>
                <w:sz w:val="24"/>
              </w:rPr>
              <w:t>3.2 参加国家、省、市及所在辖区的医疗紧急救治体系，</w:t>
            </w:r>
            <w:r w:rsidRPr="00AE6B8A">
              <w:rPr>
                <w:rFonts w:ascii="仿宋_GB2312" w:hAnsi="仿宋" w:hint="eastAsia"/>
                <w:kern w:val="0"/>
                <w:sz w:val="24"/>
              </w:rPr>
              <w:t>将对口支援</w:t>
            </w:r>
            <w:r>
              <w:rPr>
                <w:rFonts w:ascii="仿宋_GB2312" w:hAnsi="仿宋" w:hint="eastAsia"/>
                <w:kern w:val="0"/>
                <w:sz w:val="24"/>
              </w:rPr>
              <w:t>下级医疗机构中医或中西医结合</w:t>
            </w:r>
            <w:r w:rsidRPr="00AE6B8A">
              <w:rPr>
                <w:rFonts w:ascii="仿宋_GB2312" w:hAnsi="仿宋" w:hint="eastAsia"/>
                <w:kern w:val="0"/>
                <w:sz w:val="24"/>
              </w:rPr>
              <w:t>工作纳入院长目标责任制与医院年度工作计划，并有实施方案，专人负责，提升对口支援单位的医疗服务能力；</w:t>
            </w:r>
          </w:p>
          <w:p w:rsidR="009624D5" w:rsidRPr="00AE6B8A" w:rsidRDefault="009624D5" w:rsidP="00CF14CD">
            <w:pPr>
              <w:autoSpaceDN w:val="0"/>
              <w:spacing w:line="420" w:lineRule="exact"/>
              <w:textAlignment w:val="center"/>
              <w:rPr>
                <w:rFonts w:ascii="仿宋_GB2312" w:hAnsi="仿宋" w:cs="仿宋_GB2312"/>
                <w:sz w:val="24"/>
              </w:rPr>
            </w:pPr>
            <w:r w:rsidRPr="00AE6B8A">
              <w:rPr>
                <w:rFonts w:ascii="仿宋_GB2312" w:hAnsi="仿宋" w:hint="eastAsia"/>
                <w:kern w:val="0"/>
                <w:sz w:val="24"/>
              </w:rPr>
              <w:t>3.3 完成支农、万名医师支援农村卫生工程、对口支援、组派医疗队等政府指令性任务和为大型社会公益性活动提供医疗保障的任务；</w:t>
            </w:r>
            <w:r w:rsidRPr="00AE6B8A">
              <w:rPr>
                <w:rFonts w:ascii="仿宋_GB2312" w:hAnsi="Calibri" w:cs="Calibri" w:hint="eastAsia"/>
                <w:kern w:val="0"/>
                <w:sz w:val="24"/>
              </w:rPr>
              <w:t> </w:t>
            </w:r>
            <w:r w:rsidRPr="00AE6B8A">
              <w:rPr>
                <w:rFonts w:ascii="仿宋_GB2312" w:hAnsi="仿宋" w:cs="仿宋_GB2312" w:hint="eastAsia"/>
                <w:sz w:val="24"/>
              </w:rPr>
              <w:t xml:space="preserve"> </w:t>
            </w:r>
          </w:p>
          <w:p w:rsidR="009624D5" w:rsidRPr="00AE6B8A" w:rsidRDefault="009624D5" w:rsidP="00CF14CD">
            <w:pPr>
              <w:autoSpaceDN w:val="0"/>
              <w:spacing w:line="420" w:lineRule="exact"/>
              <w:textAlignment w:val="center"/>
              <w:rPr>
                <w:rFonts w:ascii="仿宋_GB2312" w:hAnsi="仿宋" w:cs="仿宋_GB2312"/>
                <w:sz w:val="24"/>
              </w:rPr>
            </w:pPr>
            <w:r w:rsidRPr="00AE6B8A">
              <w:rPr>
                <w:rFonts w:ascii="仿宋_GB2312" w:hAnsi="仿宋" w:cs="仿宋_GB2312" w:hint="eastAsia"/>
                <w:sz w:val="24"/>
              </w:rPr>
              <w:t>3.4 积极开展义诊、医疗服务下乡等多种形式的公益性社会活动；</w:t>
            </w:r>
          </w:p>
          <w:p w:rsidR="009624D5" w:rsidRPr="00AE6B8A" w:rsidRDefault="009624D5" w:rsidP="00CF14CD">
            <w:pPr>
              <w:widowControl/>
              <w:spacing w:line="420" w:lineRule="exact"/>
              <w:textAlignment w:val="center"/>
              <w:rPr>
                <w:rFonts w:ascii="仿宋_GB2312" w:hAnsi="仿宋" w:cs="仿宋_GB2312"/>
                <w:sz w:val="24"/>
              </w:rPr>
            </w:pPr>
            <w:r w:rsidRPr="00AE6B8A">
              <w:rPr>
                <w:rFonts w:ascii="仿宋_GB2312" w:hAnsi="仿宋" w:cs="仿宋_GB2312" w:hint="eastAsia"/>
                <w:sz w:val="24"/>
              </w:rPr>
              <w:lastRenderedPageBreak/>
              <w:t xml:space="preserve">3.5 </w:t>
            </w:r>
            <w:r w:rsidRPr="00AE6B8A">
              <w:rPr>
                <w:rFonts w:ascii="仿宋_GB2312" w:hAnsi="仿宋" w:hint="eastAsia"/>
                <w:kern w:val="0"/>
                <w:sz w:val="24"/>
              </w:rPr>
              <w:t>在国家医疗保险制度、新型农村合作医疗制度框架内，医院建立与实施双向转诊制度与相关服务流程。</w:t>
            </w:r>
          </w:p>
        </w:tc>
        <w:tc>
          <w:tcPr>
            <w:tcW w:w="3119" w:type="dxa"/>
          </w:tcPr>
          <w:p w:rsidR="009624D5" w:rsidRDefault="009624D5" w:rsidP="00CF14CD">
            <w:pPr>
              <w:autoSpaceDN w:val="0"/>
              <w:spacing w:line="420" w:lineRule="exact"/>
              <w:textAlignment w:val="center"/>
              <w:rPr>
                <w:rFonts w:ascii="仿宋" w:eastAsia="仿宋" w:hAnsi="仿宋" w:cs="仿宋_GB2312"/>
                <w:sz w:val="24"/>
              </w:rPr>
            </w:pPr>
          </w:p>
        </w:tc>
      </w:tr>
      <w:tr w:rsidR="009624D5" w:rsidTr="00CF14CD">
        <w:trPr>
          <w:trHeight w:val="20"/>
        </w:trPr>
        <w:tc>
          <w:tcPr>
            <w:tcW w:w="3936" w:type="dxa"/>
          </w:tcPr>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lastRenderedPageBreak/>
              <w:t>4.</w:t>
            </w:r>
            <w:r w:rsidRPr="00AE6B8A">
              <w:rPr>
                <w:rFonts w:ascii="仿宋_GB2312" w:hAnsi="仿宋" w:cs="Arial" w:hint="eastAsia"/>
                <w:kern w:val="0"/>
                <w:sz w:val="24"/>
              </w:rPr>
              <w:t>制定并落实人才队伍建设规划，加强人才培养和梯队建设。具备满足临床教学、培训需求的教学条件和师资队伍，承担在校学生临床教学和接收进</w:t>
            </w:r>
            <w:r w:rsidRPr="00AE6B8A">
              <w:rPr>
                <w:rFonts w:ascii="仿宋_GB2312" w:hAnsi="仿宋" w:cs="Arial" w:hint="eastAsia"/>
                <w:color w:val="000000"/>
                <w:kern w:val="0"/>
                <w:sz w:val="24"/>
              </w:rPr>
              <w:t>修人员工作，积极派出符合条件的医师参加中医住院医师规范化培训，开展面向全行业的学术活动和培训，注重师承教育。</w:t>
            </w:r>
          </w:p>
        </w:tc>
        <w:tc>
          <w:tcPr>
            <w:tcW w:w="7654" w:type="dxa"/>
          </w:tcPr>
          <w:p w:rsidR="009624D5" w:rsidRPr="00AE6B8A" w:rsidRDefault="009624D5" w:rsidP="00CF14CD">
            <w:pPr>
              <w:autoSpaceDN w:val="0"/>
              <w:spacing w:line="420" w:lineRule="exact"/>
              <w:textAlignment w:val="center"/>
              <w:rPr>
                <w:rFonts w:ascii="仿宋_GB2312" w:hAnsi="仿宋" w:cs="Arial"/>
                <w:color w:val="000000"/>
                <w:kern w:val="0"/>
                <w:sz w:val="24"/>
              </w:rPr>
            </w:pPr>
            <w:r w:rsidRPr="00AE6B8A">
              <w:rPr>
                <w:rFonts w:ascii="仿宋_GB2312" w:hAnsi="仿宋" w:cs="Arial" w:hint="eastAsia"/>
                <w:color w:val="000000"/>
                <w:kern w:val="0"/>
                <w:sz w:val="24"/>
              </w:rPr>
              <w:t xml:space="preserve">4.1 制定卫生技术人才培养和梯队建设规划和实施办法并组织实施；      </w:t>
            </w:r>
          </w:p>
          <w:p w:rsidR="009624D5" w:rsidRPr="00AE6B8A" w:rsidRDefault="009624D5" w:rsidP="00CF14CD">
            <w:pPr>
              <w:widowControl/>
              <w:spacing w:line="420" w:lineRule="exact"/>
              <w:rPr>
                <w:rFonts w:ascii="仿宋_GB2312" w:hAnsi="仿宋"/>
                <w:kern w:val="0"/>
                <w:sz w:val="24"/>
              </w:rPr>
            </w:pPr>
            <w:r w:rsidRPr="00AE6B8A">
              <w:rPr>
                <w:rFonts w:ascii="仿宋_GB2312" w:hAnsi="仿宋" w:cs="Arial" w:hint="eastAsia"/>
                <w:color w:val="000000"/>
                <w:kern w:val="0"/>
                <w:sz w:val="24"/>
              </w:rPr>
              <w:t>4.2</w:t>
            </w:r>
            <w:r w:rsidRPr="00AE6B8A">
              <w:rPr>
                <w:rFonts w:ascii="仿宋_GB2312" w:hAnsi="仿宋" w:cs="Arial" w:hint="eastAsia"/>
                <w:kern w:val="0"/>
                <w:sz w:val="24"/>
              </w:rPr>
              <w:t xml:space="preserve"> </w:t>
            </w:r>
            <w:r w:rsidRPr="00AE6B8A">
              <w:rPr>
                <w:rFonts w:ascii="仿宋_GB2312" w:hAnsi="仿宋" w:hint="eastAsia"/>
                <w:kern w:val="0"/>
                <w:sz w:val="24"/>
              </w:rPr>
              <w:t>医院制定“三基三严”培训制度，定期组织医务人员进行“三基”水平考试，保证全员达标；</w:t>
            </w:r>
          </w:p>
          <w:p w:rsidR="009624D5" w:rsidRPr="00AE6B8A" w:rsidRDefault="009624D5" w:rsidP="00CF14CD">
            <w:pPr>
              <w:spacing w:line="420" w:lineRule="exact"/>
              <w:rPr>
                <w:rFonts w:ascii="仿宋_GB2312" w:hAnsi="仿宋" w:cs="Arial"/>
                <w:kern w:val="0"/>
                <w:sz w:val="24"/>
              </w:rPr>
            </w:pPr>
            <w:r w:rsidRPr="00AE6B8A">
              <w:rPr>
                <w:rFonts w:ascii="仿宋_GB2312" w:hAnsi="仿宋" w:cs="Arial" w:hint="eastAsia"/>
                <w:kern w:val="0"/>
                <w:sz w:val="24"/>
              </w:rPr>
              <w:t>4.3 教学</w:t>
            </w:r>
            <w:r>
              <w:rPr>
                <w:rFonts w:ascii="仿宋_GB2312" w:hAnsi="仿宋" w:cs="Arial" w:hint="eastAsia"/>
                <w:kern w:val="0"/>
                <w:sz w:val="24"/>
              </w:rPr>
              <w:t>条件和</w:t>
            </w:r>
            <w:r w:rsidRPr="00AE6B8A">
              <w:rPr>
                <w:rFonts w:ascii="仿宋_GB2312" w:hAnsi="仿宋" w:cs="Arial" w:hint="eastAsia"/>
                <w:kern w:val="0"/>
                <w:sz w:val="24"/>
              </w:rPr>
              <w:t>师资</w:t>
            </w:r>
            <w:r>
              <w:rPr>
                <w:rFonts w:ascii="仿宋_GB2312" w:hAnsi="仿宋" w:cs="Arial" w:hint="eastAsia"/>
                <w:kern w:val="0"/>
                <w:sz w:val="24"/>
              </w:rPr>
              <w:t>队伍</w:t>
            </w:r>
            <w:r w:rsidRPr="00AE6B8A">
              <w:rPr>
                <w:rFonts w:ascii="仿宋_GB2312" w:hAnsi="仿宋" w:cs="Arial" w:hint="eastAsia"/>
                <w:kern w:val="0"/>
                <w:sz w:val="24"/>
              </w:rPr>
              <w:t>符合</w:t>
            </w:r>
            <w:r>
              <w:rPr>
                <w:rFonts w:ascii="仿宋_GB2312" w:hAnsi="仿宋" w:cs="Arial" w:hint="eastAsia"/>
                <w:kern w:val="0"/>
                <w:sz w:val="24"/>
              </w:rPr>
              <w:t>附属医院（或</w:t>
            </w:r>
            <w:r w:rsidRPr="00AE6B8A">
              <w:rPr>
                <w:rFonts w:ascii="仿宋_GB2312" w:hAnsi="仿宋" w:cs="Arial" w:hint="eastAsia"/>
                <w:kern w:val="0"/>
                <w:sz w:val="24"/>
              </w:rPr>
              <w:t>教学医院</w:t>
            </w:r>
            <w:r>
              <w:rPr>
                <w:rFonts w:ascii="仿宋_GB2312" w:hAnsi="仿宋" w:cs="Arial" w:hint="eastAsia"/>
                <w:kern w:val="0"/>
                <w:sz w:val="24"/>
              </w:rPr>
              <w:t>、实习医院）</w:t>
            </w:r>
            <w:r w:rsidRPr="00AE6B8A">
              <w:rPr>
                <w:rFonts w:ascii="仿宋_GB2312" w:hAnsi="仿宋" w:cs="Arial" w:hint="eastAsia"/>
                <w:kern w:val="0"/>
                <w:sz w:val="24"/>
              </w:rPr>
              <w:t>教育要求；</w:t>
            </w:r>
            <w:r>
              <w:rPr>
                <w:rFonts w:ascii="仿宋_GB2312" w:hAnsi="仿宋" w:cs="Arial" w:hint="eastAsia"/>
                <w:kern w:val="0"/>
                <w:sz w:val="24"/>
              </w:rPr>
              <w:t>能够较好的</w:t>
            </w:r>
            <w:r w:rsidRPr="00AE6B8A">
              <w:rPr>
                <w:rFonts w:ascii="仿宋_GB2312" w:hAnsi="仿宋" w:cs="Arial" w:hint="eastAsia"/>
                <w:kern w:val="0"/>
                <w:sz w:val="24"/>
              </w:rPr>
              <w:t>承担在校学生临床教学和接收进修人员</w:t>
            </w:r>
            <w:r w:rsidRPr="00AE6B8A">
              <w:rPr>
                <w:rFonts w:ascii="仿宋_GB2312" w:hAnsi="仿宋" w:cs="Arial" w:hint="eastAsia"/>
                <w:color w:val="000000"/>
                <w:kern w:val="0"/>
                <w:sz w:val="24"/>
              </w:rPr>
              <w:t>工作；</w:t>
            </w:r>
          </w:p>
          <w:p w:rsidR="009624D5" w:rsidRDefault="009624D5" w:rsidP="00CF14CD">
            <w:pPr>
              <w:autoSpaceDN w:val="0"/>
              <w:spacing w:line="420" w:lineRule="exact"/>
              <w:textAlignment w:val="center"/>
              <w:rPr>
                <w:rFonts w:ascii="仿宋_GB2312" w:hAnsi="仿宋" w:cs="Arial"/>
                <w:color w:val="000000"/>
                <w:kern w:val="0"/>
                <w:sz w:val="24"/>
              </w:rPr>
            </w:pPr>
            <w:r w:rsidRPr="00AE6B8A">
              <w:rPr>
                <w:rFonts w:ascii="仿宋_GB2312" w:hAnsi="仿宋" w:cs="Arial" w:hint="eastAsia"/>
                <w:kern w:val="0"/>
                <w:sz w:val="24"/>
              </w:rPr>
              <w:t>4.4</w:t>
            </w:r>
            <w:r w:rsidRPr="00AE6B8A">
              <w:rPr>
                <w:rFonts w:ascii="仿宋_GB2312" w:hAnsi="仿宋" w:cs="Arial" w:hint="eastAsia"/>
                <w:color w:val="000000"/>
                <w:kern w:val="0"/>
                <w:sz w:val="24"/>
              </w:rPr>
              <w:t>积极派出符合条件的医师参加</w:t>
            </w:r>
            <w:r>
              <w:rPr>
                <w:rFonts w:ascii="仿宋_GB2312" w:hAnsi="仿宋" w:cs="Arial" w:hint="eastAsia"/>
                <w:color w:val="000000"/>
                <w:kern w:val="0"/>
                <w:sz w:val="24"/>
              </w:rPr>
              <w:t>相应类别的</w:t>
            </w:r>
            <w:r w:rsidRPr="00AE6B8A">
              <w:rPr>
                <w:rFonts w:ascii="仿宋_GB2312" w:hAnsi="仿宋" w:cs="Arial" w:hint="eastAsia"/>
                <w:color w:val="000000"/>
                <w:kern w:val="0"/>
                <w:sz w:val="24"/>
              </w:rPr>
              <w:t>住院医师规范化培训，并承担</w:t>
            </w:r>
            <w:r>
              <w:rPr>
                <w:rFonts w:ascii="仿宋_GB2312" w:hAnsi="仿宋" w:cs="Arial" w:hint="eastAsia"/>
                <w:color w:val="000000"/>
                <w:kern w:val="0"/>
                <w:sz w:val="24"/>
              </w:rPr>
              <w:t>本省（区、市）</w:t>
            </w:r>
            <w:r w:rsidRPr="00AE6B8A">
              <w:rPr>
                <w:rFonts w:ascii="仿宋_GB2312" w:hAnsi="仿宋" w:cs="Arial" w:hint="eastAsia"/>
                <w:color w:val="000000"/>
                <w:kern w:val="0"/>
                <w:sz w:val="24"/>
              </w:rPr>
              <w:t>住院医师规范化培训</w:t>
            </w:r>
            <w:r>
              <w:rPr>
                <w:rFonts w:ascii="仿宋_GB2312" w:hAnsi="仿宋" w:cs="Arial" w:hint="eastAsia"/>
                <w:color w:val="000000"/>
                <w:kern w:val="0"/>
                <w:sz w:val="24"/>
              </w:rPr>
              <w:t>相关</w:t>
            </w:r>
            <w:r w:rsidRPr="00AE6B8A">
              <w:rPr>
                <w:rFonts w:ascii="仿宋_GB2312" w:hAnsi="仿宋" w:cs="Arial" w:hint="eastAsia"/>
                <w:color w:val="000000"/>
                <w:kern w:val="0"/>
                <w:sz w:val="24"/>
              </w:rPr>
              <w:t>工作；</w:t>
            </w:r>
          </w:p>
          <w:p w:rsidR="009624D5" w:rsidRPr="00FA0850" w:rsidRDefault="009624D5" w:rsidP="00CF14CD">
            <w:pPr>
              <w:autoSpaceDN w:val="0"/>
              <w:spacing w:line="420" w:lineRule="exact"/>
              <w:textAlignment w:val="center"/>
              <w:rPr>
                <w:rFonts w:ascii="仿宋_GB2312" w:hAnsi="仿宋" w:cs="Arial"/>
                <w:color w:val="000000"/>
                <w:kern w:val="0"/>
                <w:sz w:val="24"/>
              </w:rPr>
            </w:pPr>
            <w:r w:rsidRPr="00AE6B8A">
              <w:rPr>
                <w:rFonts w:ascii="仿宋_GB2312" w:hAnsi="仿宋" w:cs="Arial" w:hint="eastAsia"/>
                <w:color w:val="000000"/>
                <w:kern w:val="0"/>
                <w:sz w:val="24"/>
              </w:rPr>
              <w:t>4.5</w:t>
            </w:r>
            <w:r>
              <w:rPr>
                <w:rFonts w:ascii="仿宋_GB2312" w:hAnsi="仿宋" w:cs="Arial" w:hint="eastAsia"/>
                <w:color w:val="000000"/>
                <w:kern w:val="0"/>
                <w:sz w:val="24"/>
              </w:rPr>
              <w:t xml:space="preserve"> 中医药继续教育有管理机构和专人负责，中医药专业技术人员获取学分的达标率100%，开展面向全行业的中医药继续教育活动；</w:t>
            </w:r>
          </w:p>
          <w:p w:rsidR="009624D5" w:rsidRPr="00AE6B8A" w:rsidRDefault="009624D5" w:rsidP="00CF14CD">
            <w:pPr>
              <w:spacing w:line="420" w:lineRule="exact"/>
              <w:rPr>
                <w:rFonts w:ascii="仿宋_GB2312" w:hAnsi="仿宋" w:cs="Arial"/>
                <w:color w:val="000000"/>
                <w:kern w:val="0"/>
                <w:sz w:val="24"/>
              </w:rPr>
            </w:pPr>
            <w:r w:rsidRPr="00AE6B8A">
              <w:rPr>
                <w:rFonts w:ascii="仿宋_GB2312" w:hAnsi="仿宋" w:cs="Arial" w:hint="eastAsia"/>
                <w:color w:val="000000"/>
                <w:kern w:val="0"/>
                <w:sz w:val="24"/>
              </w:rPr>
              <w:t>4.</w:t>
            </w:r>
            <w:r>
              <w:rPr>
                <w:rFonts w:ascii="仿宋_GB2312" w:hAnsi="仿宋" w:cs="Arial" w:hint="eastAsia"/>
                <w:color w:val="000000"/>
                <w:kern w:val="0"/>
                <w:sz w:val="24"/>
              </w:rPr>
              <w:t>6</w:t>
            </w:r>
            <w:r w:rsidRPr="00AE6B8A">
              <w:rPr>
                <w:rFonts w:ascii="仿宋_GB2312" w:hAnsi="仿宋" w:cs="Arial" w:hint="eastAsia"/>
                <w:color w:val="000000"/>
                <w:kern w:val="0"/>
                <w:sz w:val="24"/>
              </w:rPr>
              <w:t>有国家级或省级名中医或名中西医结合专家，开展名老中医或名中西医结合专家学术经验继承工作，有工作计划和措施，并组织实施。</w:t>
            </w:r>
          </w:p>
          <w:p w:rsidR="009624D5" w:rsidRPr="00AE6B8A" w:rsidRDefault="009624D5" w:rsidP="00CF14CD">
            <w:pPr>
              <w:spacing w:line="420" w:lineRule="exact"/>
              <w:rPr>
                <w:rFonts w:ascii="仿宋_GB2312" w:hAnsi="仿宋" w:cs="Arial"/>
                <w:color w:val="000000"/>
                <w:kern w:val="0"/>
                <w:sz w:val="24"/>
              </w:rPr>
            </w:pPr>
            <w:r w:rsidRPr="00AE6B8A">
              <w:rPr>
                <w:rFonts w:ascii="仿宋_GB2312" w:hAnsi="仿宋" w:cs="Arial" w:hint="eastAsia"/>
                <w:color w:val="000000"/>
                <w:kern w:val="0"/>
                <w:sz w:val="24"/>
              </w:rPr>
              <w:t>4.</w:t>
            </w:r>
            <w:r>
              <w:rPr>
                <w:rFonts w:ascii="仿宋_GB2312" w:hAnsi="仿宋" w:cs="Arial" w:hint="eastAsia"/>
                <w:color w:val="000000"/>
                <w:kern w:val="0"/>
                <w:sz w:val="24"/>
              </w:rPr>
              <w:t>7</w:t>
            </w:r>
            <w:r w:rsidRPr="00AE6B8A">
              <w:rPr>
                <w:rFonts w:ascii="仿宋_GB2312" w:hAnsi="仿宋" w:cs="Arial" w:hint="eastAsia"/>
                <w:color w:val="000000"/>
                <w:kern w:val="0"/>
                <w:sz w:val="24"/>
              </w:rPr>
              <w:t>开展非中医类别执业医师中医药基本知识和技能培训并考核。</w:t>
            </w:r>
          </w:p>
        </w:tc>
        <w:tc>
          <w:tcPr>
            <w:tcW w:w="3119" w:type="dxa"/>
          </w:tcPr>
          <w:p w:rsidR="009624D5" w:rsidRDefault="009624D5" w:rsidP="00CF14CD">
            <w:pPr>
              <w:spacing w:line="420" w:lineRule="exact"/>
              <w:rPr>
                <w:rFonts w:ascii="仿宋" w:eastAsia="仿宋" w:hAnsi="仿宋" w:cs="仿宋_GB2312"/>
                <w:sz w:val="24"/>
              </w:rPr>
            </w:pPr>
          </w:p>
        </w:tc>
      </w:tr>
      <w:tr w:rsidR="009624D5" w:rsidTr="00CF14CD">
        <w:trPr>
          <w:trHeight w:val="20"/>
        </w:trPr>
        <w:tc>
          <w:tcPr>
            <w:tcW w:w="3936" w:type="dxa"/>
          </w:tcPr>
          <w:p w:rsidR="009624D5" w:rsidRPr="00AE6B8A" w:rsidRDefault="009624D5" w:rsidP="00CF14CD">
            <w:pPr>
              <w:spacing w:line="420" w:lineRule="exact"/>
              <w:rPr>
                <w:rFonts w:ascii="仿宋_GB2312" w:hAnsi="仿宋" w:cs="仿宋_GB2312"/>
                <w:sz w:val="24"/>
              </w:rPr>
            </w:pPr>
            <w:r w:rsidRPr="00AE6B8A">
              <w:rPr>
                <w:rFonts w:ascii="仿宋_GB2312" w:hAnsi="仿宋" w:cs="Arial" w:hint="eastAsia"/>
                <w:color w:val="000000"/>
                <w:kern w:val="0"/>
                <w:sz w:val="24"/>
              </w:rPr>
              <w:t>5.有健全的科研管理体系，具备临床研究支撑条件和平台。针对临床实际问题，组织开展临床研究，不断提高临床疗效。承担省部级以上科研项目，并能将成果转化于实践。</w:t>
            </w:r>
          </w:p>
        </w:tc>
        <w:tc>
          <w:tcPr>
            <w:tcW w:w="7654" w:type="dxa"/>
          </w:tcPr>
          <w:p w:rsidR="009624D5" w:rsidRPr="00AE6B8A" w:rsidRDefault="009624D5" w:rsidP="00CF14CD">
            <w:pPr>
              <w:spacing w:line="420" w:lineRule="exact"/>
              <w:rPr>
                <w:rFonts w:ascii="仿宋_GB2312" w:hAnsi="仿宋" w:cs="Arial"/>
                <w:color w:val="000000"/>
                <w:kern w:val="0"/>
                <w:sz w:val="24"/>
              </w:rPr>
            </w:pPr>
            <w:r w:rsidRPr="00AE6B8A">
              <w:rPr>
                <w:rFonts w:ascii="仿宋_GB2312" w:hAnsi="仿宋" w:cs="仿宋_GB2312" w:hint="eastAsia"/>
                <w:sz w:val="24"/>
              </w:rPr>
              <w:t>5.1</w:t>
            </w:r>
            <w:r w:rsidRPr="00AE6B8A">
              <w:rPr>
                <w:rFonts w:ascii="仿宋_GB2312" w:hAnsi="仿宋" w:cs="Arial" w:hint="eastAsia"/>
                <w:color w:val="000000"/>
                <w:kern w:val="0"/>
                <w:sz w:val="24"/>
              </w:rPr>
              <w:t xml:space="preserve"> </w:t>
            </w:r>
            <w:r w:rsidRPr="00AE6B8A">
              <w:rPr>
                <w:rFonts w:ascii="仿宋_GB2312" w:hAnsi="仿宋" w:hint="eastAsia"/>
                <w:kern w:val="0"/>
                <w:sz w:val="24"/>
              </w:rPr>
              <w:t>有切实可行的科研规划和工作计划；</w:t>
            </w:r>
          </w:p>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5.2 有健全的科研管理体系，具备临床研究支撑条件和</w:t>
            </w:r>
            <w:r>
              <w:rPr>
                <w:rFonts w:ascii="仿宋_GB2312" w:hAnsi="仿宋" w:cs="仿宋_GB2312" w:hint="eastAsia"/>
                <w:sz w:val="24"/>
              </w:rPr>
              <w:t>伦理审查体系</w:t>
            </w:r>
            <w:r w:rsidRPr="00AE6B8A">
              <w:rPr>
                <w:rFonts w:ascii="仿宋_GB2312" w:hAnsi="仿宋" w:cs="仿宋_GB2312" w:hint="eastAsia"/>
                <w:sz w:val="24"/>
              </w:rPr>
              <w:t>；</w:t>
            </w:r>
          </w:p>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5.3 针对临床实际问题，组织开展中西医结合临床研究，不断提高临床疗效；</w:t>
            </w:r>
          </w:p>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5.4 承担省级以上科研项目，并能将成果转化于实践；</w:t>
            </w:r>
          </w:p>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5.5 重点病种研究团队良好，在全国相关领域有学术地位；</w:t>
            </w:r>
          </w:p>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5.6 探索建立中西医结合临床科研数据共享的组织模式与研究范式；</w:t>
            </w:r>
          </w:p>
          <w:p w:rsidR="009624D5" w:rsidRPr="00AE6B8A" w:rsidRDefault="009624D5" w:rsidP="00CF14CD">
            <w:pPr>
              <w:spacing w:line="420" w:lineRule="exact"/>
              <w:rPr>
                <w:rFonts w:ascii="仿宋_GB2312" w:hAnsi="仿宋" w:cs="仿宋_GB2312"/>
                <w:sz w:val="24"/>
              </w:rPr>
            </w:pPr>
            <w:r w:rsidRPr="00AE6B8A">
              <w:rPr>
                <w:rFonts w:ascii="仿宋_GB2312" w:hAnsi="仿宋" w:cs="仿宋_GB2312" w:hint="eastAsia"/>
                <w:sz w:val="24"/>
              </w:rPr>
              <w:t>5.7 加强对科研课题立项过程和科研经费使用的管理。</w:t>
            </w:r>
          </w:p>
        </w:tc>
        <w:tc>
          <w:tcPr>
            <w:tcW w:w="3119" w:type="dxa"/>
          </w:tcPr>
          <w:p w:rsidR="009624D5" w:rsidRDefault="009624D5" w:rsidP="00CF14CD">
            <w:pPr>
              <w:spacing w:line="420" w:lineRule="exact"/>
              <w:rPr>
                <w:rFonts w:ascii="仿宋" w:eastAsia="仿宋" w:hAnsi="仿宋" w:cs="仿宋_GB2312"/>
                <w:sz w:val="24"/>
              </w:rPr>
            </w:pPr>
          </w:p>
        </w:tc>
      </w:tr>
    </w:tbl>
    <w:p w:rsidR="009624D5" w:rsidRPr="00386DD1" w:rsidRDefault="009624D5" w:rsidP="009624D5">
      <w:pPr>
        <w:adjustRightInd w:val="0"/>
        <w:snapToGrid w:val="0"/>
        <w:spacing w:line="380" w:lineRule="exact"/>
        <w:jc w:val="center"/>
        <w:rPr>
          <w:rFonts w:ascii="黑体" w:eastAsia="黑体" w:hAnsi="宋体" w:cs="Arial"/>
          <w:color w:val="000000"/>
          <w:kern w:val="0"/>
          <w:szCs w:val="32"/>
        </w:rPr>
      </w:pPr>
      <w:r>
        <w:rPr>
          <w:rFonts w:ascii="仿宋" w:eastAsia="仿宋" w:hAnsi="仿宋" w:cs="Arial"/>
          <w:color w:val="000000"/>
          <w:kern w:val="0"/>
          <w:sz w:val="24"/>
        </w:rPr>
        <w:br w:type="page"/>
      </w:r>
      <w:r w:rsidRPr="00386DD1">
        <w:rPr>
          <w:rFonts w:ascii="黑体" w:eastAsia="黑体" w:hAnsi="宋体" w:cs="Arial" w:hint="eastAsia"/>
          <w:color w:val="000000"/>
          <w:kern w:val="0"/>
          <w:szCs w:val="32"/>
        </w:rPr>
        <w:lastRenderedPageBreak/>
        <w:t>三、发挥中西医结合特色优势</w:t>
      </w:r>
    </w:p>
    <w:p w:rsidR="009624D5" w:rsidRDefault="009624D5" w:rsidP="009624D5">
      <w:pPr>
        <w:adjustRightInd w:val="0"/>
        <w:snapToGrid w:val="0"/>
        <w:spacing w:line="380" w:lineRule="exact"/>
        <w:ind w:firstLine="4456"/>
        <w:jc w:val="center"/>
        <w:rPr>
          <w:rFonts w:ascii="仿宋_GB2312" w:hAnsi="宋体" w:cs="Arial"/>
          <w:b/>
          <w:color w:val="000000"/>
          <w:kern w:val="0"/>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794"/>
        <w:gridCol w:w="7796"/>
        <w:gridCol w:w="3119"/>
      </w:tblGrid>
      <w:tr w:rsidR="009624D5" w:rsidTr="00CF14CD">
        <w:trPr>
          <w:trHeight w:val="20"/>
          <w:tblHeader/>
        </w:trPr>
        <w:tc>
          <w:tcPr>
            <w:tcW w:w="3794"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巡查要点</w:t>
            </w:r>
          </w:p>
        </w:tc>
        <w:tc>
          <w:tcPr>
            <w:tcW w:w="7796"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巡查内容及要求</w:t>
            </w:r>
          </w:p>
        </w:tc>
        <w:tc>
          <w:tcPr>
            <w:tcW w:w="3119" w:type="dxa"/>
          </w:tcPr>
          <w:p w:rsidR="009624D5" w:rsidRDefault="009624D5" w:rsidP="00CF14CD">
            <w:pPr>
              <w:spacing w:line="380" w:lineRule="exact"/>
              <w:jc w:val="center"/>
              <w:rPr>
                <w:rFonts w:ascii="宋体" w:hAnsi="宋体" w:cs="仿宋_GB2312"/>
                <w:b/>
                <w:bCs/>
                <w:sz w:val="24"/>
              </w:rPr>
            </w:pPr>
            <w:r>
              <w:rPr>
                <w:rFonts w:ascii="宋体" w:hAnsi="宋体" w:cs="楷体_GB2312" w:hint="eastAsia"/>
                <w:b/>
                <w:bCs/>
                <w:sz w:val="24"/>
              </w:rPr>
              <w:t>巡查结果（亮点与不足）</w:t>
            </w:r>
          </w:p>
        </w:tc>
      </w:tr>
      <w:tr w:rsidR="009624D5" w:rsidTr="00CF14CD">
        <w:trPr>
          <w:trHeight w:val="20"/>
        </w:trPr>
        <w:tc>
          <w:tcPr>
            <w:tcW w:w="3794" w:type="dxa"/>
          </w:tcPr>
          <w:p w:rsidR="009624D5" w:rsidRPr="00386DD1" w:rsidRDefault="009624D5" w:rsidP="00CF14CD">
            <w:pPr>
              <w:autoSpaceDN w:val="0"/>
              <w:spacing w:line="380" w:lineRule="exact"/>
              <w:textAlignment w:val="center"/>
              <w:rPr>
                <w:rFonts w:ascii="仿宋_GB2312" w:hAnsi="仿宋" w:cs="仿宋_GB2312"/>
                <w:sz w:val="24"/>
              </w:rPr>
            </w:pPr>
            <w:r w:rsidRPr="00386DD1">
              <w:rPr>
                <w:rFonts w:ascii="仿宋_GB2312" w:hAnsi="仿宋" w:cs="仿宋_GB2312" w:hint="eastAsia"/>
                <w:sz w:val="24"/>
              </w:rPr>
              <w:t>1.制定并落实发挥中西医结合特色优势的具体措施，成效明显。</w:t>
            </w:r>
          </w:p>
        </w:tc>
        <w:tc>
          <w:tcPr>
            <w:tcW w:w="7796"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1.1医院发展规划或年度工作计划中有发挥中西医结合特色优势的具体措施；</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1.2 医院对措施落实情况有考核、分析、整改，有成效；</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1.3 开展中西医结合特色质量指标的管理与考核评价，并积极应用。</w:t>
            </w:r>
          </w:p>
        </w:tc>
        <w:tc>
          <w:tcPr>
            <w:tcW w:w="3119" w:type="dxa"/>
          </w:tcPr>
          <w:p w:rsidR="009624D5" w:rsidRDefault="009624D5" w:rsidP="00CF14CD">
            <w:pPr>
              <w:widowControl/>
              <w:spacing w:line="380" w:lineRule="exact"/>
              <w:rPr>
                <w:rFonts w:ascii="仿宋" w:eastAsia="仿宋" w:hAnsi="仿宋" w:cs="仿宋_GB2312"/>
                <w:kern w:val="0"/>
                <w:sz w:val="24"/>
              </w:rPr>
            </w:pPr>
          </w:p>
        </w:tc>
      </w:tr>
      <w:tr w:rsidR="009624D5" w:rsidTr="00CF14CD">
        <w:trPr>
          <w:trHeight w:val="20"/>
        </w:trPr>
        <w:tc>
          <w:tcPr>
            <w:tcW w:w="3794" w:type="dxa"/>
          </w:tcPr>
          <w:p w:rsidR="009624D5" w:rsidRPr="00386DD1" w:rsidRDefault="009624D5" w:rsidP="00CF14CD">
            <w:pPr>
              <w:autoSpaceDN w:val="0"/>
              <w:spacing w:line="380" w:lineRule="exact"/>
              <w:textAlignment w:val="center"/>
              <w:rPr>
                <w:rFonts w:ascii="仿宋_GB2312" w:hAnsi="仿宋" w:cs="仿宋_GB2312"/>
                <w:sz w:val="24"/>
              </w:rPr>
            </w:pPr>
            <w:r w:rsidRPr="00386DD1">
              <w:rPr>
                <w:rFonts w:ascii="仿宋_GB2312" w:hAnsi="仿宋" w:cs="仿宋_GB2312" w:hint="eastAsia"/>
                <w:sz w:val="24"/>
              </w:rPr>
              <w:t>2.探索建立适合医院实际的办院模式，创新中西医结合诊疗服务模式。</w:t>
            </w:r>
          </w:p>
        </w:tc>
        <w:tc>
          <w:tcPr>
            <w:tcW w:w="7796"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2.1 探索建立适合医院实际的办院模式；</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2.2 探索建立新形势下有利于发挥中西医结合特色优势、方便群众就医的中西医结合诊疗模式，提高临床疗效和医院服务水平，更好地满足人民群众对医疗保健服务的需求。</w:t>
            </w:r>
          </w:p>
        </w:tc>
        <w:tc>
          <w:tcPr>
            <w:tcW w:w="3119" w:type="dxa"/>
          </w:tcPr>
          <w:p w:rsidR="009624D5" w:rsidRDefault="009624D5" w:rsidP="00CF14CD">
            <w:pPr>
              <w:autoSpaceDN w:val="0"/>
              <w:spacing w:line="380" w:lineRule="exact"/>
              <w:jc w:val="left"/>
              <w:textAlignment w:val="center"/>
              <w:rPr>
                <w:rFonts w:ascii="仿宋" w:eastAsia="仿宋" w:hAnsi="仿宋" w:cs="仿宋_GB2312"/>
                <w:sz w:val="24"/>
              </w:rPr>
            </w:pPr>
          </w:p>
        </w:tc>
      </w:tr>
      <w:tr w:rsidR="009624D5" w:rsidTr="00CF14CD">
        <w:trPr>
          <w:trHeight w:val="20"/>
        </w:trPr>
        <w:tc>
          <w:tcPr>
            <w:tcW w:w="3794" w:type="dxa"/>
          </w:tcPr>
          <w:p w:rsidR="009624D5" w:rsidRPr="00386DD1" w:rsidRDefault="009624D5" w:rsidP="00CF14CD">
            <w:pPr>
              <w:spacing w:line="380" w:lineRule="exact"/>
              <w:jc w:val="left"/>
              <w:rPr>
                <w:rFonts w:ascii="仿宋_GB2312" w:hAnsi="仿宋" w:cs="楷体_GB2312"/>
                <w:bCs/>
                <w:sz w:val="24"/>
              </w:rPr>
            </w:pPr>
            <w:r w:rsidRPr="00386DD1">
              <w:rPr>
                <w:rFonts w:ascii="仿宋_GB2312" w:hAnsi="仿宋" w:cs="仿宋_GB2312" w:hint="eastAsia"/>
                <w:sz w:val="24"/>
              </w:rPr>
              <w:t>3.中医类别执业医师</w:t>
            </w:r>
            <w:r>
              <w:rPr>
                <w:rFonts w:ascii="仿宋_GB2312" w:hAnsi="仿宋" w:cs="仿宋_GB2312" w:hint="eastAsia"/>
                <w:sz w:val="24"/>
              </w:rPr>
              <w:t>和中西医结合人员</w:t>
            </w:r>
            <w:r w:rsidRPr="00386DD1">
              <w:rPr>
                <w:rFonts w:ascii="仿宋_GB2312" w:hAnsi="仿宋" w:cs="仿宋_GB2312" w:hint="eastAsia"/>
                <w:sz w:val="24"/>
              </w:rPr>
              <w:t>、中药人员、护理人员等人员配置合理</w:t>
            </w:r>
            <w:r w:rsidRPr="00386DD1">
              <w:rPr>
                <w:rFonts w:ascii="仿宋_GB2312" w:hAnsi="仿宋" w:cs="仿宋_GB2312" w:hint="eastAsia"/>
                <w:color w:val="000000"/>
                <w:kern w:val="0"/>
                <w:sz w:val="24"/>
              </w:rPr>
              <w:t>；</w:t>
            </w:r>
            <w:r w:rsidRPr="00386DD1">
              <w:rPr>
                <w:rFonts w:ascii="仿宋_GB2312" w:hAnsi="仿宋" w:cs="仿宋_GB2312" w:hint="eastAsia"/>
                <w:sz w:val="24"/>
              </w:rPr>
              <w:t>落实中医医师定期考核要求。</w:t>
            </w:r>
          </w:p>
        </w:tc>
        <w:tc>
          <w:tcPr>
            <w:tcW w:w="7796" w:type="dxa"/>
            <w:vAlign w:val="center"/>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3.1 中医类别中医或民族医专业执业医师（含执业助理医师，下同）和中西医结合人员占执业医师人数的比例不低于60%，临床科室中医类别中医或民族医专业执业医师和中西医结合人员的比例符合相关《临床科室建设与管理指南》要求；</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3.2 中药人员占药学人员的比例不低于40%；医院配备5名以上临床药师或每100张病床与临床药师配比≥0.6；</w:t>
            </w:r>
          </w:p>
          <w:p w:rsidR="009624D5" w:rsidRPr="00386DD1" w:rsidRDefault="009624D5" w:rsidP="00CF14CD">
            <w:pPr>
              <w:spacing w:line="380" w:lineRule="exact"/>
              <w:rPr>
                <w:rFonts w:ascii="仿宋_GB2312" w:hAnsi="仿宋" w:cs="仿宋_GB2312"/>
                <w:sz w:val="24"/>
              </w:rPr>
            </w:pPr>
            <w:r w:rsidRPr="00386DD1">
              <w:rPr>
                <w:rFonts w:ascii="仿宋_GB2312" w:hAnsi="仿宋" w:cs="楷体_GB2312" w:hint="eastAsia"/>
                <w:bCs/>
                <w:sz w:val="24"/>
              </w:rPr>
              <w:t xml:space="preserve">3.3 </w:t>
            </w:r>
            <w:r w:rsidRPr="00386DD1">
              <w:rPr>
                <w:rFonts w:ascii="仿宋_GB2312" w:hAnsi="仿宋" w:cs="仿宋_GB2312" w:hint="eastAsia"/>
                <w:sz w:val="24"/>
              </w:rPr>
              <w:t>护理人力资源配备与医院的功能和任务一致。病房护理人员与病区实际开放床位数的比例不低于0.4:1；ICU 护理人员与床位数的比例不低于2. 5-3:1；手术室护士与手术间之比不低于3 :1，护理人员系统接受中医药知识和技能岗位培训（培训时间≥100学时）的比例≥70%；</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 xml:space="preserve">3.4 </w:t>
            </w:r>
            <w:r w:rsidRPr="00386DD1">
              <w:rPr>
                <w:rFonts w:ascii="仿宋_GB2312" w:hAnsi="仿宋" w:cs="仿宋_GB2312" w:hint="eastAsia"/>
                <w:spacing w:val="-4"/>
                <w:sz w:val="24"/>
              </w:rPr>
              <w:t>根据《中医医院（含中西医结合医院、民族医医院）中医类别医师定期考核内容》要求，开展以中医药知识与技能为主的医师定期考核工作；</w:t>
            </w:r>
          </w:p>
          <w:p w:rsidR="009624D5" w:rsidRPr="00386DD1" w:rsidRDefault="009624D5" w:rsidP="00CF14CD">
            <w:pPr>
              <w:spacing w:line="380" w:lineRule="exact"/>
              <w:rPr>
                <w:rFonts w:ascii="仿宋_GB2312" w:hAnsi="仿宋" w:cs="仿宋_GB2312"/>
                <w:sz w:val="24"/>
              </w:rPr>
            </w:pPr>
            <w:r w:rsidRPr="00386DD1">
              <w:rPr>
                <w:rFonts w:ascii="仿宋_GB2312" w:hAnsi="仿宋" w:cs="楷体_GB2312" w:hint="eastAsia"/>
                <w:bCs/>
                <w:sz w:val="24"/>
              </w:rPr>
              <w:t xml:space="preserve">3.5 </w:t>
            </w:r>
            <w:r w:rsidRPr="00386DD1">
              <w:rPr>
                <w:rFonts w:ascii="仿宋_GB2312" w:hAnsi="仿宋" w:cs="仿宋_GB2312" w:hint="eastAsia"/>
                <w:sz w:val="24"/>
              </w:rPr>
              <w:t>业务水平测试应有中医基础理论、基本知识、基本技能及医学伦理学、医学心理学、医患沟通等内容。</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794" w:type="dxa"/>
          </w:tcPr>
          <w:p w:rsidR="009624D5" w:rsidRPr="00386DD1" w:rsidRDefault="009624D5" w:rsidP="00CF14CD">
            <w:pPr>
              <w:spacing w:line="380" w:lineRule="exact"/>
              <w:rPr>
                <w:rFonts w:ascii="仿宋_GB2312" w:hAnsi="仿宋" w:cs="Arial"/>
                <w:color w:val="000000"/>
                <w:kern w:val="0"/>
                <w:sz w:val="24"/>
              </w:rPr>
            </w:pPr>
            <w:r w:rsidRPr="00386DD1">
              <w:rPr>
                <w:rFonts w:ascii="仿宋_GB2312" w:hAnsi="仿宋" w:cs="仿宋_GB2312" w:hint="eastAsia"/>
                <w:sz w:val="24"/>
              </w:rPr>
              <w:t>4.加强临床科室建设，提高应用</w:t>
            </w:r>
            <w:r>
              <w:rPr>
                <w:rFonts w:ascii="仿宋_GB2312" w:hAnsi="仿宋" w:cs="仿宋_GB2312" w:hint="eastAsia"/>
                <w:sz w:val="24"/>
              </w:rPr>
              <w:t>中</w:t>
            </w:r>
            <w:r>
              <w:rPr>
                <w:rFonts w:ascii="仿宋_GB2312" w:hAnsi="仿宋" w:cs="仿宋_GB2312" w:hint="eastAsia"/>
                <w:sz w:val="24"/>
              </w:rPr>
              <w:lastRenderedPageBreak/>
              <w:t>西医结合</w:t>
            </w:r>
            <w:r w:rsidRPr="00386DD1">
              <w:rPr>
                <w:rFonts w:ascii="仿宋_GB2312" w:hAnsi="仿宋" w:cs="仿宋_GB2312" w:hint="eastAsia"/>
                <w:sz w:val="24"/>
              </w:rPr>
              <w:t>方法解决急危重症和疑难病的能力。中医类别执业医师</w:t>
            </w:r>
            <w:r>
              <w:rPr>
                <w:rFonts w:ascii="仿宋_GB2312" w:hAnsi="仿宋" w:cs="仿宋_GB2312" w:hint="eastAsia"/>
                <w:sz w:val="24"/>
              </w:rPr>
              <w:t>和中西医结合人员</w:t>
            </w:r>
            <w:r w:rsidRPr="00386DD1">
              <w:rPr>
                <w:rFonts w:ascii="仿宋_GB2312" w:hAnsi="仿宋" w:cs="仿宋_GB2312" w:hint="eastAsia"/>
                <w:sz w:val="24"/>
              </w:rPr>
              <w:t>诊疗行为规范，体现中医理念和思维。</w:t>
            </w:r>
          </w:p>
        </w:tc>
        <w:tc>
          <w:tcPr>
            <w:tcW w:w="7796"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lastRenderedPageBreak/>
              <w:t>4.1 门诊、病房、急诊的设置、设施符合相关要求；</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lastRenderedPageBreak/>
              <w:t>4.2 科室人员结构合理，科室主任、护士长、学术带头人或学科带头人、学术继承人配备满足科室建设与管理的需要；</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4.3 执行《中医病历书写基本规范》；</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4.4执行诊疗方案</w:t>
            </w:r>
            <w:r>
              <w:rPr>
                <w:rFonts w:ascii="仿宋_GB2312" w:hAnsi="仿宋" w:cs="仿宋_GB2312" w:hint="eastAsia"/>
                <w:sz w:val="24"/>
              </w:rPr>
              <w:t>、指南</w:t>
            </w:r>
            <w:r w:rsidRPr="00386DD1">
              <w:rPr>
                <w:rFonts w:ascii="仿宋_GB2312" w:hAnsi="仿宋" w:cs="仿宋_GB2312" w:hint="eastAsia"/>
                <w:sz w:val="24"/>
              </w:rPr>
              <w:t>，主病或主证采用中西医结合治疗方法；中医非药物疗法使用合理；</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4.5 首次病程记录资料完整，诊断依据、鉴别诊断、诊疗计划充分反映中医辨证思维理念；</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4.6 上级医师正确指导下级医师开展中西医结合诊疗活动，内涵丰富；</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4.7 病程记录四诊资料完整，中医理法方药一致</w:t>
            </w:r>
            <w:r w:rsidRPr="00386DD1">
              <w:rPr>
                <w:rFonts w:ascii="仿宋_GB2312" w:hAnsi="仿宋" w:cs="仿宋_GB2312" w:hint="eastAsia"/>
                <w:color w:val="000000"/>
                <w:kern w:val="0"/>
                <w:sz w:val="24"/>
              </w:rPr>
              <w:t>；</w:t>
            </w:r>
          </w:p>
          <w:p w:rsidR="009624D5" w:rsidRPr="00386DD1" w:rsidRDefault="009624D5" w:rsidP="00CF14CD">
            <w:pPr>
              <w:autoSpaceDN w:val="0"/>
              <w:spacing w:line="380" w:lineRule="exact"/>
              <w:textAlignment w:val="center"/>
              <w:rPr>
                <w:rFonts w:ascii="仿宋_GB2312" w:hAnsi="仿宋"/>
                <w:iCs/>
                <w:sz w:val="24"/>
              </w:rPr>
            </w:pPr>
            <w:r w:rsidRPr="00386DD1">
              <w:rPr>
                <w:rFonts w:ascii="仿宋_GB2312" w:hAnsi="仿宋" w:cs="仿宋_GB2312" w:hint="eastAsia"/>
                <w:sz w:val="24"/>
              </w:rPr>
              <w:t xml:space="preserve">4.8 </w:t>
            </w:r>
            <w:r w:rsidRPr="00386DD1">
              <w:rPr>
                <w:rFonts w:ascii="仿宋_GB2312" w:hAnsi="仿宋" w:hint="eastAsia"/>
                <w:iCs/>
                <w:sz w:val="24"/>
              </w:rPr>
              <w:t>急危重症和疑难病症中、西医诊断及鉴别诊断准确、规范，积极采用中西医结合治疗方法，临床疗效明显；</w:t>
            </w:r>
          </w:p>
          <w:p w:rsidR="009624D5" w:rsidRPr="00386DD1" w:rsidRDefault="009624D5" w:rsidP="00CF14CD">
            <w:pPr>
              <w:autoSpaceDN w:val="0"/>
              <w:spacing w:line="380" w:lineRule="exact"/>
              <w:textAlignment w:val="center"/>
              <w:rPr>
                <w:rFonts w:ascii="仿宋_GB2312" w:hAnsi="仿宋"/>
                <w:iCs/>
                <w:sz w:val="24"/>
              </w:rPr>
            </w:pPr>
            <w:r w:rsidRPr="00386DD1">
              <w:rPr>
                <w:rFonts w:ascii="仿宋_GB2312" w:hAnsi="仿宋" w:hint="eastAsia"/>
                <w:iCs/>
                <w:sz w:val="24"/>
              </w:rPr>
              <w:t>4.9 开展病例讨论，病例讨论中有中医内容，提高中西医结合诊治急危重症、疑难病水平；</w:t>
            </w:r>
          </w:p>
          <w:p w:rsidR="009624D5" w:rsidRPr="00386DD1" w:rsidRDefault="009624D5" w:rsidP="00CF14CD">
            <w:pPr>
              <w:autoSpaceDN w:val="0"/>
              <w:spacing w:line="380" w:lineRule="exact"/>
              <w:textAlignment w:val="center"/>
              <w:rPr>
                <w:rFonts w:ascii="仿宋_GB2312" w:hAnsi="仿宋"/>
                <w:iCs/>
                <w:sz w:val="24"/>
              </w:rPr>
            </w:pPr>
            <w:r w:rsidRPr="00386DD1">
              <w:rPr>
                <w:rFonts w:ascii="仿宋_GB2312" w:hAnsi="仿宋" w:cs="仿宋_GB2312" w:hint="eastAsia"/>
                <w:sz w:val="24"/>
              </w:rPr>
              <w:t>4.10 中医类别中医或民族医专业执业医师和中西医结合人员</w:t>
            </w:r>
            <w:r w:rsidRPr="00386DD1">
              <w:rPr>
                <w:rFonts w:ascii="仿宋_GB2312" w:hAnsi="仿宋" w:hint="eastAsia"/>
                <w:iCs/>
                <w:sz w:val="24"/>
              </w:rPr>
              <w:t>门诊诊疗行为规范，体现中医理念和思维。</w:t>
            </w:r>
          </w:p>
        </w:tc>
        <w:tc>
          <w:tcPr>
            <w:tcW w:w="3119" w:type="dxa"/>
          </w:tcPr>
          <w:p w:rsidR="009624D5" w:rsidRDefault="009624D5" w:rsidP="00CF14CD">
            <w:pPr>
              <w:spacing w:line="380" w:lineRule="exact"/>
              <w:rPr>
                <w:rFonts w:ascii="仿宋" w:eastAsia="仿宋" w:hAnsi="仿宋" w:cs="楷体_GB2312"/>
                <w:bCs/>
                <w:sz w:val="24"/>
              </w:rPr>
            </w:pPr>
          </w:p>
          <w:p w:rsidR="009624D5" w:rsidRDefault="009624D5" w:rsidP="00CF14CD">
            <w:pPr>
              <w:spacing w:line="380" w:lineRule="exact"/>
              <w:rPr>
                <w:rFonts w:ascii="仿宋" w:eastAsia="仿宋" w:hAnsi="仿宋" w:cs="楷体_GB2312"/>
                <w:bCs/>
                <w:sz w:val="24"/>
              </w:rPr>
            </w:pPr>
          </w:p>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794" w:type="dxa"/>
          </w:tcPr>
          <w:p w:rsidR="009624D5" w:rsidRPr="00386DD1" w:rsidRDefault="009624D5" w:rsidP="00CF14CD">
            <w:pPr>
              <w:spacing w:line="380" w:lineRule="exact"/>
              <w:rPr>
                <w:rFonts w:ascii="仿宋_GB2312" w:hAnsi="仿宋" w:cs="Arial"/>
                <w:color w:val="000000"/>
                <w:kern w:val="0"/>
                <w:sz w:val="24"/>
              </w:rPr>
            </w:pPr>
            <w:r w:rsidRPr="00386DD1">
              <w:rPr>
                <w:rFonts w:ascii="仿宋_GB2312" w:hAnsi="仿宋" w:cs="仿宋_GB2312" w:hint="eastAsia"/>
                <w:sz w:val="24"/>
              </w:rPr>
              <w:lastRenderedPageBreak/>
              <w:t>5.重点专科建设成效明显，中</w:t>
            </w:r>
            <w:r>
              <w:rPr>
                <w:rFonts w:ascii="仿宋_GB2312" w:hAnsi="仿宋" w:cs="仿宋_GB2312" w:hint="eastAsia"/>
                <w:sz w:val="24"/>
              </w:rPr>
              <w:t>西医结合</w:t>
            </w:r>
            <w:r w:rsidRPr="00386DD1">
              <w:rPr>
                <w:rFonts w:ascii="仿宋_GB2312" w:hAnsi="仿宋" w:cs="仿宋_GB2312" w:hint="eastAsia"/>
                <w:sz w:val="24"/>
              </w:rPr>
              <w:t>优势病种以</w:t>
            </w:r>
            <w:r>
              <w:rPr>
                <w:rFonts w:ascii="仿宋_GB2312" w:hAnsi="仿宋" w:cs="仿宋_GB2312" w:hint="eastAsia"/>
                <w:sz w:val="24"/>
              </w:rPr>
              <w:t>中西医结合</w:t>
            </w:r>
            <w:r w:rsidRPr="00386DD1">
              <w:rPr>
                <w:rFonts w:ascii="仿宋_GB2312" w:hAnsi="仿宋" w:cs="仿宋_GB2312" w:hint="eastAsia"/>
                <w:sz w:val="24"/>
              </w:rPr>
              <w:t>治疗为主，临床疗效显著，具有创新能力，发挥示范带动作用。</w:t>
            </w:r>
          </w:p>
        </w:tc>
        <w:tc>
          <w:tcPr>
            <w:tcW w:w="7796"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5.1 医院制定重点专科发展规划、计划并给予政策、资金、人员、设备等支持；</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5.2 按照临床科室（4.1-4.10）巡查内容及要求进行检查；</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5.3 专科门诊、住院服务量居全院前列或高于三级中医和中西医结合医院同专科平均水平；</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5.4 本专科特色的中医技术特色鲜明，疗效确切，安全性高；</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5.5 积极应用现代医疗技术，并与中医药治疗相结合</w:t>
            </w:r>
            <w:r w:rsidRPr="00386DD1">
              <w:rPr>
                <w:rFonts w:ascii="仿宋_GB2312" w:hAnsi="仿宋" w:cs="仿宋_GB2312" w:hint="eastAsia"/>
                <w:color w:val="000000"/>
                <w:kern w:val="0"/>
                <w:sz w:val="24"/>
              </w:rPr>
              <w:t>；</w:t>
            </w:r>
          </w:p>
          <w:p w:rsidR="009624D5" w:rsidRPr="00386DD1" w:rsidRDefault="009624D5" w:rsidP="00CF14CD">
            <w:pPr>
              <w:spacing w:line="380" w:lineRule="exact"/>
              <w:rPr>
                <w:rFonts w:ascii="仿宋_GB2312" w:hAnsi="仿宋"/>
                <w:kern w:val="0"/>
                <w:sz w:val="24"/>
              </w:rPr>
            </w:pPr>
            <w:r w:rsidRPr="00386DD1">
              <w:rPr>
                <w:rFonts w:ascii="仿宋_GB2312" w:hAnsi="仿宋" w:cs="仿宋_GB2312" w:hint="eastAsia"/>
                <w:sz w:val="24"/>
              </w:rPr>
              <w:t xml:space="preserve">5.6 </w:t>
            </w:r>
            <w:r w:rsidRPr="00386DD1">
              <w:rPr>
                <w:rFonts w:ascii="仿宋_GB2312" w:hAnsi="仿宋" w:hint="eastAsia"/>
                <w:kern w:val="0"/>
                <w:sz w:val="24"/>
              </w:rPr>
              <w:t>科室制定中医或中西医结合临床路径实施方案，并在临床活动中积极应用，不断扩大临床路径覆盖面；</w:t>
            </w:r>
          </w:p>
          <w:p w:rsidR="009624D5" w:rsidRPr="00386DD1" w:rsidRDefault="009624D5" w:rsidP="00CF14CD">
            <w:pPr>
              <w:spacing w:line="380" w:lineRule="exact"/>
              <w:rPr>
                <w:rFonts w:ascii="仿宋_GB2312" w:hAnsi="仿宋" w:cs="仿宋_GB2312"/>
                <w:spacing w:val="-4"/>
                <w:sz w:val="24"/>
              </w:rPr>
            </w:pPr>
            <w:r w:rsidRPr="00386DD1">
              <w:rPr>
                <w:rFonts w:ascii="仿宋_GB2312" w:hAnsi="仿宋" w:hint="eastAsia"/>
                <w:spacing w:val="-4"/>
                <w:kern w:val="0"/>
                <w:sz w:val="24"/>
              </w:rPr>
              <w:t>5.7 有名老中医、中西医结合专家或学术带头人进行中医或中西医结合查</w:t>
            </w:r>
            <w:r w:rsidRPr="00386DD1">
              <w:rPr>
                <w:rFonts w:ascii="仿宋_GB2312" w:hAnsi="仿宋" w:hint="eastAsia"/>
                <w:spacing w:val="-4"/>
                <w:kern w:val="0"/>
                <w:sz w:val="24"/>
              </w:rPr>
              <w:lastRenderedPageBreak/>
              <w:t>房，传承其学术思想和临床经验；</w:t>
            </w:r>
          </w:p>
          <w:p w:rsidR="009624D5" w:rsidRPr="00386DD1" w:rsidRDefault="009624D5" w:rsidP="00CF14CD">
            <w:pPr>
              <w:spacing w:line="380" w:lineRule="exact"/>
              <w:rPr>
                <w:rFonts w:ascii="仿宋_GB2312" w:hAnsi="仿宋" w:cs="仿宋_GB2312"/>
                <w:spacing w:val="-4"/>
                <w:sz w:val="24"/>
              </w:rPr>
            </w:pPr>
            <w:r w:rsidRPr="00386DD1">
              <w:rPr>
                <w:rFonts w:ascii="仿宋_GB2312" w:hAnsi="仿宋" w:cs="仿宋_GB2312" w:hint="eastAsia"/>
                <w:spacing w:val="-4"/>
                <w:sz w:val="24"/>
              </w:rPr>
              <w:t>5.8 开展本专科中医特色护理，在护理查房中体现辨证施护；</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5.9 承担或参与省部级以上的围绕本专科优势病种的中医药或中西医结合临床研究科研课题，并获得省部级以上或全国学术团体的科技奖励；</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5.10国家临床重点专科建设项目检查资金到位、使用、预算执行符合相关要求。</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794" w:type="dxa"/>
          </w:tcPr>
          <w:p w:rsidR="009624D5" w:rsidRPr="00386DD1" w:rsidRDefault="009624D5" w:rsidP="00CF14CD">
            <w:pPr>
              <w:spacing w:line="380" w:lineRule="exact"/>
              <w:rPr>
                <w:rFonts w:ascii="仿宋_GB2312" w:hAnsi="仿宋" w:cs="Arial"/>
                <w:color w:val="000000"/>
                <w:kern w:val="0"/>
                <w:sz w:val="24"/>
              </w:rPr>
            </w:pPr>
            <w:r w:rsidRPr="00386DD1">
              <w:rPr>
                <w:rFonts w:ascii="仿宋_GB2312" w:hAnsi="仿宋" w:cs="仿宋_GB2312" w:hint="eastAsia"/>
                <w:sz w:val="24"/>
              </w:rPr>
              <w:lastRenderedPageBreak/>
              <w:t>6.积极开展中医综合治疗，中药处方数、中药饮片处方数占门诊处方总数的比例以及中医医疗技术应用达到规定要求。</w:t>
            </w:r>
          </w:p>
        </w:tc>
        <w:tc>
          <w:tcPr>
            <w:tcW w:w="7796"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 xml:space="preserve">6.1 </w:t>
            </w:r>
            <w:r>
              <w:rPr>
                <w:rFonts w:ascii="仿宋_GB2312" w:hAnsi="仿宋" w:cs="仿宋_GB2312" w:hint="eastAsia"/>
                <w:sz w:val="24"/>
              </w:rPr>
              <w:t>医院</w:t>
            </w:r>
            <w:r w:rsidRPr="00386DD1">
              <w:rPr>
                <w:rFonts w:ascii="仿宋_GB2312" w:hAnsi="仿宋" w:cs="仿宋_GB2312" w:hint="eastAsia"/>
                <w:sz w:val="24"/>
              </w:rPr>
              <w:t>门诊处方中，中药（饮片、中成药、医院制剂）处方比例≥40%，中药饮片处方占门诊处方总数的比例≥20%；</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 xml:space="preserve">6.2 </w:t>
            </w:r>
            <w:r>
              <w:rPr>
                <w:rFonts w:ascii="仿宋_GB2312" w:hAnsi="仿宋" w:cs="仿宋_GB2312" w:hint="eastAsia"/>
                <w:sz w:val="24"/>
              </w:rPr>
              <w:t>医院</w:t>
            </w:r>
            <w:r w:rsidRPr="00386DD1">
              <w:rPr>
                <w:rFonts w:ascii="仿宋_GB2312" w:hAnsi="仿宋" w:cs="仿宋_GB2312" w:hint="eastAsia"/>
                <w:sz w:val="24"/>
              </w:rPr>
              <w:t>开展中医医疗技术项目≥40项，并得到较好的应用；</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6.3采用非药物中医技术治疗人次占医院门诊总人次的比例≥7%；</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 xml:space="preserve">6.4 </w:t>
            </w:r>
            <w:r>
              <w:rPr>
                <w:rFonts w:ascii="仿宋_GB2312" w:hAnsi="仿宋" w:cs="仿宋_GB2312" w:hint="eastAsia"/>
                <w:sz w:val="24"/>
              </w:rPr>
              <w:t>医院</w:t>
            </w:r>
            <w:r w:rsidRPr="00386DD1">
              <w:rPr>
                <w:rFonts w:ascii="仿宋_GB2312" w:hAnsi="仿宋" w:cs="仿宋_GB2312" w:hint="eastAsia"/>
                <w:sz w:val="24"/>
              </w:rPr>
              <w:t>常年应用的医疗机构中药制剂数≥20种。</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794"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7.积极开展中医护理辨证施护和中医护理技术操作，积极开展中医护理技术创新工作，病区开展具有中医特色的健康教育和康复指导，形成有中医特色的专科护理服务。</w:t>
            </w:r>
          </w:p>
        </w:tc>
        <w:tc>
          <w:tcPr>
            <w:tcW w:w="7796"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7.1 至少选择15个疾病的中医护理方案组织实施，体现辨证施护；</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7.2 科室至少开展4项以上中医护理技术，应用人次逐年上升；</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7.3 开展中医护理技术创新和护理科研工作；</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7.4 病区开展具有中医</w:t>
            </w:r>
            <w:r>
              <w:rPr>
                <w:rFonts w:ascii="仿宋_GB2312" w:hAnsi="仿宋" w:cs="仿宋_GB2312" w:hint="eastAsia"/>
                <w:sz w:val="24"/>
              </w:rPr>
              <w:t>或中西医结合</w:t>
            </w:r>
            <w:r w:rsidRPr="00386DD1">
              <w:rPr>
                <w:rFonts w:ascii="仿宋_GB2312" w:hAnsi="仿宋" w:cs="仿宋_GB2312" w:hint="eastAsia"/>
                <w:sz w:val="24"/>
              </w:rPr>
              <w:t xml:space="preserve">特色的健康教育和康复指导，包括：生活起居、饮食指导、用药指导、情志调理、康复指导等。 </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794"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8.加强中药饮片采购、验收、储存、养护、调剂、煎煮管理工作，保证中药饮片质量。开展2项及以上中药个体化用药加工服务，积极挖掘整理特色中药疗法和传统中药加工方法，并推广使用。</w:t>
            </w:r>
          </w:p>
        </w:tc>
        <w:tc>
          <w:tcPr>
            <w:tcW w:w="7796" w:type="dxa"/>
          </w:tcPr>
          <w:p w:rsidR="009624D5" w:rsidRPr="00386DD1" w:rsidRDefault="009624D5" w:rsidP="00CF14CD">
            <w:pPr>
              <w:spacing w:line="380" w:lineRule="exact"/>
              <w:rPr>
                <w:rFonts w:ascii="仿宋_GB2312" w:hAnsi="仿宋"/>
                <w:sz w:val="24"/>
              </w:rPr>
            </w:pPr>
            <w:r w:rsidRPr="00386DD1">
              <w:rPr>
                <w:rFonts w:ascii="仿宋_GB2312" w:hAnsi="仿宋" w:cs="仿宋_GB2312" w:hint="eastAsia"/>
                <w:sz w:val="24"/>
              </w:rPr>
              <w:t xml:space="preserve">8.1 </w:t>
            </w:r>
            <w:r w:rsidRPr="00386DD1">
              <w:rPr>
                <w:rFonts w:ascii="仿宋_GB2312" w:hAnsi="仿宋" w:hint="eastAsia"/>
                <w:sz w:val="24"/>
              </w:rPr>
              <w:t>加强饮片的采购管理，制定各供药企业药品质量评估管理细则，采取质量评估措施，并根据其评估结果及时调整供应单位和供应方案，有新增供药企业遴选程序；</w:t>
            </w:r>
          </w:p>
          <w:p w:rsidR="009624D5" w:rsidRPr="00386DD1" w:rsidRDefault="009624D5" w:rsidP="00CF14CD">
            <w:pPr>
              <w:spacing w:line="380" w:lineRule="exact"/>
              <w:rPr>
                <w:rFonts w:ascii="仿宋_GB2312" w:hAnsi="仿宋"/>
                <w:sz w:val="24"/>
              </w:rPr>
            </w:pPr>
            <w:r w:rsidRPr="00386DD1">
              <w:rPr>
                <w:rFonts w:ascii="仿宋_GB2312" w:hAnsi="仿宋" w:hint="eastAsia"/>
                <w:sz w:val="24"/>
              </w:rPr>
              <w:t>8.2 加强中药饮片验收、储存、养护管理工作，保证中药饮片质量；</w:t>
            </w:r>
          </w:p>
          <w:p w:rsidR="009624D5" w:rsidRPr="00386DD1" w:rsidRDefault="009624D5" w:rsidP="00CF14CD">
            <w:pPr>
              <w:spacing w:line="380" w:lineRule="exact"/>
              <w:rPr>
                <w:rFonts w:ascii="仿宋_GB2312" w:hAnsi="仿宋"/>
                <w:sz w:val="24"/>
              </w:rPr>
            </w:pPr>
            <w:r w:rsidRPr="00386DD1">
              <w:rPr>
                <w:rFonts w:ascii="仿宋_GB2312" w:hAnsi="仿宋" w:cs="仿宋_GB2312" w:hint="eastAsia"/>
                <w:sz w:val="24"/>
              </w:rPr>
              <w:t xml:space="preserve">8.3 </w:t>
            </w:r>
            <w:r w:rsidRPr="00386DD1">
              <w:rPr>
                <w:rFonts w:ascii="仿宋_GB2312" w:hAnsi="仿宋" w:hint="eastAsia"/>
                <w:sz w:val="24"/>
              </w:rPr>
              <w:t>煎药浸泡时间、煎煮时间、特殊煎煮方法（先煎、后下等）等符合要求，保证煎药质量；</w:t>
            </w:r>
          </w:p>
          <w:p w:rsidR="009624D5" w:rsidRPr="00386DD1" w:rsidRDefault="009624D5" w:rsidP="00CF14CD">
            <w:pPr>
              <w:spacing w:line="360" w:lineRule="atLeast"/>
              <w:rPr>
                <w:rFonts w:ascii="仿宋_GB2312" w:hAnsi="仿宋"/>
                <w:spacing w:val="-4"/>
                <w:sz w:val="24"/>
              </w:rPr>
            </w:pPr>
            <w:r w:rsidRPr="00386DD1">
              <w:rPr>
                <w:rFonts w:ascii="仿宋_GB2312" w:hAnsi="仿宋" w:cs="仿宋_GB2312" w:hint="eastAsia"/>
                <w:spacing w:val="-4"/>
                <w:sz w:val="24"/>
              </w:rPr>
              <w:t xml:space="preserve">8.4 </w:t>
            </w:r>
            <w:r w:rsidRPr="00386DD1">
              <w:rPr>
                <w:rFonts w:ascii="仿宋_GB2312" w:hAnsi="仿宋" w:hint="eastAsia"/>
                <w:spacing w:val="-4"/>
                <w:sz w:val="24"/>
              </w:rPr>
              <w:t>中药饮片调剂称量误差每剂在±5%以内；中药饮片调剂复核率100%；</w:t>
            </w:r>
          </w:p>
          <w:p w:rsidR="009624D5" w:rsidRPr="00386DD1" w:rsidRDefault="009624D5" w:rsidP="00CF14CD">
            <w:pPr>
              <w:spacing w:line="380" w:lineRule="exact"/>
              <w:rPr>
                <w:rFonts w:ascii="仿宋_GB2312" w:hAnsi="仿宋"/>
                <w:sz w:val="24"/>
              </w:rPr>
            </w:pPr>
            <w:r w:rsidRPr="00386DD1">
              <w:rPr>
                <w:rFonts w:ascii="仿宋_GB2312" w:hAnsi="仿宋" w:hint="eastAsia"/>
                <w:sz w:val="24"/>
              </w:rPr>
              <w:t>8.5开展2项及以上中药个体化用药加工服务（接受患者委托，按医师处方制作丸、散、膏、胶囊等剂型的服务），积极挖掘整理特色中药疗法和</w:t>
            </w:r>
            <w:r w:rsidRPr="00386DD1">
              <w:rPr>
                <w:rFonts w:ascii="仿宋_GB2312" w:hAnsi="仿宋" w:hint="eastAsia"/>
                <w:sz w:val="24"/>
              </w:rPr>
              <w:lastRenderedPageBreak/>
              <w:t>传统中药加工方法，并推广使用；</w:t>
            </w:r>
          </w:p>
          <w:p w:rsidR="009624D5" w:rsidRPr="00386DD1" w:rsidRDefault="009624D5" w:rsidP="00CF14CD">
            <w:pPr>
              <w:spacing w:line="380" w:lineRule="exact"/>
              <w:rPr>
                <w:rFonts w:ascii="仿宋_GB2312"/>
                <w:sz w:val="24"/>
              </w:rPr>
            </w:pPr>
            <w:r w:rsidRPr="00386DD1">
              <w:rPr>
                <w:rFonts w:ascii="仿宋_GB2312" w:hAnsi="仿宋" w:hint="eastAsia"/>
                <w:sz w:val="24"/>
              </w:rPr>
              <w:t>8.6 能够为急诊和病房提供中药急煎服务。</w:t>
            </w:r>
          </w:p>
        </w:tc>
        <w:tc>
          <w:tcPr>
            <w:tcW w:w="3119" w:type="dxa"/>
          </w:tcPr>
          <w:p w:rsidR="009624D5" w:rsidRDefault="009624D5" w:rsidP="00CF14CD">
            <w:pPr>
              <w:spacing w:line="380" w:lineRule="exact"/>
            </w:pPr>
          </w:p>
        </w:tc>
      </w:tr>
      <w:tr w:rsidR="009624D5" w:rsidTr="00CF14CD">
        <w:trPr>
          <w:trHeight w:val="20"/>
        </w:trPr>
        <w:tc>
          <w:tcPr>
            <w:tcW w:w="3794"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lastRenderedPageBreak/>
              <w:t>9.中医“治未病”服务规范、内容丰富。“治未病”科科室名称符合规定，功能定位准确，区域布局合理，设施设备及人员队伍符合要求。提供中医健康管理全程服务，服务规范，内容丰富，流程合理，开展服务效果追踪评估。医院重视“治未病”工作，在人员配备、收入分配等方面予以政策扶持和倾斜。</w:t>
            </w:r>
          </w:p>
        </w:tc>
        <w:tc>
          <w:tcPr>
            <w:tcW w:w="7796"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9.1 “治未病”科建设符合《中医医院“治未病”科建设与管理指南（修订版）》要求，科室名称符合规定，功能定位准确，区域布局合理，面积满足业务工作需要，设施设备及人员队伍符合要求；</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9.2 建立健康管理数据库，为群众提供健康状态信息采集与辨识评估、健康咨询指导、健康干预、服务效果追踪等中医健康管理全程服务，服务流程合理；</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9.3 制订并实施针对特定健康状态人群的中医“治未病”调理方案，开展中医体质辨识、经络评估、脏腑功能检测、血气状态分析等中医体检项目，应用针刺、灸法、拔罐、推拿、穴位贴敷、埋线、药浴、熏洗（蒸）、刮痧、砭石、音疗等中医特色干预技术，服务规范，开展服务效果的总结、分析及评价工作；</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9.4 医院重视“治未病”工作，院级领导分管“治未病”工作，制定”治未病”专科建设年度工作计划及具体措施并落实，在人员配备、收入分配等方面对”治未病”科予以政策扶持和倾斜，在科室目标考核中建立激励机制，保证人员的积极性与稳定性；</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9.5 开展多种形式的健康教育宣传活动，为下级医疗机构提供业务指导。</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794" w:type="dxa"/>
          </w:tcPr>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10.加强医院中医药文化建设，形成富含中医药文化的服务文化和管理文化。</w:t>
            </w:r>
          </w:p>
        </w:tc>
        <w:tc>
          <w:tcPr>
            <w:tcW w:w="7796" w:type="dxa"/>
          </w:tcPr>
          <w:p w:rsidR="009624D5" w:rsidRPr="00386DD1" w:rsidRDefault="009624D5" w:rsidP="00CF14CD">
            <w:pPr>
              <w:spacing w:line="380" w:lineRule="exact"/>
              <w:rPr>
                <w:rFonts w:ascii="仿宋_GB2312" w:hAnsi="仿宋" w:cs="仿宋_GB2312"/>
                <w:sz w:val="24"/>
              </w:rPr>
            </w:pPr>
            <w:r w:rsidRPr="00386DD1">
              <w:rPr>
                <w:rFonts w:ascii="仿宋_GB2312" w:hAnsi="仿宋" w:cs="Arial" w:hint="eastAsia"/>
                <w:color w:val="000000"/>
                <w:kern w:val="0"/>
                <w:sz w:val="24"/>
              </w:rPr>
              <w:t>1</w:t>
            </w:r>
            <w:r w:rsidRPr="00386DD1">
              <w:rPr>
                <w:rFonts w:ascii="仿宋_GB2312" w:hAnsi="仿宋" w:cs="仿宋_GB2312" w:hint="eastAsia"/>
                <w:sz w:val="24"/>
              </w:rPr>
              <w:t>0.1 制定体现中</w:t>
            </w:r>
            <w:r>
              <w:rPr>
                <w:rFonts w:ascii="仿宋_GB2312" w:hAnsi="仿宋" w:cs="仿宋_GB2312" w:hint="eastAsia"/>
                <w:sz w:val="24"/>
              </w:rPr>
              <w:t>西医结合</w:t>
            </w:r>
            <w:r w:rsidRPr="00386DD1">
              <w:rPr>
                <w:rFonts w:ascii="仿宋_GB2312" w:hAnsi="仿宋" w:cs="仿宋_GB2312" w:hint="eastAsia"/>
                <w:sz w:val="24"/>
              </w:rPr>
              <w:t>医院特点的规章制度和《员工手册》，并开展培训；</w:t>
            </w:r>
          </w:p>
          <w:p w:rsidR="009624D5" w:rsidRPr="00386DD1" w:rsidRDefault="009624D5" w:rsidP="00CF14CD">
            <w:pPr>
              <w:spacing w:line="380" w:lineRule="exact"/>
              <w:rPr>
                <w:rFonts w:ascii="仿宋_GB2312" w:hAnsi="仿宋" w:cs="仿宋_GB2312"/>
                <w:sz w:val="24"/>
              </w:rPr>
            </w:pPr>
            <w:r w:rsidRPr="00386DD1">
              <w:rPr>
                <w:rFonts w:ascii="仿宋_GB2312" w:hAnsi="仿宋" w:cs="仿宋_GB2312" w:hint="eastAsia"/>
                <w:sz w:val="24"/>
              </w:rPr>
              <w:t>10.2 门诊走廊、候诊区和住院部走廊宣传中医药和中西医结合知识，使用中医病名和中医术语，应与所在科室的中</w:t>
            </w:r>
            <w:r>
              <w:rPr>
                <w:rFonts w:ascii="仿宋_GB2312" w:hAnsi="仿宋" w:cs="仿宋_GB2312" w:hint="eastAsia"/>
                <w:sz w:val="24"/>
              </w:rPr>
              <w:t>西医结合</w:t>
            </w:r>
            <w:r w:rsidRPr="00386DD1">
              <w:rPr>
                <w:rFonts w:ascii="仿宋_GB2312" w:hAnsi="仿宋" w:cs="仿宋_GB2312" w:hint="eastAsia"/>
                <w:sz w:val="24"/>
              </w:rPr>
              <w:t>特色相结合，中药候药区宣传中医药相关知识，并及时更新。</w:t>
            </w:r>
          </w:p>
        </w:tc>
        <w:tc>
          <w:tcPr>
            <w:tcW w:w="3119" w:type="dxa"/>
          </w:tcPr>
          <w:p w:rsidR="009624D5" w:rsidRDefault="009624D5" w:rsidP="00CF14CD">
            <w:pPr>
              <w:spacing w:line="380" w:lineRule="exact"/>
              <w:rPr>
                <w:rFonts w:ascii="仿宋" w:eastAsia="仿宋" w:hAnsi="仿宋" w:cs="楷体_GB2312"/>
                <w:bCs/>
                <w:sz w:val="24"/>
              </w:rPr>
            </w:pPr>
          </w:p>
        </w:tc>
      </w:tr>
    </w:tbl>
    <w:p w:rsidR="009624D5" w:rsidRDefault="009624D5" w:rsidP="009624D5">
      <w:pPr>
        <w:adjustRightInd w:val="0"/>
        <w:snapToGrid w:val="0"/>
        <w:spacing w:line="380" w:lineRule="exact"/>
        <w:jc w:val="center"/>
        <w:rPr>
          <w:rFonts w:ascii="黑体" w:eastAsia="黑体" w:hAnsi="宋体" w:cs="Arial"/>
          <w:color w:val="000000"/>
          <w:kern w:val="0"/>
          <w:sz w:val="28"/>
          <w:szCs w:val="28"/>
        </w:rPr>
      </w:pPr>
    </w:p>
    <w:p w:rsidR="009624D5" w:rsidRPr="00386DD1" w:rsidRDefault="009624D5" w:rsidP="009624D5">
      <w:pPr>
        <w:adjustRightInd w:val="0"/>
        <w:snapToGrid w:val="0"/>
        <w:spacing w:line="380" w:lineRule="exact"/>
        <w:jc w:val="center"/>
        <w:rPr>
          <w:rFonts w:ascii="黑体" w:eastAsia="黑体" w:hAnsi="宋体" w:cs="Arial"/>
          <w:color w:val="000000"/>
          <w:kern w:val="0"/>
          <w:szCs w:val="32"/>
        </w:rPr>
      </w:pPr>
      <w:r>
        <w:rPr>
          <w:rFonts w:ascii="黑体" w:eastAsia="黑体" w:hAnsi="宋体" w:cs="Arial"/>
          <w:color w:val="000000"/>
          <w:kern w:val="0"/>
          <w:sz w:val="28"/>
          <w:szCs w:val="28"/>
        </w:rPr>
        <w:br w:type="page"/>
      </w:r>
      <w:r w:rsidRPr="00386DD1">
        <w:rPr>
          <w:rFonts w:ascii="黑体" w:eastAsia="黑体" w:hAnsi="宋体" w:cs="Arial" w:hint="eastAsia"/>
          <w:color w:val="000000"/>
          <w:kern w:val="0"/>
          <w:szCs w:val="32"/>
        </w:rPr>
        <w:lastRenderedPageBreak/>
        <w:t>四、医院管理</w:t>
      </w:r>
    </w:p>
    <w:p w:rsidR="009624D5" w:rsidRDefault="009624D5" w:rsidP="009624D5">
      <w:pPr>
        <w:adjustRightInd w:val="0"/>
        <w:snapToGrid w:val="0"/>
        <w:spacing w:line="380" w:lineRule="exact"/>
        <w:ind w:firstLine="5461"/>
        <w:jc w:val="center"/>
        <w:rPr>
          <w:rFonts w:ascii="仿宋_GB2312" w:hAnsi="宋体" w:cs="Arial"/>
          <w:b/>
          <w:color w:val="000000"/>
          <w:kern w:val="0"/>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077"/>
        <w:gridCol w:w="7513"/>
        <w:gridCol w:w="3119"/>
      </w:tblGrid>
      <w:tr w:rsidR="009624D5" w:rsidTr="00CF14CD">
        <w:trPr>
          <w:trHeight w:val="20"/>
          <w:tblHeader/>
        </w:trPr>
        <w:tc>
          <w:tcPr>
            <w:tcW w:w="4077"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巡查要点</w:t>
            </w:r>
          </w:p>
        </w:tc>
        <w:tc>
          <w:tcPr>
            <w:tcW w:w="7513"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巡查内容及要求</w:t>
            </w:r>
          </w:p>
        </w:tc>
        <w:tc>
          <w:tcPr>
            <w:tcW w:w="3119" w:type="dxa"/>
          </w:tcPr>
          <w:p w:rsidR="009624D5" w:rsidRDefault="009624D5" w:rsidP="00CF14CD">
            <w:pPr>
              <w:spacing w:line="380" w:lineRule="exact"/>
              <w:jc w:val="center"/>
              <w:rPr>
                <w:rFonts w:ascii="宋体" w:hAnsi="宋体" w:cs="仿宋_GB2312"/>
                <w:b/>
                <w:bCs/>
                <w:sz w:val="24"/>
              </w:rPr>
            </w:pPr>
            <w:r>
              <w:rPr>
                <w:rFonts w:ascii="宋体" w:hAnsi="宋体" w:cs="楷体_GB2312" w:hint="eastAsia"/>
                <w:b/>
                <w:bCs/>
                <w:sz w:val="24"/>
              </w:rPr>
              <w:t>巡查结果（亮点与不足）</w:t>
            </w:r>
          </w:p>
        </w:tc>
      </w:tr>
      <w:tr w:rsidR="009624D5" w:rsidTr="00CF14CD">
        <w:trPr>
          <w:trHeight w:val="20"/>
        </w:trPr>
        <w:tc>
          <w:tcPr>
            <w:tcW w:w="4077" w:type="dxa"/>
          </w:tcPr>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Arial" w:hint="eastAsia"/>
                <w:color w:val="000000"/>
                <w:kern w:val="0"/>
                <w:sz w:val="24"/>
              </w:rPr>
              <w:t>1.</w:t>
            </w:r>
            <w:r w:rsidRPr="00386DD1">
              <w:rPr>
                <w:rFonts w:ascii="仿宋_GB2312" w:hAnsi="仿宋" w:hint="eastAsia"/>
                <w:sz w:val="24"/>
              </w:rPr>
              <w:t>医疗机构及医务人员依法执业，按照核定的诊疗科目和诊疗技术开展诊疗行为，医院及科室命名规范。组织开展“六五普法”工作。</w:t>
            </w:r>
          </w:p>
        </w:tc>
        <w:tc>
          <w:tcPr>
            <w:tcW w:w="7513" w:type="dxa"/>
          </w:tcPr>
          <w:p w:rsidR="009624D5" w:rsidRPr="00386DD1" w:rsidRDefault="009624D5" w:rsidP="00CF14CD">
            <w:pPr>
              <w:spacing w:line="360" w:lineRule="exact"/>
              <w:rPr>
                <w:rFonts w:ascii="仿宋_GB2312" w:hAnsi="仿宋"/>
                <w:sz w:val="24"/>
              </w:rPr>
            </w:pPr>
            <w:r w:rsidRPr="00386DD1">
              <w:rPr>
                <w:rFonts w:ascii="仿宋_GB2312" w:hAnsi="仿宋" w:hint="eastAsia"/>
                <w:sz w:val="24"/>
              </w:rPr>
              <w:t>1.1医院组织全体医务人员学习、了解和掌握并执行国家有关医疗卫生、中医药管理法律、法规、规章及有关政策；</w:t>
            </w:r>
          </w:p>
          <w:p w:rsidR="009624D5" w:rsidRPr="00386DD1" w:rsidRDefault="009624D5" w:rsidP="00CF14CD">
            <w:pPr>
              <w:autoSpaceDE w:val="0"/>
              <w:autoSpaceDN w:val="0"/>
              <w:spacing w:line="360" w:lineRule="exact"/>
              <w:rPr>
                <w:rFonts w:ascii="仿宋_GB2312" w:hAnsi="仿宋"/>
                <w:sz w:val="24"/>
              </w:rPr>
            </w:pPr>
            <w:r w:rsidRPr="00386DD1">
              <w:rPr>
                <w:rFonts w:ascii="仿宋_GB2312" w:hAnsi="仿宋" w:hint="eastAsia"/>
                <w:sz w:val="24"/>
              </w:rPr>
              <w:t>1.2 医院应及时进行执业登记、注册、变更、校验等，并严格按照卫生计生行政部门或中医药管理部门核定的诊疗科目和诊疗技术执业，医院内设科室名称规范；</w:t>
            </w:r>
          </w:p>
          <w:p w:rsidR="009624D5" w:rsidRPr="00386DD1" w:rsidRDefault="009624D5" w:rsidP="00CF14CD">
            <w:pPr>
              <w:spacing w:line="360" w:lineRule="exact"/>
              <w:rPr>
                <w:rFonts w:ascii="仿宋_GB2312" w:hAnsi="仿宋"/>
                <w:sz w:val="24"/>
              </w:rPr>
            </w:pPr>
            <w:r w:rsidRPr="00386DD1">
              <w:rPr>
                <w:rFonts w:ascii="仿宋_GB2312" w:hAnsi="仿宋" w:hint="eastAsia"/>
                <w:sz w:val="24"/>
              </w:rPr>
              <w:t>1.3 医务人员执业符合国家有关准入制度；</w:t>
            </w:r>
          </w:p>
          <w:p w:rsidR="009624D5" w:rsidRPr="00386DD1" w:rsidRDefault="009624D5" w:rsidP="00CF14CD">
            <w:pPr>
              <w:spacing w:line="360" w:lineRule="exact"/>
              <w:rPr>
                <w:rFonts w:ascii="仿宋_GB2312" w:hAnsi="仿宋"/>
                <w:color w:val="FF0000"/>
                <w:sz w:val="24"/>
              </w:rPr>
            </w:pPr>
            <w:r w:rsidRPr="00386DD1">
              <w:rPr>
                <w:rFonts w:ascii="仿宋_GB2312" w:hAnsi="仿宋" w:hint="eastAsia"/>
                <w:sz w:val="24"/>
              </w:rPr>
              <w:t>1.4 严格执行《医师外出会诊管理规定》；</w:t>
            </w:r>
            <w:r w:rsidRPr="00386DD1">
              <w:rPr>
                <w:rFonts w:ascii="仿宋_GB2312" w:hAnsi="仿宋" w:hint="eastAsia"/>
                <w:color w:val="FF0000"/>
                <w:sz w:val="24"/>
              </w:rPr>
              <w:t xml:space="preserve"> </w:t>
            </w:r>
          </w:p>
          <w:p w:rsidR="009624D5" w:rsidRPr="00386DD1" w:rsidRDefault="009624D5" w:rsidP="00CF14CD">
            <w:pPr>
              <w:spacing w:line="360" w:lineRule="exact"/>
              <w:rPr>
                <w:rFonts w:ascii="仿宋_GB2312" w:hAnsi="仿宋"/>
                <w:sz w:val="24"/>
              </w:rPr>
            </w:pPr>
            <w:r w:rsidRPr="00386DD1">
              <w:rPr>
                <w:rFonts w:ascii="仿宋_GB2312" w:hAnsi="仿宋" w:hint="eastAsia"/>
                <w:sz w:val="24"/>
              </w:rPr>
              <w:t>1.5 组织开展“六五普法”工作。</w:t>
            </w:r>
          </w:p>
        </w:tc>
        <w:tc>
          <w:tcPr>
            <w:tcW w:w="3119" w:type="dxa"/>
          </w:tcPr>
          <w:p w:rsidR="009624D5" w:rsidRDefault="009624D5" w:rsidP="00CF14CD">
            <w:pPr>
              <w:widowControl/>
              <w:spacing w:line="380" w:lineRule="exact"/>
              <w:rPr>
                <w:rFonts w:ascii="仿宋" w:eastAsia="仿宋" w:hAnsi="仿宋" w:cs="仿宋_GB2312"/>
                <w:kern w:val="0"/>
                <w:sz w:val="24"/>
              </w:rPr>
            </w:pPr>
          </w:p>
        </w:tc>
      </w:tr>
      <w:tr w:rsidR="009624D5" w:rsidTr="00CF14CD">
        <w:trPr>
          <w:trHeight w:val="20"/>
        </w:trPr>
        <w:tc>
          <w:tcPr>
            <w:tcW w:w="4077" w:type="dxa"/>
          </w:tcPr>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t>2.制定并落实符合中西医结合医院特点、鼓励中医药使用、加强中西医结合的绩效考核制度，完善内部分配机制，调动医务人员积极性。</w:t>
            </w:r>
          </w:p>
        </w:tc>
        <w:tc>
          <w:tcPr>
            <w:tcW w:w="7513" w:type="dxa"/>
            <w:vAlign w:val="center"/>
          </w:tcPr>
          <w:p w:rsidR="009624D5" w:rsidRPr="00386DD1" w:rsidRDefault="009624D5" w:rsidP="00CF14CD">
            <w:pPr>
              <w:spacing w:line="360" w:lineRule="exact"/>
              <w:rPr>
                <w:rFonts w:ascii="仿宋_GB2312" w:hAnsi="仿宋" w:cs="仿宋_GB2312"/>
                <w:spacing w:val="-4"/>
                <w:sz w:val="24"/>
              </w:rPr>
            </w:pPr>
            <w:r w:rsidRPr="00386DD1">
              <w:rPr>
                <w:rFonts w:ascii="仿宋_GB2312" w:hAnsi="仿宋" w:cs="仿宋_GB2312" w:hint="eastAsia"/>
                <w:spacing w:val="-4"/>
                <w:sz w:val="24"/>
              </w:rPr>
              <w:t>2.1 建立符合本院实际的管理、专业技术、工勤技能三类岗位不同等级的岗位设置和聘用管理实施方案并组织实施，实行评聘分离，按岗聘用；</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2.2 建立符合中西医结合医院特点、鼓励中医药使用和加强中西医结合的综合绩效考核制度，完善医院内部分配机制；</w:t>
            </w:r>
          </w:p>
          <w:p w:rsidR="009624D5" w:rsidRPr="00386DD1" w:rsidRDefault="009624D5" w:rsidP="00CF14CD">
            <w:pPr>
              <w:spacing w:line="360" w:lineRule="exact"/>
              <w:rPr>
                <w:rFonts w:ascii="仿宋_GB2312" w:hAnsi="仿宋" w:cs="仿宋_GB2312"/>
                <w:color w:val="FF0000"/>
                <w:sz w:val="24"/>
              </w:rPr>
            </w:pPr>
            <w:r w:rsidRPr="00386DD1">
              <w:rPr>
                <w:rFonts w:ascii="仿宋_GB2312" w:hAnsi="仿宋" w:cs="仿宋_GB2312" w:hint="eastAsia"/>
                <w:sz w:val="24"/>
              </w:rPr>
              <w:t>2.3 实行同工同酬制度。</w:t>
            </w:r>
          </w:p>
        </w:tc>
        <w:tc>
          <w:tcPr>
            <w:tcW w:w="3119" w:type="dxa"/>
          </w:tcPr>
          <w:p w:rsidR="009624D5" w:rsidRDefault="009624D5" w:rsidP="00CF14CD">
            <w:pPr>
              <w:widowControl/>
              <w:spacing w:line="380" w:lineRule="exact"/>
              <w:rPr>
                <w:rFonts w:ascii="仿宋" w:eastAsia="仿宋" w:hAnsi="仿宋" w:cs="仿宋_GB2312"/>
                <w:kern w:val="0"/>
                <w:sz w:val="24"/>
              </w:rPr>
            </w:pPr>
          </w:p>
        </w:tc>
      </w:tr>
      <w:tr w:rsidR="009624D5" w:rsidTr="00CF14CD">
        <w:trPr>
          <w:trHeight w:val="20"/>
        </w:trPr>
        <w:tc>
          <w:tcPr>
            <w:tcW w:w="4077" w:type="dxa"/>
          </w:tcPr>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t>3.建立科学的医院管理体系，健全医院组织结构，完善医院管理规章制度，积极探索建立科学规范的公立医院管理体制。</w:t>
            </w:r>
          </w:p>
        </w:tc>
        <w:tc>
          <w:tcPr>
            <w:tcW w:w="7513" w:type="dxa"/>
          </w:tcPr>
          <w:p w:rsidR="009624D5" w:rsidRPr="00386DD1" w:rsidRDefault="009624D5" w:rsidP="00CF14CD">
            <w:pPr>
              <w:autoSpaceDN w:val="0"/>
              <w:spacing w:line="360" w:lineRule="exact"/>
              <w:textAlignment w:val="center"/>
              <w:rPr>
                <w:rFonts w:ascii="仿宋_GB2312" w:hAnsi="仿宋"/>
                <w:kern w:val="0"/>
                <w:sz w:val="24"/>
              </w:rPr>
            </w:pPr>
            <w:r w:rsidRPr="00386DD1">
              <w:rPr>
                <w:rFonts w:ascii="仿宋_GB2312" w:hAnsi="仿宋" w:cs="仿宋_GB2312" w:hint="eastAsia"/>
                <w:sz w:val="24"/>
              </w:rPr>
              <w:t xml:space="preserve">3.1 </w:t>
            </w:r>
            <w:r w:rsidRPr="00386DD1">
              <w:rPr>
                <w:rFonts w:ascii="仿宋_GB2312" w:hAnsi="仿宋" w:hint="eastAsia"/>
                <w:kern w:val="0"/>
                <w:sz w:val="24"/>
              </w:rPr>
              <w:t>有健全的医院组织结构，明确管理职责与决策执行机制，实行管理问责制；</w:t>
            </w:r>
          </w:p>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hint="eastAsia"/>
                <w:kern w:val="0"/>
                <w:sz w:val="24"/>
              </w:rPr>
              <w:t xml:space="preserve">3.2 </w:t>
            </w:r>
            <w:r w:rsidRPr="00386DD1">
              <w:rPr>
                <w:rFonts w:ascii="仿宋_GB2312" w:hAnsi="仿宋" w:cs="仿宋_GB2312" w:hint="eastAsia"/>
                <w:sz w:val="24"/>
              </w:rPr>
              <w:t>健全医院管理组织、充分发挥职代会作用、落实民主管理和院务公开制度，院领导分工明确；</w:t>
            </w:r>
          </w:p>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t>3.3 职能部门独立设置并正常运转，有明确的职责及分工；</w:t>
            </w:r>
          </w:p>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t>3.4 有完整的医院管理规章制度和岗位职责，并能及时修订完善；</w:t>
            </w:r>
          </w:p>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t>3.5 定期召开职代会，鼓励职工为医院发展献言献策；</w:t>
            </w:r>
          </w:p>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t>3.6 实行院长任期目标责任制和离任审计制，由卫生计生行政部门、中医药管理部门、大学等主管部门或职代会定期对其进行考核。</w:t>
            </w:r>
          </w:p>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t>3.7 医院领导定期进行行政查房，研究医院管理的相关问题，并有相应记录；</w:t>
            </w:r>
          </w:p>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lastRenderedPageBreak/>
              <w:t xml:space="preserve">3.8 制定医院管理人员职业化发展规划或计划；                     </w:t>
            </w:r>
          </w:p>
          <w:p w:rsidR="009624D5" w:rsidRPr="00386DD1" w:rsidRDefault="009624D5" w:rsidP="00CF14CD">
            <w:pPr>
              <w:autoSpaceDN w:val="0"/>
              <w:spacing w:line="360" w:lineRule="exact"/>
              <w:textAlignment w:val="center"/>
              <w:rPr>
                <w:rFonts w:ascii="仿宋_GB2312" w:hAnsi="仿宋" w:cs="仿宋_GB2312"/>
                <w:sz w:val="24"/>
              </w:rPr>
            </w:pPr>
            <w:r w:rsidRPr="00386DD1">
              <w:rPr>
                <w:rFonts w:ascii="仿宋_GB2312" w:hAnsi="仿宋" w:cs="仿宋_GB2312" w:hint="eastAsia"/>
                <w:sz w:val="24"/>
              </w:rPr>
              <w:t>3.9 有院领导、科主任管理责任制及奖惩制度，奖惩措施落实到位，有记录。</w:t>
            </w:r>
          </w:p>
        </w:tc>
        <w:tc>
          <w:tcPr>
            <w:tcW w:w="3119" w:type="dxa"/>
          </w:tcPr>
          <w:p w:rsidR="009624D5" w:rsidRDefault="009624D5" w:rsidP="00CF14CD">
            <w:pPr>
              <w:autoSpaceDN w:val="0"/>
              <w:spacing w:line="380" w:lineRule="exact"/>
              <w:jc w:val="left"/>
              <w:textAlignment w:val="center"/>
              <w:rPr>
                <w:rFonts w:ascii="仿宋" w:eastAsia="仿宋" w:hAnsi="仿宋" w:cs="仿宋_GB2312"/>
                <w:sz w:val="24"/>
              </w:rPr>
            </w:pPr>
          </w:p>
        </w:tc>
      </w:tr>
      <w:tr w:rsidR="009624D5" w:rsidTr="00CF14CD">
        <w:trPr>
          <w:trHeight w:val="20"/>
        </w:trPr>
        <w:tc>
          <w:tcPr>
            <w:tcW w:w="4077" w:type="dxa"/>
          </w:tcPr>
          <w:p w:rsidR="009624D5" w:rsidRPr="00386DD1" w:rsidRDefault="009624D5" w:rsidP="00CF14CD">
            <w:pPr>
              <w:spacing w:line="360" w:lineRule="exact"/>
              <w:jc w:val="left"/>
              <w:rPr>
                <w:rFonts w:ascii="仿宋_GB2312" w:hAnsi="仿宋" w:cs="楷体_GB2312"/>
                <w:bCs/>
                <w:sz w:val="24"/>
              </w:rPr>
            </w:pPr>
            <w:r w:rsidRPr="00386DD1">
              <w:rPr>
                <w:rFonts w:ascii="仿宋_GB2312" w:hAnsi="仿宋" w:cs="仿宋_GB2312" w:hint="eastAsia"/>
                <w:sz w:val="24"/>
              </w:rPr>
              <w:lastRenderedPageBreak/>
              <w:t>4.健全医疗质量管理与控制体系，落实医疗质量与医疗安全的核心制度，加强对医疗质量关键环节、重点部门和重要岗位的质量管理。</w:t>
            </w:r>
          </w:p>
        </w:tc>
        <w:tc>
          <w:tcPr>
            <w:tcW w:w="7513" w:type="dxa"/>
          </w:tcPr>
          <w:p w:rsidR="009624D5" w:rsidRPr="00386DD1" w:rsidRDefault="009624D5" w:rsidP="00CF14CD">
            <w:pPr>
              <w:pStyle w:val="a7"/>
              <w:spacing w:line="360" w:lineRule="exact"/>
              <w:ind w:firstLineChars="0" w:firstLine="0"/>
              <w:rPr>
                <w:rFonts w:ascii="仿宋_GB2312" w:eastAsia="仿宋_GB2312" w:hAnsi="仿宋" w:cs="仿宋_GB2312"/>
                <w:sz w:val="24"/>
                <w:szCs w:val="24"/>
              </w:rPr>
            </w:pPr>
            <w:r w:rsidRPr="00386DD1">
              <w:rPr>
                <w:rFonts w:ascii="仿宋_GB2312" w:eastAsia="仿宋_GB2312" w:hAnsi="仿宋" w:cs="仿宋_GB2312" w:hint="eastAsia"/>
                <w:sz w:val="24"/>
                <w:szCs w:val="24"/>
              </w:rPr>
              <w:t>4.1 健全医疗质量管理与控制体系，制定相关管理制度、考核与持续改进方案，相关专业质量管理组织工作有成效；</w:t>
            </w:r>
          </w:p>
          <w:p w:rsidR="009624D5" w:rsidRPr="00386DD1" w:rsidRDefault="009624D5" w:rsidP="00CF14CD">
            <w:pPr>
              <w:pStyle w:val="a7"/>
              <w:spacing w:line="360" w:lineRule="exact"/>
              <w:ind w:firstLineChars="0" w:firstLine="0"/>
              <w:rPr>
                <w:rFonts w:ascii="仿宋_GB2312" w:eastAsia="仿宋_GB2312" w:hAnsi="仿宋" w:cs="仿宋_GB2312"/>
                <w:sz w:val="24"/>
                <w:szCs w:val="24"/>
              </w:rPr>
            </w:pPr>
            <w:r w:rsidRPr="00386DD1">
              <w:rPr>
                <w:rFonts w:ascii="仿宋_GB2312" w:eastAsia="仿宋_GB2312" w:hAnsi="仿宋" w:cs="仿宋_GB2312" w:hint="eastAsia"/>
                <w:sz w:val="24"/>
                <w:szCs w:val="24"/>
              </w:rPr>
              <w:t>4.2 医院院长作为医院医疗质量第一责任人，能切实履行医疗质量管理与持续改进的领导和决策职能；</w:t>
            </w:r>
          </w:p>
          <w:p w:rsidR="009624D5" w:rsidRPr="00386DD1" w:rsidRDefault="009624D5" w:rsidP="00CF14CD">
            <w:pPr>
              <w:widowControl/>
              <w:spacing w:line="360" w:lineRule="exact"/>
              <w:rPr>
                <w:rFonts w:ascii="仿宋_GB2312" w:hAnsi="仿宋" w:cs="仿宋_GB2312"/>
                <w:sz w:val="24"/>
              </w:rPr>
            </w:pPr>
            <w:r w:rsidRPr="00386DD1">
              <w:rPr>
                <w:rFonts w:ascii="仿宋_GB2312" w:hAnsi="仿宋" w:hint="eastAsia"/>
                <w:sz w:val="24"/>
              </w:rPr>
              <w:t>4.3 建立健全院、科二级医疗质量管理体系，科主任全面负责本科医疗质量管理工作；</w:t>
            </w:r>
          </w:p>
          <w:p w:rsidR="009624D5" w:rsidRPr="00386DD1" w:rsidRDefault="009624D5" w:rsidP="00CF14CD">
            <w:pPr>
              <w:pStyle w:val="a7"/>
              <w:spacing w:line="360" w:lineRule="exact"/>
              <w:ind w:firstLineChars="0" w:firstLine="0"/>
              <w:rPr>
                <w:rFonts w:ascii="仿宋_GB2312" w:eastAsia="仿宋_GB2312" w:hAnsi="仿宋" w:cs="仿宋_GB2312"/>
                <w:sz w:val="24"/>
                <w:szCs w:val="24"/>
              </w:rPr>
            </w:pPr>
            <w:r w:rsidRPr="00386DD1">
              <w:rPr>
                <w:rFonts w:ascii="仿宋_GB2312" w:eastAsia="仿宋_GB2312" w:hAnsi="仿宋" w:cs="仿宋_GB2312" w:hint="eastAsia"/>
                <w:sz w:val="24"/>
                <w:szCs w:val="24"/>
              </w:rPr>
              <w:t>4.4 落实医疗质量和医疗安全的核心制度；</w:t>
            </w:r>
          </w:p>
          <w:p w:rsidR="009624D5" w:rsidRPr="00386DD1" w:rsidRDefault="009624D5" w:rsidP="00CF14CD">
            <w:pPr>
              <w:widowControl/>
              <w:spacing w:line="360" w:lineRule="exact"/>
              <w:rPr>
                <w:rFonts w:ascii="仿宋_GB2312" w:hAnsi="仿宋" w:cs="仿宋_GB2312"/>
                <w:sz w:val="24"/>
              </w:rPr>
            </w:pPr>
            <w:r w:rsidRPr="00386DD1">
              <w:rPr>
                <w:rFonts w:ascii="仿宋_GB2312" w:hAnsi="仿宋" w:hint="eastAsia"/>
                <w:sz w:val="24"/>
              </w:rPr>
              <w:t>4.</w:t>
            </w:r>
            <w:r w:rsidRPr="00386DD1">
              <w:rPr>
                <w:rFonts w:ascii="仿宋_GB2312" w:hAnsi="仿宋" w:cs="仿宋_GB2312" w:hint="eastAsia"/>
                <w:sz w:val="24"/>
              </w:rPr>
              <w:t xml:space="preserve">5 加强对医疗质量关键环节（危重病人管理、围手术期管理、输血与药物不良反应、有创诊疗操作、新开展的业务技术管理等）、重点部门和重要岗位（急诊、手术室（介入手术室）、麻醉科、重症监护病房、内镜室、血液净化室、产房、新生儿病房、供应室等）质量管理； </w:t>
            </w:r>
          </w:p>
          <w:p w:rsidR="009624D5" w:rsidRPr="00F722CA" w:rsidRDefault="009624D5" w:rsidP="00CF14CD">
            <w:pPr>
              <w:widowControl/>
              <w:spacing w:line="360" w:lineRule="exact"/>
              <w:rPr>
                <w:rFonts w:ascii="仿宋_GB2312" w:hAnsi="仿宋" w:cs="仿宋_GB2312"/>
                <w:sz w:val="24"/>
              </w:rPr>
            </w:pPr>
            <w:r w:rsidRPr="00386DD1">
              <w:rPr>
                <w:rFonts w:ascii="仿宋_GB2312" w:hAnsi="仿宋" w:cs="仿宋_GB2312" w:hint="eastAsia"/>
                <w:sz w:val="24"/>
              </w:rPr>
              <w:t>4.6 制定医疗技术（包括新技术、新项目）管理制度；建立医疗技术管理档案（包括第一类医疗技术目录）；实行医疗技术分类管理；建立并落实手术分级与准入管理制度。</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386DD1" w:rsidRDefault="009624D5" w:rsidP="00CF14CD">
            <w:pPr>
              <w:spacing w:line="360" w:lineRule="exact"/>
              <w:jc w:val="left"/>
              <w:rPr>
                <w:rFonts w:ascii="仿宋_GB2312" w:hAnsi="仿宋" w:cs="仿宋_GB2312"/>
                <w:sz w:val="24"/>
              </w:rPr>
            </w:pPr>
            <w:r w:rsidRPr="00386DD1">
              <w:rPr>
                <w:rFonts w:ascii="仿宋_GB2312" w:hAnsi="仿宋" w:cs="仿宋_GB2312" w:hint="eastAsia"/>
                <w:sz w:val="24"/>
              </w:rPr>
              <w:t>5.规范临床检查、诊断、治疗、使用药物和植（介）入类医疗器械使用行为。</w:t>
            </w:r>
          </w:p>
        </w:tc>
        <w:tc>
          <w:tcPr>
            <w:tcW w:w="7513" w:type="dxa"/>
          </w:tcPr>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5.1 成立医疗器械临床使用安全管理委员会，制定医疗器械临床使用安全管理制度；</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5.2 临床使用的设备类、植入与介入的医疗器械名称及唯一性识别信息应完整记录到病历中；</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5.3 尊重患者知情同意权，如实向患者告知需说明的有关事项，并签署知情同意书；</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5.4 应定期对本院医疗器械使用安全情况进行考核和评估，形成记录并存档；</w:t>
            </w:r>
          </w:p>
          <w:p w:rsidR="009624D5" w:rsidRPr="00386DD1" w:rsidRDefault="009624D5" w:rsidP="00CF14CD">
            <w:pPr>
              <w:spacing w:line="360" w:lineRule="exact"/>
              <w:jc w:val="left"/>
              <w:rPr>
                <w:rFonts w:ascii="仿宋_GB2312" w:hAnsi="仿宋" w:cs="楷体_GB2312"/>
                <w:bCs/>
                <w:sz w:val="24"/>
              </w:rPr>
            </w:pPr>
            <w:r w:rsidRPr="00386DD1">
              <w:rPr>
                <w:rFonts w:ascii="仿宋_GB2312" w:hAnsi="仿宋" w:cs="仿宋_GB2312" w:hint="eastAsia"/>
                <w:sz w:val="24"/>
              </w:rPr>
              <w:t>5.5 加强对医疗器械使用科室，如对医学影像、骨科、器官移植、介</w:t>
            </w:r>
            <w:r w:rsidRPr="00386DD1">
              <w:rPr>
                <w:rFonts w:ascii="仿宋_GB2312" w:hAnsi="仿宋" w:cs="仿宋_GB2312" w:hint="eastAsia"/>
                <w:sz w:val="24"/>
              </w:rPr>
              <w:lastRenderedPageBreak/>
              <w:t>入科、输血、产房、ICU等科室重点监控。</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lastRenderedPageBreak/>
              <w:t>6.加强急诊绿色通道管理，及时救治急危重症患者。</w:t>
            </w:r>
          </w:p>
          <w:p w:rsidR="009624D5" w:rsidRPr="00386DD1" w:rsidRDefault="009624D5" w:rsidP="00CF14CD">
            <w:pPr>
              <w:spacing w:line="360" w:lineRule="exact"/>
              <w:jc w:val="left"/>
              <w:rPr>
                <w:rFonts w:ascii="仿宋_GB2312" w:hAnsi="仿宋" w:cs="仿宋_GB2312"/>
                <w:sz w:val="24"/>
              </w:rPr>
            </w:pPr>
          </w:p>
        </w:tc>
        <w:tc>
          <w:tcPr>
            <w:tcW w:w="7513" w:type="dxa"/>
          </w:tcPr>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6.1 合理配置急诊人力资源，配备经过专业培训、胜任急诊工作的医务人员，标准化配置急救设备和药品；</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6.2 落实首诊负责制，与急救中心建立联动协调制度，与挂钩合作的基层医疗机构建立急诊、急救转接服务制度；</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6.3 加强急诊检诊、分诊，及时救治急危重症患者，有效分流非急危重症患者；</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6.4 实施急诊分区救治、建立住院和手术的“绿色通道”，保障患者获得连贯医疗服务；</w:t>
            </w:r>
          </w:p>
          <w:p w:rsidR="009624D5" w:rsidRPr="00386DD1" w:rsidRDefault="009624D5" w:rsidP="00CF14CD">
            <w:pPr>
              <w:spacing w:line="360" w:lineRule="exact"/>
              <w:jc w:val="left"/>
              <w:rPr>
                <w:rFonts w:ascii="仿宋_GB2312" w:hAnsi="仿宋" w:cs="仿宋_GB2312"/>
                <w:sz w:val="24"/>
              </w:rPr>
            </w:pPr>
            <w:r w:rsidRPr="00386DD1">
              <w:rPr>
                <w:rFonts w:ascii="仿宋_GB2312" w:hAnsi="仿宋" w:cs="仿宋_GB2312" w:hint="eastAsia"/>
                <w:sz w:val="24"/>
              </w:rPr>
              <w:t>6.5 对急危重症患者抢救迅速、规范，有保障需要抢救的危急重患者“先救治，后付费”的措施；</w:t>
            </w:r>
          </w:p>
          <w:p w:rsidR="009624D5" w:rsidRPr="00386DD1" w:rsidRDefault="009624D5" w:rsidP="00CF14CD">
            <w:pPr>
              <w:spacing w:line="360" w:lineRule="exact"/>
              <w:jc w:val="left"/>
              <w:rPr>
                <w:rFonts w:ascii="仿宋_GB2312" w:hAnsi="仿宋" w:cs="楷体_GB2312"/>
                <w:bCs/>
                <w:sz w:val="24"/>
              </w:rPr>
            </w:pPr>
            <w:r w:rsidRPr="00386DD1">
              <w:rPr>
                <w:rFonts w:ascii="仿宋_GB2312" w:hAnsi="仿宋" w:cs="仿宋_GB2312" w:hint="eastAsia"/>
                <w:sz w:val="24"/>
              </w:rPr>
              <w:t>6.6发挥中西医结合优势，积极运用中医综合疗法，继承、创新和发展中医特色诊疗技术，不断提高诊疗水平。</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7.扩大优质护理服务覆盖面，丰富护理服务内涵。</w:t>
            </w:r>
          </w:p>
        </w:tc>
        <w:tc>
          <w:tcPr>
            <w:tcW w:w="7513" w:type="dxa"/>
          </w:tcPr>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7.1 医院有优质护理服务规划、目标及实施方案，有推进开展优质护理服务的保障制度和措施及考评激励机制；</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7.2 开展优质护理的病区数达到100%；</w:t>
            </w:r>
          </w:p>
          <w:p w:rsidR="009624D5" w:rsidRPr="00386DD1" w:rsidRDefault="009624D5" w:rsidP="00CF14CD">
            <w:pPr>
              <w:widowControl/>
              <w:spacing w:line="360" w:lineRule="exact"/>
              <w:rPr>
                <w:rFonts w:ascii="仿宋_GB2312" w:hAnsi="仿宋" w:cs="仿宋_GB2312"/>
                <w:sz w:val="24"/>
              </w:rPr>
            </w:pPr>
            <w:r w:rsidRPr="00386DD1">
              <w:rPr>
                <w:rFonts w:ascii="仿宋_GB2312" w:hAnsi="仿宋" w:cs="仿宋_GB2312" w:hint="eastAsia"/>
                <w:sz w:val="24"/>
              </w:rPr>
              <w:t>7.3根据“以病人为中心”的整体护理工作模式，体现护理人员工作中的责任制，护理人员掌握相关的知识，并结合患者实际情况实施护理；</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7.4按照科学管理、按需设岗、保障患者安全和临床护理质量的原则合理设置护理岗位，明确岗位职责，完善护理人员岗位管理制度。</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8.完善处方点评制度，加强合理用药监测，规范抗菌药物临床应用管理，严格执行特殊药品的规章制度。</w:t>
            </w:r>
          </w:p>
        </w:tc>
        <w:tc>
          <w:tcPr>
            <w:tcW w:w="7513" w:type="dxa"/>
          </w:tcPr>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8.1 执行《处方管理办法》；</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8.2 制定并落实处方点评制度，加强中药处方点评工作；</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8.3 中药制剂配制管理规范，委托加工的制剂须经相关部门批准，按照相关的规定执行，中药制剂在医疗机构之间调剂使用符合相关规定；</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8.4 执行《抗菌药物临床应用指导原则》，合理使用抗菌药物，并有监督机制；</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lastRenderedPageBreak/>
              <w:t>8.5 建立临床药师制度，加强临床药师工作与管理，参与临床药物治疗，促进药物合理应用；</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8.6落实中药合理用药、中西药合用的评价工作，提供中药咨询服务</w:t>
            </w:r>
            <w:r w:rsidRPr="00386DD1">
              <w:rPr>
                <w:rFonts w:ascii="仿宋_GB2312" w:hAnsi="仿宋" w:cs="仿宋_GB2312" w:hint="eastAsia"/>
                <w:color w:val="000000"/>
                <w:kern w:val="0"/>
                <w:sz w:val="24"/>
              </w:rPr>
              <w:t>；</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8.7麻醉药品、精神药品、放射性药品、医疗用毒性药品的购置、保管、处方等管理规范；</w:t>
            </w:r>
          </w:p>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t>8.8 开展药品不良反应与药害事故监测与报告工作。</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386DD1" w:rsidRDefault="009624D5" w:rsidP="00CF14CD">
            <w:pPr>
              <w:spacing w:line="360" w:lineRule="exact"/>
              <w:rPr>
                <w:rFonts w:ascii="仿宋_GB2312" w:hAnsi="仿宋" w:cs="仿宋_GB2312"/>
                <w:sz w:val="24"/>
              </w:rPr>
            </w:pPr>
            <w:r w:rsidRPr="00386DD1">
              <w:rPr>
                <w:rFonts w:ascii="仿宋_GB2312" w:hAnsi="仿宋" w:cs="仿宋_GB2312" w:hint="eastAsia"/>
                <w:sz w:val="24"/>
              </w:rPr>
              <w:lastRenderedPageBreak/>
              <w:t>9.以电子病历和医院管理为核心的医院信息化建设满足医院发展需要，探索开展信息化医疗质控工作，按照要求及时报送相关信息。</w:t>
            </w:r>
          </w:p>
        </w:tc>
        <w:tc>
          <w:tcPr>
            <w:tcW w:w="7513" w:type="dxa"/>
          </w:tcPr>
          <w:p w:rsidR="009624D5" w:rsidRPr="00386DD1" w:rsidRDefault="009624D5" w:rsidP="00CF14CD">
            <w:pPr>
              <w:pStyle w:val="a7"/>
              <w:spacing w:line="360" w:lineRule="exact"/>
              <w:ind w:firstLineChars="0" w:firstLine="0"/>
              <w:rPr>
                <w:rFonts w:ascii="仿宋_GB2312" w:eastAsia="仿宋_GB2312" w:hAnsi="仿宋" w:cs="仿宋_GB2312"/>
                <w:sz w:val="24"/>
                <w:szCs w:val="24"/>
              </w:rPr>
            </w:pPr>
            <w:r w:rsidRPr="00386DD1">
              <w:rPr>
                <w:rFonts w:ascii="仿宋_GB2312" w:eastAsia="仿宋_GB2312" w:hAnsi="仿宋" w:cs="仿宋_GB2312" w:hint="eastAsia"/>
                <w:sz w:val="24"/>
                <w:szCs w:val="24"/>
              </w:rPr>
              <w:t>9.1 以电子病历和医院管理为核心的医院信息化建设满足医院发展需要，符合《中医医院信息化建设基本规范》；</w:t>
            </w:r>
          </w:p>
          <w:p w:rsidR="009624D5" w:rsidRPr="00386DD1" w:rsidRDefault="009624D5" w:rsidP="00CF14CD">
            <w:pPr>
              <w:pStyle w:val="a7"/>
              <w:spacing w:line="360" w:lineRule="exact"/>
              <w:ind w:firstLineChars="0" w:firstLine="0"/>
              <w:rPr>
                <w:rFonts w:ascii="仿宋_GB2312" w:eastAsia="仿宋_GB2312" w:hAnsi="仿宋" w:cs="仿宋_GB2312"/>
                <w:sz w:val="24"/>
                <w:szCs w:val="24"/>
              </w:rPr>
            </w:pPr>
            <w:r w:rsidRPr="00386DD1">
              <w:rPr>
                <w:rFonts w:ascii="仿宋_GB2312" w:eastAsia="仿宋_GB2312" w:hAnsi="仿宋" w:cs="仿宋_GB2312" w:hint="eastAsia"/>
                <w:sz w:val="24"/>
                <w:szCs w:val="24"/>
              </w:rPr>
              <w:t>9.2探索开展信息化医疗质控工作，建立完善相关信息系统和信息化质控工作机制；</w:t>
            </w:r>
          </w:p>
          <w:p w:rsidR="009624D5" w:rsidRPr="00386DD1" w:rsidRDefault="009624D5" w:rsidP="00CF14CD">
            <w:pPr>
              <w:pStyle w:val="a7"/>
              <w:spacing w:line="360" w:lineRule="exact"/>
              <w:ind w:firstLineChars="0" w:firstLine="0"/>
              <w:rPr>
                <w:rFonts w:ascii="仿宋_GB2312" w:eastAsia="仿宋_GB2312" w:hAnsi="仿宋" w:cs="仿宋_GB2312"/>
                <w:sz w:val="24"/>
                <w:szCs w:val="24"/>
              </w:rPr>
            </w:pPr>
            <w:r w:rsidRPr="00386DD1">
              <w:rPr>
                <w:rFonts w:ascii="仿宋_GB2312" w:eastAsia="仿宋_GB2312" w:hAnsi="仿宋" w:cs="仿宋_GB2312" w:hint="eastAsia"/>
                <w:sz w:val="24"/>
                <w:szCs w:val="24"/>
              </w:rPr>
              <w:t xml:space="preserve">9.3 信息系统能为医院管理提供准确的数据支持， </w:t>
            </w:r>
          </w:p>
          <w:p w:rsidR="009624D5" w:rsidRPr="00386DD1" w:rsidRDefault="009624D5" w:rsidP="00CF14CD">
            <w:pPr>
              <w:spacing w:line="360" w:lineRule="exact"/>
              <w:jc w:val="left"/>
              <w:rPr>
                <w:rFonts w:ascii="仿宋_GB2312" w:hAnsi="仿宋" w:cs="仿宋_GB2312"/>
                <w:sz w:val="24"/>
              </w:rPr>
            </w:pPr>
            <w:r w:rsidRPr="00386DD1">
              <w:rPr>
                <w:rFonts w:ascii="仿宋_GB2312" w:hAnsi="仿宋" w:cs="楷体_GB2312" w:hint="eastAsia"/>
                <w:bCs/>
                <w:sz w:val="24"/>
              </w:rPr>
              <w:t xml:space="preserve">9.4 </w:t>
            </w:r>
            <w:r w:rsidRPr="00386DD1">
              <w:rPr>
                <w:rFonts w:ascii="仿宋_GB2312" w:hAnsi="仿宋" w:cs="仿宋_GB2312" w:hint="eastAsia"/>
                <w:sz w:val="24"/>
              </w:rPr>
              <w:t>按照要求及时报送相关信息。</w:t>
            </w:r>
          </w:p>
          <w:p w:rsidR="009624D5" w:rsidRPr="00386DD1" w:rsidRDefault="009624D5" w:rsidP="00CF14CD">
            <w:pPr>
              <w:spacing w:line="360" w:lineRule="exact"/>
              <w:jc w:val="left"/>
              <w:rPr>
                <w:rFonts w:ascii="仿宋_GB2312" w:hAnsi="仿宋" w:cs="楷体_GB2312"/>
                <w:bCs/>
                <w:sz w:val="24"/>
              </w:rPr>
            </w:pPr>
            <w:r w:rsidRPr="00386DD1">
              <w:rPr>
                <w:rFonts w:ascii="仿宋_GB2312" w:hAnsi="仿宋" w:cs="仿宋_GB2312" w:hint="eastAsia"/>
                <w:sz w:val="24"/>
              </w:rPr>
              <w:t xml:space="preserve">9.5医院信息化建设列入医院年度预算，年均投入达到年医疗业务总收入的5%。 </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386DD1" w:rsidRDefault="009624D5" w:rsidP="00CF14CD">
            <w:pPr>
              <w:spacing w:line="360" w:lineRule="exact"/>
              <w:rPr>
                <w:rFonts w:ascii="仿宋_GB2312" w:hAnsi="仿宋" w:cs="仿宋_GB2312"/>
                <w:sz w:val="24"/>
              </w:rPr>
            </w:pPr>
            <w:r w:rsidRPr="00386DD1">
              <w:rPr>
                <w:rFonts w:ascii="仿宋_GB2312" w:hAnsi="仿宋" w:cs="Arial" w:hint="eastAsia"/>
                <w:color w:val="000000"/>
                <w:kern w:val="0"/>
                <w:sz w:val="24"/>
              </w:rPr>
              <w:t>10.建立公立医院财务预决算报告制度，强化对财政项目资金绩效管理。</w:t>
            </w:r>
          </w:p>
        </w:tc>
        <w:tc>
          <w:tcPr>
            <w:tcW w:w="7513" w:type="dxa"/>
          </w:tcPr>
          <w:p w:rsidR="009624D5" w:rsidRPr="00386DD1" w:rsidRDefault="009624D5" w:rsidP="00CF14CD">
            <w:pPr>
              <w:spacing w:line="360" w:lineRule="exact"/>
              <w:rPr>
                <w:rFonts w:ascii="仿宋_GB2312" w:hAnsi="仿宋" w:cs="Arial"/>
                <w:color w:val="000000"/>
                <w:kern w:val="0"/>
                <w:sz w:val="24"/>
              </w:rPr>
            </w:pPr>
            <w:r w:rsidRPr="00386DD1">
              <w:rPr>
                <w:rFonts w:ascii="仿宋_GB2312" w:hAnsi="仿宋" w:cs="Arial" w:hint="eastAsia"/>
                <w:color w:val="000000"/>
                <w:kern w:val="0"/>
                <w:sz w:val="24"/>
              </w:rPr>
              <w:t>10.1 科学合理编制预算，真实反映财务状况，以收定支,收支平衡，不得编制赤字预算；</w:t>
            </w:r>
          </w:p>
          <w:p w:rsidR="009624D5" w:rsidRPr="00386DD1" w:rsidRDefault="009624D5" w:rsidP="00CF14CD">
            <w:pPr>
              <w:spacing w:line="360" w:lineRule="exact"/>
              <w:rPr>
                <w:rFonts w:ascii="仿宋_GB2312" w:hAnsi="仿宋" w:cs="Arial"/>
                <w:color w:val="000000"/>
                <w:kern w:val="0"/>
                <w:sz w:val="24"/>
              </w:rPr>
            </w:pPr>
            <w:r w:rsidRPr="00386DD1">
              <w:rPr>
                <w:rFonts w:ascii="仿宋_GB2312" w:hAnsi="仿宋" w:cs="Arial" w:hint="eastAsia"/>
                <w:color w:val="000000"/>
                <w:kern w:val="0"/>
                <w:sz w:val="24"/>
              </w:rPr>
              <w:t xml:space="preserve">10.2 实行全面预算管理，建立健全预算管理体制； </w:t>
            </w:r>
          </w:p>
          <w:p w:rsidR="009624D5" w:rsidRPr="00386DD1" w:rsidRDefault="009624D5" w:rsidP="00CF14CD">
            <w:pPr>
              <w:pStyle w:val="a7"/>
              <w:spacing w:line="360" w:lineRule="exact"/>
              <w:ind w:firstLineChars="0" w:firstLine="0"/>
              <w:rPr>
                <w:rFonts w:ascii="仿宋_GB2312" w:eastAsia="仿宋_GB2312" w:hAnsi="仿宋" w:cs="Arial"/>
                <w:color w:val="000000"/>
                <w:kern w:val="0"/>
                <w:sz w:val="24"/>
                <w:szCs w:val="24"/>
              </w:rPr>
            </w:pPr>
            <w:r w:rsidRPr="00386DD1">
              <w:rPr>
                <w:rFonts w:ascii="仿宋_GB2312" w:eastAsia="仿宋_GB2312" w:hAnsi="仿宋" w:cs="Arial" w:hint="eastAsia"/>
                <w:color w:val="000000"/>
                <w:kern w:val="0"/>
                <w:sz w:val="24"/>
                <w:szCs w:val="24"/>
              </w:rPr>
              <w:t>10.3 定期召开预算分析会议，查找问题，提出措施，落实制度；</w:t>
            </w:r>
          </w:p>
          <w:p w:rsidR="009624D5" w:rsidRPr="00386DD1" w:rsidRDefault="009624D5" w:rsidP="00CF14CD">
            <w:pPr>
              <w:spacing w:line="360" w:lineRule="exact"/>
              <w:rPr>
                <w:rFonts w:ascii="仿宋_GB2312" w:hAnsi="仿宋" w:cs="Arial"/>
                <w:color w:val="000000"/>
                <w:kern w:val="0"/>
                <w:sz w:val="24"/>
              </w:rPr>
            </w:pPr>
            <w:r w:rsidRPr="00386DD1">
              <w:rPr>
                <w:rFonts w:ascii="仿宋_GB2312" w:hAnsi="仿宋" w:cs="Arial" w:hint="eastAsia"/>
                <w:color w:val="000000"/>
                <w:kern w:val="0"/>
                <w:sz w:val="24"/>
              </w:rPr>
              <w:t>10.4 强化对财政项目资金绩效管理。</w:t>
            </w:r>
          </w:p>
        </w:tc>
        <w:tc>
          <w:tcPr>
            <w:tcW w:w="3119" w:type="dxa"/>
          </w:tcPr>
          <w:p w:rsidR="009624D5" w:rsidRDefault="009624D5" w:rsidP="00CF14CD">
            <w:pPr>
              <w:spacing w:line="380" w:lineRule="exact"/>
              <w:rPr>
                <w:rFonts w:ascii="仿宋" w:eastAsia="仿宋" w:hAnsi="仿宋" w:cs="楷体_GB2312"/>
                <w:bCs/>
                <w:sz w:val="24"/>
              </w:rPr>
            </w:pPr>
          </w:p>
        </w:tc>
      </w:tr>
    </w:tbl>
    <w:p w:rsidR="009624D5" w:rsidRDefault="009624D5" w:rsidP="009624D5">
      <w:pPr>
        <w:jc w:val="center"/>
        <w:rPr>
          <w:rFonts w:ascii="黑体" w:eastAsia="黑体" w:hAnsi="黑体"/>
          <w:sz w:val="28"/>
          <w:szCs w:val="28"/>
        </w:rPr>
      </w:pPr>
    </w:p>
    <w:p w:rsidR="009624D5" w:rsidRPr="00386DD1" w:rsidRDefault="009624D5" w:rsidP="009624D5">
      <w:pPr>
        <w:jc w:val="center"/>
        <w:rPr>
          <w:rFonts w:ascii="黑体" w:eastAsia="黑体" w:hAnsi="黑体"/>
          <w:szCs w:val="32"/>
        </w:rPr>
      </w:pPr>
      <w:r>
        <w:rPr>
          <w:rFonts w:ascii="黑体" w:eastAsia="黑体" w:hAnsi="黑体"/>
          <w:sz w:val="28"/>
          <w:szCs w:val="28"/>
        </w:rPr>
        <w:br w:type="page"/>
      </w:r>
      <w:r w:rsidRPr="00386DD1">
        <w:rPr>
          <w:rFonts w:ascii="黑体" w:eastAsia="黑体" w:hAnsi="黑体" w:hint="eastAsia"/>
          <w:szCs w:val="32"/>
        </w:rPr>
        <w:lastRenderedPageBreak/>
        <w:t>五、医院服务</w:t>
      </w:r>
    </w:p>
    <w:p w:rsidR="009624D5" w:rsidRDefault="009624D5" w:rsidP="009624D5">
      <w:pPr>
        <w:adjustRightInd w:val="0"/>
        <w:snapToGrid w:val="0"/>
        <w:spacing w:line="380" w:lineRule="exact"/>
        <w:ind w:firstLine="4919"/>
        <w:jc w:val="center"/>
        <w:rPr>
          <w:rFonts w:ascii="黑体" w:eastAsia="黑体" w:hAnsi="宋体" w:cs="Arial"/>
          <w:color w:val="000000"/>
          <w:kern w:val="0"/>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936"/>
        <w:gridCol w:w="7654"/>
        <w:gridCol w:w="3119"/>
      </w:tblGrid>
      <w:tr w:rsidR="009624D5" w:rsidTr="00CF14CD">
        <w:trPr>
          <w:trHeight w:val="375"/>
          <w:tblHeader/>
        </w:trPr>
        <w:tc>
          <w:tcPr>
            <w:tcW w:w="3936" w:type="dxa"/>
          </w:tcPr>
          <w:p w:rsidR="009624D5" w:rsidRDefault="009624D5" w:rsidP="00CF14CD">
            <w:pPr>
              <w:spacing w:line="380" w:lineRule="exact"/>
              <w:jc w:val="center"/>
              <w:rPr>
                <w:rFonts w:ascii="宋体" w:hAnsi="宋体" w:cs="楷体_GB2312"/>
                <w:b/>
                <w:bCs/>
                <w:sz w:val="24"/>
              </w:rPr>
            </w:pPr>
            <w:r>
              <w:rPr>
                <w:rFonts w:ascii="宋体" w:hAnsi="宋体" w:cs="楷体_GB2312" w:hint="eastAsia"/>
                <w:b/>
                <w:bCs/>
                <w:sz w:val="24"/>
              </w:rPr>
              <w:t>巡查要点</w:t>
            </w:r>
          </w:p>
        </w:tc>
        <w:tc>
          <w:tcPr>
            <w:tcW w:w="7654"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巡查内容及要求</w:t>
            </w:r>
          </w:p>
        </w:tc>
        <w:tc>
          <w:tcPr>
            <w:tcW w:w="3119" w:type="dxa"/>
          </w:tcPr>
          <w:p w:rsidR="009624D5" w:rsidRDefault="009624D5" w:rsidP="00CF14CD">
            <w:pPr>
              <w:spacing w:line="380" w:lineRule="exact"/>
              <w:jc w:val="center"/>
              <w:rPr>
                <w:rFonts w:ascii="宋体" w:hAnsi="宋体" w:cs="仿宋_GB2312"/>
                <w:b/>
                <w:bCs/>
                <w:sz w:val="24"/>
              </w:rPr>
            </w:pPr>
            <w:r>
              <w:rPr>
                <w:rFonts w:ascii="宋体" w:hAnsi="宋体" w:cs="楷体_GB2312" w:hint="eastAsia"/>
                <w:b/>
                <w:bCs/>
                <w:sz w:val="24"/>
              </w:rPr>
              <w:t>巡查结果（亮点与不足）</w:t>
            </w:r>
          </w:p>
        </w:tc>
      </w:tr>
      <w:tr w:rsidR="009624D5" w:rsidTr="00CF14CD">
        <w:trPr>
          <w:trHeight w:val="7805"/>
          <w:tblHeader/>
        </w:trPr>
        <w:tc>
          <w:tcPr>
            <w:tcW w:w="3936" w:type="dxa"/>
          </w:tcPr>
          <w:p w:rsidR="009624D5" w:rsidRPr="00386DD1" w:rsidRDefault="009624D5" w:rsidP="00CF14CD">
            <w:pPr>
              <w:spacing w:line="420" w:lineRule="exact"/>
              <w:jc w:val="left"/>
              <w:rPr>
                <w:rFonts w:ascii="仿宋_GB2312" w:hAnsi="仿宋" w:cs="楷体_GB2312"/>
                <w:b/>
                <w:bCs/>
                <w:sz w:val="24"/>
              </w:rPr>
            </w:pPr>
            <w:r w:rsidRPr="00386DD1">
              <w:rPr>
                <w:rFonts w:ascii="仿宋_GB2312" w:hAnsi="仿宋" w:cs="仿宋_GB2312" w:hint="eastAsia"/>
                <w:sz w:val="24"/>
              </w:rPr>
              <w:t>1.组织实施“进一步改善医疗服务行动计划”，落实35条具体措施，努力做到让人民群众便捷就医、安全就医、有效就医、明白就医，明显改善人民群众看病就医感受。</w:t>
            </w:r>
          </w:p>
        </w:tc>
        <w:tc>
          <w:tcPr>
            <w:tcW w:w="7654" w:type="dxa"/>
          </w:tcPr>
          <w:p w:rsidR="009624D5" w:rsidRPr="00386DD1" w:rsidRDefault="009624D5" w:rsidP="00CF14CD">
            <w:pPr>
              <w:autoSpaceDN w:val="0"/>
              <w:spacing w:line="420" w:lineRule="exact"/>
              <w:textAlignment w:val="center"/>
              <w:rPr>
                <w:rFonts w:ascii="仿宋_GB2312" w:hAnsi="仿宋" w:cs="仿宋_GB2312"/>
                <w:sz w:val="24"/>
              </w:rPr>
            </w:pPr>
            <w:r w:rsidRPr="00386DD1">
              <w:rPr>
                <w:rFonts w:ascii="仿宋_GB2312" w:hAnsi="仿宋" w:cs="仿宋_GB2312" w:hint="eastAsia"/>
                <w:sz w:val="24"/>
              </w:rPr>
              <w:t>1.1 制定落实“进一步改善医疗服务行动计划”方案，明确具体措施；</w:t>
            </w:r>
          </w:p>
          <w:p w:rsidR="009624D5" w:rsidRPr="00386DD1" w:rsidRDefault="009624D5" w:rsidP="00CF14CD">
            <w:pPr>
              <w:spacing w:line="420" w:lineRule="exact"/>
              <w:rPr>
                <w:rFonts w:ascii="仿宋_GB2312" w:hAnsi="仿宋" w:cs="仿宋_GB2312"/>
                <w:sz w:val="24"/>
              </w:rPr>
            </w:pPr>
            <w:r w:rsidRPr="00386DD1">
              <w:rPr>
                <w:rFonts w:ascii="仿宋_GB2312" w:hAnsi="仿宋" w:cs="仿宋_GB2312" w:hint="eastAsia"/>
                <w:sz w:val="24"/>
              </w:rPr>
              <w:t>1.2 优化诊区设施布局，就诊、住院的环境清洁、舒适、安全，设置醒目标识，提供便民设施，有保护患者隐私的设施和管理措施；</w:t>
            </w:r>
          </w:p>
          <w:p w:rsidR="009624D5" w:rsidRPr="00386DD1" w:rsidRDefault="009624D5" w:rsidP="00CF14CD">
            <w:pPr>
              <w:spacing w:line="420" w:lineRule="exact"/>
              <w:rPr>
                <w:rFonts w:ascii="仿宋_GB2312" w:hAnsi="仿宋" w:cs="仿宋_GB2312"/>
                <w:sz w:val="24"/>
              </w:rPr>
            </w:pPr>
            <w:r w:rsidRPr="00386DD1">
              <w:rPr>
                <w:rFonts w:ascii="仿宋_GB2312" w:hAnsi="仿宋" w:cs="仿宋_GB2312" w:hint="eastAsia"/>
                <w:sz w:val="24"/>
              </w:rPr>
              <w:t>1.3 优化医院门急诊就诊流程，急诊与门诊候诊区、医技部门、住院病区等均有明显、易懂的标识，合理安排门急诊服务，</w:t>
            </w:r>
            <w:r w:rsidRPr="00386DD1">
              <w:rPr>
                <w:rFonts w:ascii="仿宋_GB2312" w:hAnsi="仿宋" w:cs="仿宋_GB2312" w:hint="eastAsia"/>
                <w:kern w:val="0"/>
                <w:sz w:val="24"/>
              </w:rPr>
              <w:t>简化门急诊服务流程；</w:t>
            </w:r>
          </w:p>
          <w:p w:rsidR="009624D5" w:rsidRPr="00386DD1" w:rsidRDefault="009624D5" w:rsidP="00CF14CD">
            <w:pPr>
              <w:spacing w:line="420" w:lineRule="exact"/>
              <w:rPr>
                <w:rFonts w:ascii="仿宋_GB2312" w:hAnsi="仿宋" w:cs="仿宋_GB2312"/>
                <w:kern w:val="0"/>
                <w:sz w:val="24"/>
              </w:rPr>
            </w:pPr>
            <w:r w:rsidRPr="00386DD1">
              <w:rPr>
                <w:rFonts w:ascii="仿宋_GB2312" w:hAnsi="仿宋" w:cs="仿宋_GB2312" w:hint="eastAsia"/>
                <w:sz w:val="24"/>
              </w:rPr>
              <w:t xml:space="preserve">1.4 </w:t>
            </w:r>
            <w:r w:rsidRPr="00386DD1">
              <w:rPr>
                <w:rFonts w:ascii="仿宋_GB2312" w:hAnsi="仿宋" w:cs="仿宋_GB2312" w:hint="eastAsia"/>
                <w:kern w:val="0"/>
                <w:sz w:val="24"/>
              </w:rPr>
              <w:t>合理调配药学人员，优化取药流程，缩短等候时间；</w:t>
            </w:r>
          </w:p>
          <w:p w:rsidR="009624D5" w:rsidRPr="00386DD1" w:rsidRDefault="009624D5" w:rsidP="00CF14CD">
            <w:pPr>
              <w:spacing w:line="420" w:lineRule="exact"/>
              <w:rPr>
                <w:rFonts w:ascii="仿宋_GB2312" w:hAnsi="仿宋" w:cs="仿宋_GB2312"/>
                <w:kern w:val="0"/>
                <w:sz w:val="24"/>
              </w:rPr>
            </w:pPr>
            <w:r w:rsidRPr="00386DD1">
              <w:rPr>
                <w:rFonts w:ascii="仿宋_GB2312" w:hAnsi="仿宋" w:cs="仿宋_GB2312" w:hint="eastAsia"/>
                <w:sz w:val="24"/>
              </w:rPr>
              <w:t xml:space="preserve">1.5 </w:t>
            </w:r>
            <w:r w:rsidRPr="00386DD1">
              <w:rPr>
                <w:rFonts w:ascii="仿宋_GB2312" w:hAnsi="仿宋" w:cs="仿宋_GB2312" w:hint="eastAsia"/>
                <w:kern w:val="0"/>
                <w:sz w:val="24"/>
              </w:rPr>
              <w:t>普遍开展门诊预约诊疗服务，实现分时预约，提供有效的电话预约或网上预约等多种形式的预约挂号服务，严禁违反规定向患者收取或变相收取预约诊疗的任何费用，预约挂号占门诊挂号尤其是专家门诊号的比例合理；</w:t>
            </w:r>
          </w:p>
          <w:p w:rsidR="009624D5" w:rsidRPr="00386DD1" w:rsidRDefault="009624D5" w:rsidP="00CF14CD">
            <w:pPr>
              <w:spacing w:line="420" w:lineRule="exact"/>
              <w:rPr>
                <w:rFonts w:ascii="仿宋_GB2312" w:hAnsi="仿宋" w:cs="仿宋_GB2312"/>
                <w:kern w:val="0"/>
                <w:sz w:val="24"/>
              </w:rPr>
            </w:pPr>
            <w:r w:rsidRPr="00386DD1">
              <w:rPr>
                <w:rFonts w:ascii="仿宋_GB2312" w:hAnsi="仿宋" w:cs="仿宋_GB2312" w:hint="eastAsia"/>
                <w:kern w:val="0"/>
                <w:sz w:val="24"/>
              </w:rPr>
              <w:t>1.6 提高医技科室工作效率；提供方便快捷的检查结果查询服务，推进同级医疗机构检查、检验结果互认；</w:t>
            </w:r>
          </w:p>
          <w:p w:rsidR="009624D5" w:rsidRPr="00386DD1" w:rsidRDefault="009624D5" w:rsidP="00CF14CD">
            <w:pPr>
              <w:spacing w:line="420" w:lineRule="exact"/>
              <w:rPr>
                <w:rFonts w:ascii="仿宋_GB2312" w:hAnsi="仿宋" w:cs="仿宋_GB2312"/>
                <w:kern w:val="0"/>
                <w:sz w:val="24"/>
              </w:rPr>
            </w:pPr>
            <w:r w:rsidRPr="00386DD1">
              <w:rPr>
                <w:rFonts w:ascii="仿宋_GB2312" w:hAnsi="仿宋" w:cs="仿宋_GB2312" w:hint="eastAsia"/>
                <w:kern w:val="0"/>
                <w:sz w:val="24"/>
              </w:rPr>
              <w:t>1.7 积极改进入、出院流程，为患者提供及时、便捷的入出院服务；</w:t>
            </w:r>
          </w:p>
          <w:p w:rsidR="009624D5" w:rsidRPr="00386DD1" w:rsidRDefault="009624D5" w:rsidP="00CF14CD">
            <w:pPr>
              <w:spacing w:line="420" w:lineRule="exact"/>
              <w:jc w:val="left"/>
              <w:rPr>
                <w:rFonts w:ascii="仿宋_GB2312" w:hAnsi="仿宋" w:cs="仿宋_GB2312"/>
                <w:kern w:val="0"/>
                <w:sz w:val="24"/>
              </w:rPr>
            </w:pPr>
            <w:r w:rsidRPr="00386DD1">
              <w:rPr>
                <w:rFonts w:ascii="仿宋_GB2312" w:hAnsi="仿宋" w:cs="仿宋_GB2312" w:hint="eastAsia"/>
                <w:kern w:val="0"/>
                <w:sz w:val="24"/>
              </w:rPr>
              <w:t>1.8维护患者的合法权益，履行知情告知义务，保护患者隐私；</w:t>
            </w:r>
          </w:p>
          <w:p w:rsidR="009624D5" w:rsidRPr="00386DD1" w:rsidRDefault="009624D5" w:rsidP="00CF14CD">
            <w:pPr>
              <w:spacing w:line="420" w:lineRule="exact"/>
              <w:rPr>
                <w:rFonts w:ascii="仿宋_GB2312" w:hAnsi="仿宋" w:cs="仿宋_GB2312"/>
                <w:kern w:val="0"/>
                <w:sz w:val="24"/>
              </w:rPr>
            </w:pPr>
            <w:r w:rsidRPr="00386DD1">
              <w:rPr>
                <w:rFonts w:ascii="仿宋_GB2312" w:hAnsi="仿宋" w:cs="仿宋_GB2312" w:hint="eastAsia"/>
                <w:kern w:val="0"/>
                <w:sz w:val="24"/>
              </w:rPr>
              <w:t>1.9规范医院投诉管理，及时调查处理医疗投诉并改进工作；</w:t>
            </w:r>
          </w:p>
          <w:p w:rsidR="009624D5" w:rsidRPr="00386DD1" w:rsidRDefault="009624D5" w:rsidP="00CF14CD">
            <w:pPr>
              <w:spacing w:line="420" w:lineRule="exact"/>
              <w:jc w:val="left"/>
              <w:rPr>
                <w:rFonts w:ascii="仿宋_GB2312" w:hAnsi="仿宋" w:cs="仿宋_GB2312"/>
                <w:kern w:val="0"/>
                <w:sz w:val="24"/>
              </w:rPr>
            </w:pPr>
            <w:r w:rsidRPr="00386DD1">
              <w:rPr>
                <w:rFonts w:ascii="仿宋_GB2312" w:hAnsi="仿宋" w:cs="仿宋_GB2312" w:hint="eastAsia"/>
                <w:kern w:val="0"/>
                <w:sz w:val="24"/>
              </w:rPr>
              <w:t>1.10 深入开展“志愿服务在医院”活动。</w:t>
            </w:r>
          </w:p>
          <w:p w:rsidR="009624D5" w:rsidRDefault="009624D5" w:rsidP="00CF14CD">
            <w:pPr>
              <w:spacing w:line="420" w:lineRule="exact"/>
              <w:jc w:val="left"/>
              <w:rPr>
                <w:rFonts w:ascii="仿宋_GB2312" w:hAnsi="仿宋" w:cs="仿宋_GB2312"/>
                <w:kern w:val="0"/>
                <w:sz w:val="24"/>
              </w:rPr>
            </w:pPr>
          </w:p>
          <w:p w:rsidR="009624D5" w:rsidRDefault="009624D5" w:rsidP="00CF14CD">
            <w:pPr>
              <w:spacing w:line="420" w:lineRule="exact"/>
              <w:jc w:val="left"/>
              <w:rPr>
                <w:rFonts w:ascii="仿宋_GB2312" w:hAnsi="仿宋" w:cs="仿宋_GB2312"/>
                <w:kern w:val="0"/>
                <w:sz w:val="24"/>
              </w:rPr>
            </w:pPr>
          </w:p>
          <w:p w:rsidR="009624D5" w:rsidRPr="00386DD1" w:rsidRDefault="009624D5" w:rsidP="00CF14CD">
            <w:pPr>
              <w:spacing w:line="420" w:lineRule="exact"/>
              <w:jc w:val="left"/>
              <w:rPr>
                <w:rFonts w:ascii="仿宋_GB2312" w:hAnsi="仿宋" w:cs="仿宋_GB2312"/>
                <w:kern w:val="0"/>
                <w:sz w:val="24"/>
              </w:rPr>
            </w:pPr>
          </w:p>
        </w:tc>
        <w:tc>
          <w:tcPr>
            <w:tcW w:w="3119" w:type="dxa"/>
          </w:tcPr>
          <w:p w:rsidR="009624D5" w:rsidRDefault="009624D5" w:rsidP="00CF14CD">
            <w:pPr>
              <w:spacing w:line="400" w:lineRule="exact"/>
              <w:jc w:val="center"/>
              <w:rPr>
                <w:rFonts w:ascii="楷体_GB2312" w:eastAsia="楷体_GB2312" w:hAnsi="仿宋" w:cs="楷体_GB2312"/>
                <w:b/>
                <w:bCs/>
                <w:sz w:val="24"/>
              </w:rPr>
            </w:pPr>
          </w:p>
        </w:tc>
      </w:tr>
      <w:tr w:rsidR="009624D5" w:rsidTr="00CF14CD">
        <w:trPr>
          <w:trHeight w:val="427"/>
          <w:tblHeader/>
        </w:trPr>
        <w:tc>
          <w:tcPr>
            <w:tcW w:w="3936" w:type="dxa"/>
          </w:tcPr>
          <w:p w:rsidR="009624D5" w:rsidRPr="00386DD1" w:rsidRDefault="009624D5" w:rsidP="00CF14CD">
            <w:pPr>
              <w:jc w:val="center"/>
              <w:rPr>
                <w:rFonts w:ascii="仿宋_GB2312" w:hAnsi="宋体" w:cs="楷体_GB2312"/>
                <w:b/>
                <w:bCs/>
                <w:sz w:val="24"/>
              </w:rPr>
            </w:pPr>
            <w:r w:rsidRPr="00386DD1">
              <w:rPr>
                <w:rFonts w:ascii="仿宋_GB2312" w:hAnsi="宋体" w:cs="楷体_GB2312" w:hint="eastAsia"/>
                <w:b/>
                <w:bCs/>
                <w:sz w:val="24"/>
              </w:rPr>
              <w:lastRenderedPageBreak/>
              <w:t>巡查要点</w:t>
            </w:r>
          </w:p>
        </w:tc>
        <w:tc>
          <w:tcPr>
            <w:tcW w:w="7654" w:type="dxa"/>
          </w:tcPr>
          <w:p w:rsidR="009624D5" w:rsidRPr="00386DD1" w:rsidRDefault="009624D5" w:rsidP="00CF14CD">
            <w:pPr>
              <w:jc w:val="center"/>
              <w:rPr>
                <w:rFonts w:ascii="仿宋_GB2312" w:hAnsi="宋体" w:cs="楷体_GB2312"/>
                <w:b/>
                <w:bCs/>
                <w:sz w:val="24"/>
              </w:rPr>
            </w:pPr>
            <w:r w:rsidRPr="00386DD1">
              <w:rPr>
                <w:rFonts w:ascii="仿宋_GB2312" w:hAnsi="宋体" w:cs="楷体_GB2312" w:hint="eastAsia"/>
                <w:b/>
                <w:bCs/>
                <w:sz w:val="24"/>
              </w:rPr>
              <w:t>巡查内容及要求</w:t>
            </w:r>
          </w:p>
        </w:tc>
        <w:tc>
          <w:tcPr>
            <w:tcW w:w="3119" w:type="dxa"/>
          </w:tcPr>
          <w:p w:rsidR="009624D5" w:rsidRDefault="009624D5" w:rsidP="00CF14CD">
            <w:pPr>
              <w:rPr>
                <w:rFonts w:ascii="宋体" w:hAnsi="宋体" w:cs="楷体_GB2312"/>
                <w:b/>
                <w:bCs/>
                <w:sz w:val="24"/>
              </w:rPr>
            </w:pPr>
            <w:r>
              <w:rPr>
                <w:rFonts w:ascii="宋体" w:hAnsi="宋体" w:cs="楷体_GB2312" w:hint="eastAsia"/>
                <w:b/>
                <w:bCs/>
                <w:sz w:val="24"/>
              </w:rPr>
              <w:t>巡查结果（亮点与不足）</w:t>
            </w:r>
          </w:p>
        </w:tc>
      </w:tr>
      <w:tr w:rsidR="009624D5" w:rsidTr="00CF14CD">
        <w:trPr>
          <w:trHeight w:val="2310"/>
          <w:tblHeader/>
        </w:trPr>
        <w:tc>
          <w:tcPr>
            <w:tcW w:w="3936" w:type="dxa"/>
          </w:tcPr>
          <w:p w:rsidR="009624D5" w:rsidRPr="00386DD1" w:rsidRDefault="009624D5" w:rsidP="00CF14CD">
            <w:pPr>
              <w:spacing w:line="420" w:lineRule="exact"/>
              <w:rPr>
                <w:rFonts w:ascii="仿宋_GB2312" w:hAnsi="仿宋" w:cs="仿宋_GB2312"/>
                <w:sz w:val="24"/>
              </w:rPr>
            </w:pPr>
            <w:r w:rsidRPr="00386DD1">
              <w:rPr>
                <w:rFonts w:ascii="仿宋_GB2312" w:hAnsi="仿宋" w:cs="仿宋_GB2312" w:hint="eastAsia"/>
                <w:sz w:val="24"/>
              </w:rPr>
              <w:t>2.深入开展“平安医院”创建工作，建立第三方调解机制和医疗责任保险制度，加强医患沟通，保障患者合法权益，构建和谐医患关系。</w:t>
            </w:r>
          </w:p>
        </w:tc>
        <w:tc>
          <w:tcPr>
            <w:tcW w:w="7654" w:type="dxa"/>
          </w:tcPr>
          <w:p w:rsidR="009624D5" w:rsidRPr="00386DD1" w:rsidRDefault="009624D5" w:rsidP="00CF14CD">
            <w:pPr>
              <w:spacing w:line="420" w:lineRule="exact"/>
              <w:rPr>
                <w:rFonts w:ascii="仿宋_GB2312" w:hAnsi="仿宋" w:cs="仿宋_GB2312"/>
                <w:sz w:val="24"/>
              </w:rPr>
            </w:pPr>
            <w:r w:rsidRPr="00386DD1">
              <w:rPr>
                <w:rFonts w:ascii="仿宋_GB2312" w:hAnsi="仿宋" w:cs="仿宋_GB2312" w:hint="eastAsia"/>
                <w:sz w:val="24"/>
              </w:rPr>
              <w:t>2.1 医院有加强医院内部治安防范措施，健全警医联动、联防联控的机制；设立警务室；</w:t>
            </w:r>
          </w:p>
          <w:p w:rsidR="009624D5" w:rsidRPr="00386DD1" w:rsidRDefault="009624D5" w:rsidP="00CF14CD">
            <w:pPr>
              <w:spacing w:line="420" w:lineRule="exact"/>
              <w:rPr>
                <w:rFonts w:ascii="仿宋_GB2312" w:hAnsi="仿宋" w:cs="仿宋_GB2312"/>
                <w:sz w:val="24"/>
              </w:rPr>
            </w:pPr>
            <w:r w:rsidRPr="00386DD1">
              <w:rPr>
                <w:rFonts w:ascii="仿宋_GB2312" w:hAnsi="仿宋" w:cs="仿宋_GB2312" w:hint="eastAsia"/>
                <w:sz w:val="24"/>
              </w:rPr>
              <w:t>2.2 建立重大医疗纠纷预警机制，制定了突发纠纷事件等的应急处置预案；</w:t>
            </w:r>
          </w:p>
          <w:p w:rsidR="009624D5" w:rsidRPr="00386DD1" w:rsidRDefault="009624D5" w:rsidP="00CF14CD">
            <w:pPr>
              <w:spacing w:line="420" w:lineRule="exact"/>
              <w:rPr>
                <w:rFonts w:ascii="仿宋_GB2312" w:hAnsi="仿宋" w:cs="仿宋_GB2312"/>
                <w:sz w:val="24"/>
              </w:rPr>
            </w:pPr>
            <w:r w:rsidRPr="00386DD1">
              <w:rPr>
                <w:rFonts w:ascii="仿宋_GB2312" w:hAnsi="仿宋" w:cs="仿宋_GB2312" w:hint="eastAsia"/>
                <w:sz w:val="24"/>
              </w:rPr>
              <w:t>2.3 医疗纠纷处理与人民调解等第三方调解相衔接；</w:t>
            </w:r>
          </w:p>
          <w:p w:rsidR="009624D5" w:rsidRPr="00386DD1" w:rsidRDefault="009624D5" w:rsidP="00CF14CD">
            <w:pPr>
              <w:spacing w:line="420" w:lineRule="exact"/>
              <w:rPr>
                <w:rFonts w:ascii="仿宋_GB2312" w:hAnsi="仿宋" w:cs="仿宋_GB2312"/>
                <w:b/>
                <w:i/>
                <w:color w:val="FF0000"/>
                <w:sz w:val="24"/>
                <w:highlight w:val="yellow"/>
              </w:rPr>
            </w:pPr>
            <w:r w:rsidRPr="00386DD1">
              <w:rPr>
                <w:rFonts w:ascii="仿宋_GB2312" w:hAnsi="仿宋" w:cs="仿宋_GB2312" w:hint="eastAsia"/>
                <w:sz w:val="24"/>
              </w:rPr>
              <w:t>2.4 “人防、技防、物防”系统建设符合要求；</w:t>
            </w:r>
          </w:p>
          <w:p w:rsidR="009624D5" w:rsidRPr="00386DD1" w:rsidRDefault="009624D5" w:rsidP="00CF14CD">
            <w:pPr>
              <w:spacing w:line="420" w:lineRule="exact"/>
              <w:rPr>
                <w:rFonts w:ascii="仿宋_GB2312" w:hAnsi="仿宋" w:cs="仿宋_GB2312"/>
                <w:sz w:val="24"/>
              </w:rPr>
            </w:pPr>
            <w:r w:rsidRPr="00386DD1">
              <w:rPr>
                <w:rFonts w:ascii="仿宋_GB2312" w:hAnsi="仿宋" w:cs="仿宋_GB2312" w:hint="eastAsia"/>
                <w:sz w:val="24"/>
              </w:rPr>
              <w:t>2.5 参加医疗责任保险；</w:t>
            </w:r>
          </w:p>
          <w:p w:rsidR="009624D5" w:rsidRPr="00386DD1" w:rsidRDefault="009624D5" w:rsidP="00CF14CD">
            <w:pPr>
              <w:spacing w:line="420" w:lineRule="exact"/>
              <w:rPr>
                <w:rFonts w:ascii="仿宋_GB2312" w:hAnsi="仿宋" w:cs="仿宋_GB2312"/>
                <w:sz w:val="24"/>
              </w:rPr>
            </w:pPr>
            <w:r w:rsidRPr="00386DD1">
              <w:rPr>
                <w:rFonts w:ascii="仿宋_GB2312" w:hAnsi="仿宋" w:cs="仿宋_GB2312" w:hint="eastAsia"/>
                <w:sz w:val="24"/>
              </w:rPr>
              <w:t>2.6 健全医患沟通制度，完善医患沟通内容，加强医务人员医患沟通能力建设。</w:t>
            </w:r>
          </w:p>
        </w:tc>
        <w:tc>
          <w:tcPr>
            <w:tcW w:w="3119" w:type="dxa"/>
          </w:tcPr>
          <w:p w:rsidR="009624D5" w:rsidRDefault="009624D5" w:rsidP="00CF14CD">
            <w:pPr>
              <w:spacing w:line="420" w:lineRule="exact"/>
              <w:jc w:val="center"/>
              <w:rPr>
                <w:rFonts w:ascii="仿宋" w:eastAsia="仿宋" w:hAnsi="仿宋" w:cs="楷体_GB2312"/>
                <w:bCs/>
                <w:sz w:val="24"/>
              </w:rPr>
            </w:pPr>
          </w:p>
        </w:tc>
      </w:tr>
    </w:tbl>
    <w:p w:rsidR="009624D5" w:rsidRDefault="009624D5" w:rsidP="009624D5"/>
    <w:p w:rsidR="009624D5" w:rsidRPr="009624D5" w:rsidRDefault="009624D5" w:rsidP="007A0BBC">
      <w:pPr>
        <w:spacing w:line="560" w:lineRule="exact"/>
      </w:pPr>
    </w:p>
    <w:p w:rsidR="009624D5" w:rsidRDefault="009624D5">
      <w:pPr>
        <w:widowControl/>
        <w:jc w:val="left"/>
      </w:pPr>
      <w:r>
        <w:br w:type="page"/>
      </w:r>
    </w:p>
    <w:p w:rsidR="009624D5" w:rsidRDefault="009624D5" w:rsidP="009624D5">
      <w:pPr>
        <w:widowControl/>
        <w:spacing w:line="288" w:lineRule="auto"/>
        <w:jc w:val="left"/>
        <w:rPr>
          <w:rFonts w:ascii="黑体" w:eastAsia="黑体"/>
          <w:bCs/>
          <w:kern w:val="0"/>
          <w:sz w:val="28"/>
          <w:szCs w:val="28"/>
        </w:rPr>
      </w:pPr>
    </w:p>
    <w:p w:rsidR="009624D5" w:rsidRPr="00DC39B0" w:rsidRDefault="009624D5" w:rsidP="009624D5">
      <w:pPr>
        <w:widowControl/>
        <w:spacing w:line="288" w:lineRule="auto"/>
        <w:jc w:val="center"/>
        <w:rPr>
          <w:rFonts w:ascii="方正小标宋简体" w:eastAsia="方正小标宋简体"/>
          <w:bCs/>
          <w:kern w:val="0"/>
          <w:sz w:val="44"/>
          <w:szCs w:val="44"/>
        </w:rPr>
      </w:pPr>
      <w:r w:rsidRPr="00DC39B0">
        <w:rPr>
          <w:rFonts w:ascii="方正小标宋简体" w:eastAsia="方正小标宋简体" w:hint="eastAsia"/>
          <w:bCs/>
          <w:kern w:val="0"/>
          <w:sz w:val="44"/>
          <w:szCs w:val="44"/>
        </w:rPr>
        <w:t>大型</w:t>
      </w:r>
      <w:r>
        <w:rPr>
          <w:rFonts w:ascii="方正小标宋简体" w:eastAsia="方正小标宋简体" w:hint="eastAsia"/>
          <w:bCs/>
          <w:kern w:val="0"/>
          <w:sz w:val="44"/>
          <w:szCs w:val="44"/>
        </w:rPr>
        <w:t>民族医</w:t>
      </w:r>
      <w:r w:rsidRPr="009E5AA7">
        <w:rPr>
          <w:rFonts w:ascii="方正小标宋简体" w:eastAsia="方正小标宋简体" w:hint="eastAsia"/>
          <w:bCs/>
          <w:kern w:val="0"/>
          <w:sz w:val="44"/>
          <w:szCs w:val="44"/>
        </w:rPr>
        <w:t>医院</w:t>
      </w:r>
      <w:r w:rsidRPr="00DC39B0">
        <w:rPr>
          <w:rFonts w:ascii="方正小标宋简体" w:eastAsia="方正小标宋简体" w:hint="eastAsia"/>
          <w:bCs/>
          <w:kern w:val="0"/>
          <w:sz w:val="44"/>
          <w:szCs w:val="44"/>
        </w:rPr>
        <w:t>巡查细则</w:t>
      </w:r>
    </w:p>
    <w:p w:rsidR="009624D5" w:rsidRPr="009E5AA7" w:rsidRDefault="009624D5" w:rsidP="009624D5">
      <w:pPr>
        <w:widowControl/>
        <w:spacing w:line="288" w:lineRule="auto"/>
        <w:jc w:val="center"/>
        <w:rPr>
          <w:rFonts w:ascii="黑体" w:eastAsia="黑体"/>
          <w:bCs/>
          <w:kern w:val="0"/>
          <w:sz w:val="28"/>
          <w:szCs w:val="28"/>
        </w:rPr>
      </w:pPr>
    </w:p>
    <w:p w:rsidR="009624D5" w:rsidRDefault="009624D5" w:rsidP="009624D5">
      <w:pPr>
        <w:widowControl/>
        <w:spacing w:line="288" w:lineRule="auto"/>
        <w:jc w:val="center"/>
        <w:rPr>
          <w:rFonts w:ascii="黑体" w:eastAsia="黑体"/>
          <w:kern w:val="0"/>
          <w:szCs w:val="21"/>
        </w:rPr>
      </w:pPr>
      <w:r>
        <w:rPr>
          <w:rFonts w:ascii="黑体" w:eastAsia="黑体" w:hint="eastAsia"/>
          <w:bCs/>
          <w:kern w:val="0"/>
          <w:sz w:val="28"/>
          <w:szCs w:val="28"/>
        </w:rPr>
        <w:t>一、反腐倡廉建设</w:t>
      </w:r>
    </w:p>
    <w:p w:rsidR="009624D5" w:rsidRDefault="009624D5" w:rsidP="009624D5">
      <w:pPr>
        <w:adjustRightInd w:val="0"/>
        <w:snapToGrid w:val="0"/>
        <w:spacing w:line="380" w:lineRule="exact"/>
        <w:rPr>
          <w:rFonts w:ascii="宋体" w:hAnsi="宋体"/>
          <w:b/>
          <w:sz w:val="44"/>
          <w:szCs w:val="44"/>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38"/>
        <w:gridCol w:w="3686"/>
        <w:gridCol w:w="7229"/>
        <w:gridCol w:w="1956"/>
      </w:tblGrid>
      <w:tr w:rsidR="009624D5" w:rsidRPr="009E5AA7" w:rsidTr="00CF14CD">
        <w:trPr>
          <w:trHeight w:val="20"/>
          <w:tblHeader/>
        </w:trPr>
        <w:tc>
          <w:tcPr>
            <w:tcW w:w="1838"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80" w:lineRule="exact"/>
              <w:jc w:val="center"/>
              <w:rPr>
                <w:rFonts w:ascii="仿宋_GB2312" w:hAnsi="宋体" w:cs="仿宋_GB2312"/>
                <w:b/>
                <w:color w:val="000000"/>
                <w:kern w:val="0"/>
                <w:sz w:val="24"/>
              </w:rPr>
            </w:pPr>
            <w:r w:rsidRPr="009E5AA7">
              <w:rPr>
                <w:rFonts w:ascii="仿宋_GB2312" w:hAnsi="宋体" w:cs="楷体_GB2312" w:hint="eastAsia"/>
                <w:b/>
                <w:color w:val="000000"/>
                <w:kern w:val="0"/>
                <w:sz w:val="24"/>
              </w:rPr>
              <w:t>巡查要点</w:t>
            </w:r>
          </w:p>
        </w:tc>
        <w:tc>
          <w:tcPr>
            <w:tcW w:w="368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80" w:lineRule="exact"/>
              <w:jc w:val="center"/>
              <w:rPr>
                <w:rFonts w:ascii="仿宋_GB2312" w:hAnsi="宋体" w:cs="仿宋_GB2312"/>
                <w:b/>
                <w:color w:val="000000"/>
                <w:kern w:val="0"/>
                <w:sz w:val="24"/>
              </w:rPr>
            </w:pPr>
            <w:r w:rsidRPr="009E5AA7">
              <w:rPr>
                <w:rFonts w:ascii="仿宋_GB2312" w:hAnsi="宋体" w:cs="楷体_GB2312" w:hint="eastAsia"/>
                <w:b/>
                <w:color w:val="000000"/>
                <w:kern w:val="0"/>
                <w:sz w:val="24"/>
              </w:rPr>
              <w:t>巡查内容及要求</w:t>
            </w:r>
          </w:p>
        </w:tc>
        <w:tc>
          <w:tcPr>
            <w:tcW w:w="7229"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80" w:lineRule="exact"/>
              <w:jc w:val="center"/>
              <w:rPr>
                <w:rFonts w:ascii="仿宋_GB2312" w:hAnsi="宋体" w:cs="仿宋_GB2312"/>
                <w:b/>
                <w:bCs/>
                <w:sz w:val="24"/>
              </w:rPr>
            </w:pPr>
            <w:r w:rsidRPr="009E5AA7">
              <w:rPr>
                <w:rFonts w:ascii="仿宋_GB2312" w:hAnsi="宋体" w:cs="仿宋_GB2312" w:hint="eastAsia"/>
                <w:b/>
                <w:bCs/>
                <w:sz w:val="24"/>
              </w:rPr>
              <w:t>检查方法</w:t>
            </w:r>
          </w:p>
        </w:tc>
        <w:tc>
          <w:tcPr>
            <w:tcW w:w="195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80" w:lineRule="exact"/>
              <w:jc w:val="center"/>
              <w:rPr>
                <w:rFonts w:ascii="仿宋_GB2312" w:hAnsi="宋体" w:cs="楷体_GB2312"/>
                <w:b/>
                <w:bCs/>
                <w:sz w:val="24"/>
              </w:rPr>
            </w:pPr>
            <w:r w:rsidRPr="009E5AA7">
              <w:rPr>
                <w:rFonts w:ascii="仿宋_GB2312" w:hAnsi="宋体" w:cs="楷体_GB2312" w:hint="eastAsia"/>
                <w:b/>
                <w:bCs/>
                <w:sz w:val="24"/>
              </w:rPr>
              <w:t>巡查结果</w:t>
            </w:r>
          </w:p>
          <w:p w:rsidR="009624D5" w:rsidRPr="009E5AA7" w:rsidRDefault="009624D5" w:rsidP="00CF14CD">
            <w:pPr>
              <w:spacing w:line="380" w:lineRule="exact"/>
              <w:jc w:val="center"/>
              <w:rPr>
                <w:rFonts w:ascii="仿宋_GB2312" w:hAnsi="宋体" w:cs="仿宋_GB2312"/>
                <w:b/>
                <w:bCs/>
                <w:sz w:val="24"/>
              </w:rPr>
            </w:pPr>
            <w:r w:rsidRPr="009E5AA7">
              <w:rPr>
                <w:rFonts w:ascii="仿宋_GB2312" w:hAnsi="宋体" w:cs="楷体_GB2312" w:hint="eastAsia"/>
                <w:b/>
                <w:bCs/>
                <w:sz w:val="24"/>
              </w:rPr>
              <w:t>（亮点与不足）</w:t>
            </w:r>
          </w:p>
        </w:tc>
      </w:tr>
      <w:tr w:rsidR="009624D5" w:rsidRPr="009E5AA7" w:rsidTr="00CF14CD">
        <w:trPr>
          <w:trHeight w:val="20"/>
        </w:trPr>
        <w:tc>
          <w:tcPr>
            <w:tcW w:w="1838"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t>1.</w:t>
            </w:r>
            <w:r w:rsidRPr="009E5AA7">
              <w:rPr>
                <w:rFonts w:ascii="仿宋_GB2312" w:hAnsi="仿宋" w:hint="eastAsia"/>
                <w:kern w:val="0"/>
                <w:sz w:val="24"/>
              </w:rPr>
              <w:t>建立完善惩治和预防腐败体系，加强行业不正之风专项治理工作的制度建设和监督落实。扎实推进各级党组织和领导班子建设。落实中央八项规定精神和《党政机关厉行节约反对浪费条例》，建立完善反对“四风”的长效机制，落实整改措施，开展专项治理。</w:t>
            </w:r>
          </w:p>
        </w:tc>
        <w:tc>
          <w:tcPr>
            <w:tcW w:w="368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1.1 建立惩防体系建设领导小组并经常研究反腐倡廉工作；</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 xml:space="preserve">1.2 </w:t>
            </w:r>
            <w:r w:rsidRPr="009E5AA7">
              <w:rPr>
                <w:rFonts w:ascii="仿宋_GB2312" w:hAnsi="仿宋" w:hint="eastAsia"/>
                <w:spacing w:val="-4"/>
                <w:kern w:val="0"/>
                <w:sz w:val="24"/>
              </w:rPr>
              <w:t>将惩治和预防腐败体系建设纳入整体工作之中，与业务工作同研究、同部署、同落实、同检查，</w:t>
            </w:r>
            <w:r w:rsidRPr="009E5AA7">
              <w:rPr>
                <w:rFonts w:ascii="仿宋_GB2312" w:hAnsi="仿宋" w:cs="仿宋_GB2312" w:hint="eastAsia"/>
                <w:spacing w:val="-4"/>
                <w:kern w:val="0"/>
                <w:sz w:val="24"/>
              </w:rPr>
              <w:t>制定具体工作计划和方案及组织实施情况；</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1.3 履行领导班子主要负责人履行第一责任人职责，做到重大问题亲自研究，重要环节亲自督办，困难问题亲自帮助解决；</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1.4 健全纪检监察组织机构，人员配备与岗位要求、医院任务相匹配，具备开展工作的良好条件；</w:t>
            </w:r>
          </w:p>
          <w:p w:rsidR="009624D5" w:rsidRPr="009E5AA7" w:rsidRDefault="009624D5" w:rsidP="00CF14CD">
            <w:pPr>
              <w:adjustRightInd w:val="0"/>
              <w:snapToGrid w:val="0"/>
              <w:spacing w:line="320" w:lineRule="exact"/>
              <w:rPr>
                <w:rFonts w:ascii="仿宋_GB2312" w:hAnsi="仿宋"/>
                <w:spacing w:val="-4"/>
                <w:kern w:val="0"/>
                <w:sz w:val="24"/>
              </w:rPr>
            </w:pPr>
            <w:r w:rsidRPr="009E5AA7">
              <w:rPr>
                <w:rFonts w:ascii="仿宋_GB2312" w:hAnsi="仿宋" w:hint="eastAsia"/>
                <w:spacing w:val="-4"/>
                <w:kern w:val="0"/>
                <w:sz w:val="24"/>
              </w:rPr>
              <w:t>1.5建立健全党的基层组织，工作覆盖率100%。党委及基层支部任期届满按期换届。工作程序规范。</w:t>
            </w:r>
          </w:p>
          <w:p w:rsidR="009624D5" w:rsidRPr="009E5AA7" w:rsidRDefault="009624D5" w:rsidP="00CF14CD">
            <w:pPr>
              <w:adjustRightInd w:val="0"/>
              <w:snapToGrid w:val="0"/>
              <w:spacing w:line="320" w:lineRule="exact"/>
              <w:rPr>
                <w:rFonts w:ascii="仿宋_GB2312" w:hAnsi="仿宋"/>
                <w:spacing w:val="-4"/>
                <w:kern w:val="0"/>
                <w:sz w:val="24"/>
              </w:rPr>
            </w:pPr>
            <w:r w:rsidRPr="009E5AA7">
              <w:rPr>
                <w:rFonts w:ascii="仿宋_GB2312" w:hAnsi="仿宋" w:hint="eastAsia"/>
                <w:spacing w:val="-4"/>
                <w:kern w:val="0"/>
                <w:sz w:val="24"/>
              </w:rPr>
              <w:t>1.6党委相关工作制度健全（理论学习、组织建设、学习培训、统战工作、宣传动员工作、工青年团、</w:t>
            </w:r>
            <w:r w:rsidRPr="009E5AA7">
              <w:rPr>
                <w:rFonts w:ascii="仿宋_GB2312" w:hAnsi="仿宋" w:hint="eastAsia"/>
                <w:spacing w:val="-4"/>
                <w:kern w:val="0"/>
                <w:sz w:val="24"/>
              </w:rPr>
              <w:lastRenderedPageBreak/>
              <w:t>工会等）、工作落实情况；党的经费使用情况；</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hint="eastAsia"/>
                <w:spacing w:val="-4"/>
                <w:kern w:val="0"/>
                <w:sz w:val="24"/>
              </w:rPr>
              <w:t>1.7定期组织党的基本理论学习。党委书记、纪委书记、支部书记坚持讲党课。</w:t>
            </w:r>
          </w:p>
          <w:p w:rsidR="009624D5" w:rsidRPr="009E5AA7" w:rsidRDefault="009624D5"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kern w:val="0"/>
                <w:sz w:val="24"/>
              </w:rPr>
              <w:t>1.8 严格执行中央八项规定精神，制定</w:t>
            </w:r>
            <w:r w:rsidRPr="009E5AA7">
              <w:rPr>
                <w:rFonts w:ascii="仿宋_GB2312" w:hAnsi="仿宋" w:cs="仿宋_GB2312" w:hint="eastAsia"/>
                <w:color w:val="000000"/>
                <w:kern w:val="0"/>
                <w:sz w:val="24"/>
              </w:rPr>
              <w:t>执行中央八项规定和《党政机关厉行节约反对浪费条例》的各项措施</w:t>
            </w:r>
            <w:r w:rsidRPr="009E5AA7">
              <w:rPr>
                <w:rFonts w:ascii="仿宋_GB2312" w:hAnsi="仿宋" w:cs="仿宋_GB2312" w:hint="eastAsia"/>
                <w:kern w:val="0"/>
                <w:sz w:val="24"/>
              </w:rPr>
              <w:t>并予以</w:t>
            </w:r>
            <w:r w:rsidRPr="009E5AA7">
              <w:rPr>
                <w:rFonts w:ascii="仿宋_GB2312" w:hAnsi="仿宋" w:cs="仿宋_GB2312" w:hint="eastAsia"/>
                <w:color w:val="000000"/>
                <w:kern w:val="0"/>
                <w:sz w:val="24"/>
              </w:rPr>
              <w:t>落实；</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1.9 推进反腐倡廉教育，通过开展形式多样的反腐倡廉宣传教育活动，不断夯实干部职工廉洁从政（业）的思想道德基础；</w:t>
            </w:r>
          </w:p>
          <w:p w:rsidR="009624D5" w:rsidRPr="009E5AA7" w:rsidRDefault="009624D5" w:rsidP="00CF14CD">
            <w:pPr>
              <w:adjustRightInd w:val="0"/>
              <w:snapToGrid w:val="0"/>
              <w:spacing w:line="320" w:lineRule="exact"/>
              <w:rPr>
                <w:rFonts w:ascii="仿宋_GB2312" w:hAnsi="仿宋"/>
                <w:spacing w:val="-4"/>
                <w:kern w:val="0"/>
                <w:sz w:val="24"/>
              </w:rPr>
            </w:pPr>
            <w:r w:rsidRPr="009E5AA7">
              <w:rPr>
                <w:rFonts w:ascii="仿宋_GB2312" w:hAnsi="仿宋" w:hint="eastAsia"/>
                <w:spacing w:val="-4"/>
                <w:kern w:val="0"/>
                <w:sz w:val="24"/>
              </w:rPr>
              <w:t>1.10 加强和完善行业不正之风专项治理工作的制度建设并监督落实；</w:t>
            </w:r>
          </w:p>
          <w:p w:rsidR="009624D5" w:rsidRPr="009E5AA7" w:rsidRDefault="009624D5" w:rsidP="00CF14CD">
            <w:pPr>
              <w:adjustRightInd w:val="0"/>
              <w:snapToGrid w:val="0"/>
              <w:spacing w:line="320" w:lineRule="exact"/>
              <w:rPr>
                <w:rFonts w:ascii="仿宋_GB2312" w:hAnsi="仿宋"/>
                <w:spacing w:val="-4"/>
                <w:kern w:val="0"/>
                <w:sz w:val="24"/>
              </w:rPr>
            </w:pPr>
            <w:r w:rsidRPr="009E5AA7">
              <w:rPr>
                <w:rFonts w:ascii="仿宋_GB2312" w:hAnsi="仿宋" w:hint="eastAsia"/>
                <w:spacing w:val="-4"/>
                <w:kern w:val="0"/>
                <w:sz w:val="24"/>
              </w:rPr>
              <w:t xml:space="preserve">1.11 建立完善反对“四风”的长效机制，开展专项治理，有整改措施并落实。 </w:t>
            </w:r>
          </w:p>
          <w:p w:rsidR="009624D5" w:rsidRPr="009E5AA7" w:rsidRDefault="009624D5" w:rsidP="00CF14CD">
            <w:pPr>
              <w:adjustRightInd w:val="0"/>
              <w:snapToGrid w:val="0"/>
              <w:spacing w:line="320" w:lineRule="exact"/>
              <w:rPr>
                <w:rFonts w:ascii="仿宋_GB2312" w:hAnsi="仿宋"/>
                <w:spacing w:val="-4"/>
                <w:kern w:val="0"/>
                <w:sz w:val="24"/>
              </w:rPr>
            </w:pPr>
          </w:p>
          <w:p w:rsidR="009624D5" w:rsidRPr="009E5AA7" w:rsidRDefault="009624D5" w:rsidP="00CF14CD">
            <w:pPr>
              <w:adjustRightInd w:val="0"/>
              <w:snapToGrid w:val="0"/>
              <w:spacing w:line="320" w:lineRule="exact"/>
              <w:rPr>
                <w:rFonts w:ascii="仿宋_GB2312" w:hAnsi="仿宋" w:cs="仿宋_GB2312"/>
                <w:color w:val="000000"/>
                <w:kern w:val="0"/>
                <w:sz w:val="24"/>
              </w:rPr>
            </w:pPr>
          </w:p>
        </w:tc>
        <w:tc>
          <w:tcPr>
            <w:tcW w:w="7229" w:type="dxa"/>
            <w:tcBorders>
              <w:top w:val="single" w:sz="4" w:space="0" w:color="auto"/>
              <w:left w:val="single" w:sz="4" w:space="0" w:color="auto"/>
              <w:bottom w:val="single" w:sz="4" w:space="0" w:color="auto"/>
              <w:right w:val="single" w:sz="4" w:space="0" w:color="auto"/>
            </w:tcBorders>
          </w:tcPr>
          <w:p w:rsidR="009624D5" w:rsidRPr="009E5AA7" w:rsidRDefault="009624D5" w:rsidP="00482261">
            <w:pPr>
              <w:numPr>
                <w:ilvl w:val="0"/>
                <w:numId w:val="5"/>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lastRenderedPageBreak/>
              <w:t>查党风廉政建设重要文件制定和重要会议活动开展资料，看研究部署党风廉政建设和纪检监察工作是否到位；</w:t>
            </w:r>
          </w:p>
          <w:p w:rsidR="009624D5" w:rsidRPr="009E5AA7" w:rsidRDefault="009624D5" w:rsidP="00482261">
            <w:pPr>
              <w:numPr>
                <w:ilvl w:val="0"/>
                <w:numId w:val="5"/>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查党组织会议记录，看研究党建工作是否及时、充分；</w:t>
            </w:r>
          </w:p>
          <w:p w:rsidR="009624D5" w:rsidRPr="009E5AA7" w:rsidRDefault="009624D5" w:rsidP="00482261">
            <w:pPr>
              <w:numPr>
                <w:ilvl w:val="0"/>
                <w:numId w:val="5"/>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重大问题决策情况: 一查调查研究、征求意见的相关记录，看决策前是否广泛征求意见，进行科学论证；二查党组织会议记录，了解决策过程中研究讨论情况，看是否充分发扬民主和进行正确集中；三查党委会是否讨论中医药发展的重大事项；四查实际工作成效，看决策后的执行情况；</w:t>
            </w:r>
          </w:p>
          <w:p w:rsidR="009624D5" w:rsidRPr="009E5AA7" w:rsidRDefault="009624D5" w:rsidP="00482261">
            <w:pPr>
              <w:numPr>
                <w:ilvl w:val="0"/>
                <w:numId w:val="5"/>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查纪检监察干部队伍人员编制、人员配备以及机构的工作机制、工作方式等，看“三转”是否落实到位，看纪检监察队伍能力素质是否适应新形势要求；</w:t>
            </w:r>
          </w:p>
          <w:p w:rsidR="009624D5" w:rsidRPr="009E5AA7" w:rsidRDefault="009624D5" w:rsidP="00482261">
            <w:pPr>
              <w:numPr>
                <w:ilvl w:val="0"/>
                <w:numId w:val="5"/>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查纪检监察机构会议记录；查信访举报和案件线索办理情况；查是否对应当承担领导责任和监督责任的情况进行问责；看是否以“零容忍”态度惩治腐败；</w:t>
            </w:r>
          </w:p>
          <w:p w:rsidR="009624D5" w:rsidRPr="009E5AA7" w:rsidRDefault="009624D5" w:rsidP="00482261">
            <w:pPr>
              <w:numPr>
                <w:ilvl w:val="0"/>
                <w:numId w:val="5"/>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查违反作风建设规定及典型案例通报情况，看落实作风建设督查情况；查“四种形态”运用情况，看是否抓早抓小；查典型案件剖析情况，看是否开展警示教育，是否进行预警教育管理；</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7.党组织建设方面，查党组织会议记录及支部活动记录，看“一把手”末位发言的落实情况，看党组织及支部是否正常换届，班子是否健全；</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lastRenderedPageBreak/>
              <w:t>8.党组织活动方面，查党组织及支部活动记录，特别是“三会一课”开展情况，看党组织在日常工作和重大事件中的凝聚力、号召力、战斗力强不强；组织考核方面，查考核方案、细则及相关奖惩措施的制定和实施情况;</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9.党员管理方面，一查发展党员档案材料，看党员发展规范性和新党员质量如何。二查党员名册，比对党员组织关系接转情况，看党员身份管理是否严格；</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10.党员教育方面，一查有关学习活动记录，看党员教育制度建设及落实情况；二查党员先进作用发挥情况，通过计算职工中党员比例和先进典型、业务骨干中党员比例，看党员先锋模范作用发挥情况；</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11.党员培训方面，一查有关培训计划；二查新党员入党前培训情况。三查培训记录；</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12.查相关教育材料，访谈领导班子、中层干部学习接受廉政教育情况，六项纪律、八项规定、《准则》和《条例》了解熟悉情况；</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13.落实中央“八项规定”精神，纠正“四风”方面。一查调查研究相关文件及成果资料，看是否注重实效；二查会议活动通知、规格、规模、费用报销等材料，查阅发文登记本、简报、信息等资料；三查出国相关情况，看是否合乎程序，手续齐全；四查新闻报道、信息公开及文稿发表等情况，看是否存在不主动服务群众、回应社会关切，与中央大政方针、局党组决策部署相违背等情形。五查公务接待、公务消费及办公用房、车辆、设备等情况，看是否减少陪同、简化接待，是否存在铺张浪费等情形；</w:t>
            </w:r>
          </w:p>
        </w:tc>
        <w:tc>
          <w:tcPr>
            <w:tcW w:w="195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80" w:lineRule="exact"/>
              <w:rPr>
                <w:rFonts w:ascii="仿宋_GB2312" w:hAnsi="仿宋" w:cs="仿宋_GB2312"/>
                <w:sz w:val="24"/>
              </w:rPr>
            </w:pPr>
          </w:p>
        </w:tc>
      </w:tr>
      <w:tr w:rsidR="009624D5" w:rsidRPr="009E5AA7" w:rsidTr="0012684D">
        <w:trPr>
          <w:trHeight w:val="355"/>
        </w:trPr>
        <w:tc>
          <w:tcPr>
            <w:tcW w:w="1838" w:type="dxa"/>
            <w:tcBorders>
              <w:top w:val="single" w:sz="4" w:space="0" w:color="auto"/>
              <w:left w:val="single" w:sz="4" w:space="0" w:color="auto"/>
              <w:right w:val="single" w:sz="4" w:space="0" w:color="auto"/>
            </w:tcBorders>
          </w:tcPr>
          <w:p w:rsidR="009624D5" w:rsidRPr="009E5AA7" w:rsidRDefault="009624D5"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2.</w:t>
            </w:r>
            <w:r w:rsidRPr="009E5AA7">
              <w:rPr>
                <w:rFonts w:ascii="仿宋_GB2312" w:hAnsi="仿宋" w:cs="仿宋_GB2312" w:hint="eastAsia"/>
                <w:kern w:val="0"/>
                <w:sz w:val="24"/>
              </w:rPr>
              <w:t>落实中央《建立健全惩治和预防腐败体系2013—2017年工作规划》和《国家中医药</w:t>
            </w:r>
            <w:r w:rsidRPr="009E5AA7">
              <w:rPr>
                <w:rFonts w:ascii="仿宋_GB2312" w:hAnsi="仿宋" w:cs="仿宋_GB2312" w:hint="eastAsia"/>
                <w:kern w:val="0"/>
                <w:sz w:val="24"/>
              </w:rPr>
              <w:lastRenderedPageBreak/>
              <w:t>管理局党组关于印发国家中医药管理局贯彻落实建立健全惩治和预防腐败体系2013—2017年工作规划的实施意见和责任分解的通知》，健全党风廉政建设责任制，坚持用制度管权管事管人，全面开展廉政风险防控工作。</w:t>
            </w:r>
          </w:p>
        </w:tc>
        <w:tc>
          <w:tcPr>
            <w:tcW w:w="368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adjustRightInd w:val="0"/>
              <w:snapToGrid w:val="0"/>
              <w:spacing w:line="320" w:lineRule="exact"/>
              <w:rPr>
                <w:rFonts w:ascii="仿宋_GB2312" w:hAnsi="仿宋"/>
                <w:kern w:val="0"/>
                <w:sz w:val="24"/>
              </w:rPr>
            </w:pPr>
            <w:r w:rsidRPr="009E5AA7">
              <w:rPr>
                <w:rFonts w:ascii="仿宋_GB2312" w:hAnsi="仿宋" w:cs="仿宋_GB2312" w:hint="eastAsia"/>
                <w:kern w:val="0"/>
                <w:sz w:val="24"/>
              </w:rPr>
              <w:lastRenderedPageBreak/>
              <w:t>2.1</w:t>
            </w:r>
            <w:r w:rsidRPr="009E5AA7">
              <w:rPr>
                <w:rFonts w:ascii="仿宋_GB2312" w:hAnsi="仿宋" w:hint="eastAsia"/>
                <w:kern w:val="0"/>
                <w:sz w:val="24"/>
              </w:rPr>
              <w:t>制订贯彻落实</w:t>
            </w:r>
            <w:r w:rsidRPr="009E5AA7">
              <w:rPr>
                <w:rFonts w:ascii="仿宋_GB2312" w:hAnsi="仿宋" w:cs="仿宋_GB2312" w:hint="eastAsia"/>
                <w:kern w:val="0"/>
                <w:sz w:val="24"/>
              </w:rPr>
              <w:t>中央《建立健全惩治和预防腐败体系2013-2017年工作规划》和《国家中医药管理局党组关于印发国家中医药管理局贯彻落实建立健全惩治和预防腐败体系2013—2017年工作规</w:t>
            </w:r>
            <w:r w:rsidRPr="009E5AA7">
              <w:rPr>
                <w:rFonts w:ascii="仿宋_GB2312" w:hAnsi="仿宋" w:cs="仿宋_GB2312" w:hint="eastAsia"/>
                <w:kern w:val="0"/>
                <w:sz w:val="24"/>
              </w:rPr>
              <w:lastRenderedPageBreak/>
              <w:t>划的实施意见和责任分解的通知》</w:t>
            </w:r>
            <w:r w:rsidRPr="009E5AA7">
              <w:rPr>
                <w:rFonts w:ascii="仿宋_GB2312" w:hAnsi="仿宋" w:hint="eastAsia"/>
                <w:kern w:val="0"/>
                <w:sz w:val="24"/>
              </w:rPr>
              <w:t>的工作计划，细化工作目标和措施；</w:t>
            </w:r>
          </w:p>
          <w:p w:rsidR="009624D5" w:rsidRPr="009E5AA7" w:rsidRDefault="009624D5" w:rsidP="00CF14CD">
            <w:pPr>
              <w:adjustRightInd w:val="0"/>
              <w:snapToGrid w:val="0"/>
              <w:spacing w:line="320" w:lineRule="exact"/>
              <w:rPr>
                <w:rFonts w:ascii="仿宋_GB2312" w:hAnsi="仿宋"/>
                <w:kern w:val="0"/>
                <w:sz w:val="24"/>
              </w:rPr>
            </w:pPr>
          </w:p>
          <w:p w:rsidR="009624D5" w:rsidRPr="009E5AA7" w:rsidRDefault="009624D5" w:rsidP="00CF14CD">
            <w:pPr>
              <w:adjustRightInd w:val="0"/>
              <w:snapToGrid w:val="0"/>
              <w:spacing w:line="320" w:lineRule="exact"/>
              <w:rPr>
                <w:rFonts w:ascii="仿宋_GB2312" w:hAnsi="仿宋"/>
                <w:kern w:val="0"/>
                <w:sz w:val="24"/>
              </w:rPr>
            </w:pPr>
            <w:r w:rsidRPr="009E5AA7">
              <w:rPr>
                <w:rFonts w:ascii="仿宋_GB2312" w:hAnsi="仿宋" w:cs="仿宋_GB2312" w:hint="eastAsia"/>
                <w:kern w:val="0"/>
                <w:sz w:val="24"/>
              </w:rPr>
              <w:t>2.2加强和完善党风廉政建设责任制和医疗卫生纠风工作责任制，</w:t>
            </w:r>
            <w:r w:rsidRPr="009E5AA7">
              <w:rPr>
                <w:rFonts w:ascii="仿宋_GB2312" w:hAnsi="仿宋" w:hint="eastAsia"/>
                <w:kern w:val="0"/>
                <w:sz w:val="24"/>
              </w:rPr>
              <w:t>建立健全主要负责同志负总责、领导班子其他成员根据分工抓好职责范围内工作任务的领导体制和工作机制；</w:t>
            </w:r>
          </w:p>
          <w:p w:rsidR="009624D5" w:rsidRPr="009E5AA7" w:rsidRDefault="009624D5" w:rsidP="00CF14CD">
            <w:pPr>
              <w:adjustRightInd w:val="0"/>
              <w:snapToGrid w:val="0"/>
              <w:spacing w:line="320" w:lineRule="exact"/>
              <w:rPr>
                <w:rFonts w:ascii="仿宋_GB2312" w:hAnsi="仿宋"/>
                <w:kern w:val="0"/>
                <w:sz w:val="24"/>
              </w:rPr>
            </w:pPr>
          </w:p>
          <w:p w:rsidR="009624D5" w:rsidRPr="009E5AA7" w:rsidRDefault="009624D5" w:rsidP="00CF14CD">
            <w:pPr>
              <w:adjustRightInd w:val="0"/>
              <w:snapToGrid w:val="0"/>
              <w:spacing w:line="320" w:lineRule="exact"/>
              <w:rPr>
                <w:rFonts w:ascii="仿宋_GB2312" w:hAnsi="仿宋"/>
                <w:color w:val="000000"/>
                <w:kern w:val="0"/>
                <w:sz w:val="24"/>
              </w:rPr>
            </w:pPr>
            <w:r w:rsidRPr="009E5AA7">
              <w:rPr>
                <w:rFonts w:ascii="仿宋_GB2312" w:hAnsi="仿宋" w:hint="eastAsia"/>
                <w:kern w:val="0"/>
                <w:sz w:val="24"/>
              </w:rPr>
              <w:t>2.3切实加强制度建设，以规范权力运行为重点，针对“权、钱、人、项目”等重点环节，制定一系列规定和实施细则，</w:t>
            </w:r>
            <w:r w:rsidRPr="009E5AA7">
              <w:rPr>
                <w:rFonts w:ascii="仿宋_GB2312" w:hAnsi="仿宋" w:hint="eastAsia"/>
                <w:color w:val="000000"/>
                <w:kern w:val="0"/>
                <w:sz w:val="24"/>
              </w:rPr>
              <w:t>形成较为完备的制度体系，并认真执行；</w:t>
            </w:r>
          </w:p>
          <w:p w:rsidR="009624D5" w:rsidRPr="009E5AA7" w:rsidRDefault="009624D5"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t>2.4</w:t>
            </w:r>
            <w:r w:rsidRPr="009E5AA7">
              <w:rPr>
                <w:rFonts w:ascii="仿宋_GB2312" w:hAnsi="仿宋" w:cs="仿宋_GB2312" w:hint="eastAsia"/>
                <w:kern w:val="0"/>
                <w:sz w:val="24"/>
              </w:rPr>
              <w:t>认真开展廉洁风险防控工作，</w:t>
            </w:r>
            <w:r w:rsidRPr="009E5AA7">
              <w:rPr>
                <w:rFonts w:ascii="仿宋_GB2312" w:hAnsi="仿宋" w:cs="仿宋_GB2312" w:hint="eastAsia"/>
                <w:color w:val="000000"/>
                <w:kern w:val="0"/>
                <w:sz w:val="24"/>
              </w:rPr>
              <w:t>完善对权力的制约和监督，</w:t>
            </w:r>
            <w:r w:rsidRPr="009E5AA7">
              <w:rPr>
                <w:rFonts w:ascii="仿宋_GB2312" w:hAnsi="仿宋" w:cs="仿宋_GB2312" w:hint="eastAsia"/>
                <w:kern w:val="0"/>
                <w:sz w:val="24"/>
              </w:rPr>
              <w:t>建立风险防控信息平台，实现对</w:t>
            </w:r>
            <w:r w:rsidRPr="009E5AA7">
              <w:rPr>
                <w:rFonts w:ascii="仿宋_GB2312" w:hAnsi="仿宋" w:cs="仿宋_GB2312" w:hint="eastAsia"/>
                <w:color w:val="000000"/>
                <w:kern w:val="0"/>
                <w:sz w:val="24"/>
              </w:rPr>
              <w:t>管理权力和医疗服务廉洁风险的动态监控。</w:t>
            </w:r>
          </w:p>
        </w:tc>
        <w:tc>
          <w:tcPr>
            <w:tcW w:w="7229" w:type="dxa"/>
            <w:tcBorders>
              <w:top w:val="single" w:sz="4" w:space="0" w:color="auto"/>
              <w:left w:val="single" w:sz="4" w:space="0" w:color="auto"/>
              <w:bottom w:val="single" w:sz="4" w:space="0" w:color="auto"/>
              <w:right w:val="single" w:sz="4" w:space="0" w:color="auto"/>
            </w:tcBorders>
          </w:tcPr>
          <w:p w:rsidR="009624D5" w:rsidRPr="009E5AA7" w:rsidRDefault="009624D5" w:rsidP="00482261">
            <w:pPr>
              <w:numPr>
                <w:ilvl w:val="0"/>
                <w:numId w:val="6"/>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lastRenderedPageBreak/>
              <w:t>政治意识方面，查学习贯彻落实党的十八大以来路线方针政策和局党组重要工作部署情况（如新时期卫生与健康方针、学习贯彻全国卫生与健康大会精神、贯彻落实中央医改任务），看是否在思想上、政治上、行动上与党中央保持高度一致，是否存在“七个有之”情形；</w:t>
            </w:r>
          </w:p>
          <w:p w:rsidR="009624D5" w:rsidRPr="009E5AA7" w:rsidRDefault="009624D5" w:rsidP="00482261">
            <w:pPr>
              <w:numPr>
                <w:ilvl w:val="0"/>
                <w:numId w:val="6"/>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大局意识方面，查贯彻落实党中央、国务院、局党组有关方针政</w:t>
            </w:r>
            <w:r w:rsidRPr="009E5AA7">
              <w:rPr>
                <w:rFonts w:ascii="仿宋_GB2312" w:hAnsi="仿宋" w:cs="仿宋_GB2312" w:hint="eastAsia"/>
                <w:kern w:val="0"/>
                <w:sz w:val="24"/>
              </w:rPr>
              <w:lastRenderedPageBreak/>
              <w:t>策和工作部署落实情况，如分级诊疗、 “进一步改善医疗服务行动”等；</w:t>
            </w:r>
          </w:p>
          <w:p w:rsidR="009624D5" w:rsidRPr="009E5AA7" w:rsidRDefault="009624D5" w:rsidP="00482261">
            <w:pPr>
              <w:numPr>
                <w:ilvl w:val="0"/>
                <w:numId w:val="6"/>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核心意识方面，查维护党中央统一领导情况，看是否自觉以习近平同志为总书记的党中央为核心，自觉维护中央权威</w:t>
            </w:r>
            <w:r w:rsidR="00124184">
              <w:rPr>
                <w:rFonts w:ascii="仿宋_GB2312" w:hAnsi="仿宋" w:cs="仿宋_GB2312" w:hint="eastAsia"/>
                <w:kern w:val="0"/>
                <w:sz w:val="24"/>
              </w:rPr>
              <w:t>，维护民族团结和边疆稳定</w:t>
            </w:r>
            <w:r w:rsidRPr="009E5AA7">
              <w:rPr>
                <w:rFonts w:ascii="仿宋_GB2312" w:hAnsi="仿宋" w:cs="仿宋_GB2312" w:hint="eastAsia"/>
                <w:kern w:val="0"/>
                <w:sz w:val="24"/>
              </w:rPr>
              <w:t>；</w:t>
            </w:r>
          </w:p>
          <w:p w:rsidR="009624D5" w:rsidRPr="009E5AA7" w:rsidRDefault="009624D5" w:rsidP="00482261">
            <w:pPr>
              <w:numPr>
                <w:ilvl w:val="0"/>
                <w:numId w:val="6"/>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看齐意识方面，查群众路线教育、“三严三实”教育、“两学一做”教育等活动开展情况，看是否自觉向中央看齐，抓好党委(党组)领导班子自身建设;</w:t>
            </w:r>
          </w:p>
          <w:p w:rsidR="009624D5" w:rsidRPr="009E5AA7" w:rsidRDefault="009624D5" w:rsidP="00482261">
            <w:pPr>
              <w:numPr>
                <w:ilvl w:val="0"/>
                <w:numId w:val="6"/>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结合十八届六中全会精神，落实该文件的计划、措施、成效。查党政领导班子党风廉政建设和行风建设责任目标及工作机制；</w:t>
            </w:r>
          </w:p>
          <w:p w:rsidR="009624D5" w:rsidRPr="009E5AA7" w:rsidRDefault="009624D5" w:rsidP="00482261">
            <w:pPr>
              <w:numPr>
                <w:ilvl w:val="0"/>
                <w:numId w:val="6"/>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查党组织议事规则和会议记录，重点了解研究“三重一大”及职称晋升、科研资助、出国遴选等事项的决策程序和过程情况，看党组织是否发挥了核心作用；</w:t>
            </w:r>
          </w:p>
          <w:p w:rsidR="009624D5" w:rsidRPr="009E5AA7" w:rsidRDefault="009624D5" w:rsidP="00482261">
            <w:pPr>
              <w:numPr>
                <w:ilvl w:val="0"/>
                <w:numId w:val="6"/>
              </w:num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查党建工作责任制落实情况，看党组织书记第一责任人、其他成员“一岗双责”落实是否到位，是否将落实党建工作责任制作为年度考核述职报告的重要内容;</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8.查领导干部分管领域重大决策形成及实施情况，看是否存在擅作主张、超权办事、先斩后奏，重大问题该请示不请示的问题；</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9.查管人、财、物、项目的院领导及科主任用权清单，人事、财务、基建、药剂、信息、设备耗材、后勤、物资采购等关键岗位人员是否交流轮岗，查上述关键岗位权力制约、风险防控举措落实情况。是否有防控平台，是否有使用效果分析，是否存在形式主义作风，查落实；</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10.查是否将医德行风考评结果应用于考评当中，医德考评工作在日常监管、考评和职务评审工作中所占比重；</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11.查是否有公开透明的院务公开形式，通过座谈和走访，了解医院工作人员对院务公开工作的知晓和满意程度；</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12.实地走访、问卷调查和座谈等形式，了解医务人员对饮食、住宿</w:t>
            </w:r>
            <w:r w:rsidRPr="009E5AA7">
              <w:rPr>
                <w:rFonts w:ascii="仿宋_GB2312" w:hAnsi="仿宋" w:cs="仿宋_GB2312" w:hint="eastAsia"/>
                <w:kern w:val="0"/>
                <w:sz w:val="24"/>
              </w:rPr>
              <w:lastRenderedPageBreak/>
              <w:t>和工作环境的满意程度；</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13.查是否在职工继续教育过程中体现了公开、公平和民主的原则；</w:t>
            </w:r>
          </w:p>
        </w:tc>
        <w:tc>
          <w:tcPr>
            <w:tcW w:w="195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20" w:lineRule="exact"/>
              <w:rPr>
                <w:rFonts w:ascii="仿宋_GB2312" w:hAnsi="仿宋" w:cs="仿宋_GB2312"/>
                <w:sz w:val="24"/>
              </w:rPr>
            </w:pPr>
          </w:p>
        </w:tc>
      </w:tr>
      <w:tr w:rsidR="009624D5" w:rsidRPr="009E5AA7" w:rsidTr="00CF14CD">
        <w:trPr>
          <w:trHeight w:val="785"/>
        </w:trPr>
        <w:tc>
          <w:tcPr>
            <w:tcW w:w="1838" w:type="dxa"/>
            <w:tcBorders>
              <w:top w:val="single" w:sz="4" w:space="0" w:color="auto"/>
              <w:left w:val="single" w:sz="4" w:space="0" w:color="auto"/>
              <w:right w:val="single" w:sz="4" w:space="0" w:color="auto"/>
            </w:tcBorders>
          </w:tcPr>
          <w:p w:rsidR="009624D5" w:rsidRPr="009E5AA7" w:rsidRDefault="009624D5"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3.</w:t>
            </w:r>
            <w:r w:rsidRPr="009E5AA7">
              <w:rPr>
                <w:rFonts w:ascii="仿宋_GB2312" w:hAnsi="仿宋" w:cs="仿宋_GB2312" w:hint="eastAsia"/>
                <w:kern w:val="0"/>
                <w:sz w:val="24"/>
              </w:rPr>
              <w:t>推进院务公开和科学民主决策，全面推行“三重一大”制度，规范权力运行</w:t>
            </w:r>
            <w:r w:rsidRPr="009E5AA7">
              <w:rPr>
                <w:rFonts w:ascii="仿宋_GB2312" w:hAnsi="仿宋" w:cs="仿宋_GB2312" w:hint="eastAsia"/>
                <w:color w:val="000000"/>
                <w:kern w:val="0"/>
                <w:sz w:val="24"/>
              </w:rPr>
              <w:t>；</w:t>
            </w:r>
            <w:r w:rsidRPr="009E5AA7">
              <w:rPr>
                <w:rFonts w:ascii="仿宋_GB2312" w:hAnsi="仿宋" w:cs="仿宋_GB2312" w:hint="eastAsia"/>
                <w:kern w:val="0"/>
                <w:sz w:val="24"/>
              </w:rPr>
              <w:t>创造良好的职工工作、生活和学习环境与条件。</w:t>
            </w:r>
          </w:p>
        </w:tc>
        <w:tc>
          <w:tcPr>
            <w:tcW w:w="368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adjustRightInd w:val="0"/>
              <w:snapToGrid w:val="0"/>
              <w:spacing w:line="320" w:lineRule="exact"/>
              <w:rPr>
                <w:rFonts w:ascii="仿宋_GB2312" w:hAnsi="仿宋" w:cs="仿宋"/>
                <w:kern w:val="0"/>
                <w:sz w:val="24"/>
              </w:rPr>
            </w:pPr>
            <w:r w:rsidRPr="009E5AA7">
              <w:rPr>
                <w:rFonts w:ascii="仿宋_GB2312" w:hAnsi="仿宋" w:cs="仿宋_GB2312" w:hint="eastAsia"/>
                <w:kern w:val="0"/>
                <w:sz w:val="24"/>
              </w:rPr>
              <w:t>3</w:t>
            </w:r>
            <w:r w:rsidRPr="009E5AA7">
              <w:rPr>
                <w:rFonts w:ascii="仿宋_GB2312" w:hAnsi="仿宋" w:cs="仿宋" w:hint="eastAsia"/>
                <w:kern w:val="0"/>
                <w:sz w:val="24"/>
              </w:rPr>
              <w:t>.1建立健全党委（总支或支部）、行政领导班子议事规则和工作规则，落实“一把手”末位发言制；</w:t>
            </w:r>
          </w:p>
          <w:p w:rsidR="009624D5" w:rsidRPr="009E5AA7" w:rsidRDefault="009624D5"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3.2建立“三重一大”事项集体讨论决定制度，会议纪要向本单位干部职工公开并及时上报；</w:t>
            </w:r>
          </w:p>
          <w:p w:rsidR="009624D5" w:rsidRPr="009E5AA7" w:rsidRDefault="009624D5"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3.3建立健全决策权、执行权、监督权既相互制约又相互协调的权力结构和运行机制：领导班子主要负责人不直接分管人事、财务、基建和物资采购工作，同一领导班子成员不同时分管人事、财务、物资采购工作；</w:t>
            </w:r>
          </w:p>
          <w:p w:rsidR="009624D5" w:rsidRPr="009E5AA7" w:rsidRDefault="009624D5"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3.4干部选拔任用工作的监督检查：是否建立干部选拔任用制度、工作程序是否规范、干部的群众认可度情况。</w:t>
            </w:r>
          </w:p>
          <w:p w:rsidR="009624D5" w:rsidRPr="009E5AA7" w:rsidRDefault="009624D5"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3.5 重大事件监督检查：建立健全民主决策制度，事关医疗机构改革发展全局的重大问题和涉及职工切身利益的重要事项经职代会审议通过，专业性较强的重要事项经过专业委员会咨询论证；</w:t>
            </w:r>
          </w:p>
          <w:p w:rsidR="009624D5" w:rsidRPr="009E5AA7" w:rsidRDefault="009624D5" w:rsidP="00CF14CD">
            <w:pPr>
              <w:adjustRightInd w:val="0"/>
              <w:snapToGrid w:val="0"/>
              <w:spacing w:line="320" w:lineRule="exact"/>
              <w:rPr>
                <w:rFonts w:ascii="仿宋_GB2312" w:hAnsi="仿宋" w:cs="仿宋"/>
                <w:kern w:val="0"/>
                <w:sz w:val="24"/>
              </w:rPr>
            </w:pPr>
            <w:r w:rsidRPr="009E5AA7">
              <w:rPr>
                <w:rFonts w:ascii="仿宋_GB2312" w:hAnsi="仿宋" w:cs="仿宋" w:hint="eastAsia"/>
                <w:kern w:val="0"/>
                <w:sz w:val="24"/>
              </w:rPr>
              <w:t>3.6重大资金使用情况监督检查：是否建立重大资金使用管理制度，决策工作程序是否规范、重</w:t>
            </w:r>
            <w:r w:rsidRPr="009E5AA7">
              <w:rPr>
                <w:rFonts w:ascii="仿宋_GB2312" w:hAnsi="仿宋" w:cs="仿宋" w:hint="eastAsia"/>
                <w:kern w:val="0"/>
                <w:sz w:val="24"/>
              </w:rPr>
              <w:lastRenderedPageBreak/>
              <w:t>大资金使用后的效益的评价情况。</w:t>
            </w:r>
          </w:p>
          <w:p w:rsidR="009624D5" w:rsidRPr="009E5AA7" w:rsidRDefault="009624D5" w:rsidP="00CF14CD">
            <w:pPr>
              <w:adjustRightInd w:val="0"/>
              <w:snapToGrid w:val="0"/>
              <w:spacing w:line="320" w:lineRule="exact"/>
              <w:rPr>
                <w:rFonts w:ascii="仿宋_GB2312" w:hAnsi="仿宋" w:cs="仿宋"/>
                <w:color w:val="000000"/>
                <w:kern w:val="0"/>
                <w:sz w:val="24"/>
              </w:rPr>
            </w:pPr>
            <w:r w:rsidRPr="009E5AA7">
              <w:rPr>
                <w:rFonts w:ascii="仿宋_GB2312" w:hAnsi="仿宋" w:cs="仿宋" w:hint="eastAsia"/>
                <w:kern w:val="0"/>
                <w:sz w:val="24"/>
              </w:rPr>
              <w:t>3.7建立院务公开的领导体制和工作机制，落实院务公开的领导和组织实施</w:t>
            </w:r>
            <w:r w:rsidRPr="009E5AA7">
              <w:rPr>
                <w:rFonts w:ascii="仿宋_GB2312" w:hAnsi="仿宋" w:cs="仿宋" w:hint="eastAsia"/>
                <w:color w:val="000000"/>
                <w:kern w:val="0"/>
                <w:sz w:val="24"/>
              </w:rPr>
              <w:t>工作；</w:t>
            </w:r>
          </w:p>
          <w:p w:rsidR="009624D5" w:rsidRPr="009E5AA7" w:rsidRDefault="009624D5" w:rsidP="00CF14CD">
            <w:pPr>
              <w:adjustRightInd w:val="0"/>
              <w:snapToGrid w:val="0"/>
              <w:spacing w:line="320" w:lineRule="exact"/>
              <w:rPr>
                <w:rFonts w:ascii="仿宋_GB2312" w:hAnsi="仿宋" w:cs="仿宋"/>
                <w:color w:val="000000"/>
                <w:kern w:val="0"/>
                <w:sz w:val="24"/>
              </w:rPr>
            </w:pPr>
            <w:r w:rsidRPr="009E5AA7">
              <w:rPr>
                <w:rFonts w:ascii="仿宋_GB2312" w:hAnsi="仿宋" w:cs="仿宋" w:hint="eastAsia"/>
                <w:color w:val="000000"/>
                <w:kern w:val="0"/>
                <w:sz w:val="24"/>
              </w:rPr>
              <w:t>3.8院务公开的形式符合规定，有相应监督检查机制；</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 w:hint="eastAsia"/>
                <w:color w:val="000000"/>
                <w:kern w:val="0"/>
                <w:sz w:val="24"/>
              </w:rPr>
              <w:t>3.9 制定职工工作制度，在职工饮食、住宿、继续教育等方面创造良好的职工工作、生活和学习环境与条件。</w:t>
            </w:r>
          </w:p>
        </w:tc>
        <w:tc>
          <w:tcPr>
            <w:tcW w:w="7229"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lastRenderedPageBreak/>
              <w:t>1．党组织书记有关讲话材料，看主要领导对党风廉政建设重要工作部署、过问、协调、督办是否到位；查廉政约谈和“一岗双责”落实情况，看班子成员对职责范围内的党风廉政建设是否重视；</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kern w:val="0"/>
                <w:sz w:val="24"/>
              </w:rPr>
              <w:t>2.查党风廉政建设责任制任务分解及年度考核资料，看是否通过考核发现了应该发现的问题并问责；考核结果是否作为班子总体评价和领导干部业绩评定、奖励惩处、选拔任用的重要依据；</w:t>
            </w:r>
          </w:p>
          <w:p w:rsidR="009624D5" w:rsidRPr="009E5AA7" w:rsidRDefault="009624D5" w:rsidP="00CF14CD">
            <w:pPr>
              <w:adjustRightInd w:val="0"/>
              <w:snapToGrid w:val="0"/>
              <w:spacing w:line="320" w:lineRule="exact"/>
              <w:rPr>
                <w:rFonts w:ascii="仿宋_GB2312" w:hAnsi="仿宋" w:cs="仿宋_GB2312"/>
                <w:color w:val="0D0D0D"/>
                <w:kern w:val="0"/>
                <w:sz w:val="24"/>
              </w:rPr>
            </w:pPr>
            <w:r w:rsidRPr="009E5AA7">
              <w:rPr>
                <w:rFonts w:ascii="仿宋_GB2312" w:hAnsi="仿宋" w:cs="仿宋_GB2312" w:hint="eastAsia"/>
                <w:kern w:val="0"/>
                <w:sz w:val="24"/>
              </w:rPr>
              <w:t>3．</w:t>
            </w:r>
            <w:r w:rsidRPr="009E5AA7">
              <w:rPr>
                <w:rFonts w:ascii="仿宋_GB2312" w:hAnsi="仿宋" w:cs="仿宋_GB2312" w:hint="eastAsia"/>
                <w:color w:val="0D0D0D"/>
                <w:kern w:val="0"/>
                <w:sz w:val="24"/>
              </w:rPr>
              <w:t>查制度及落实，查院长办公会、党委会、党政联席会会议纪要、列席现场会议等；</w:t>
            </w:r>
          </w:p>
          <w:p w:rsidR="009624D5" w:rsidRPr="009E5AA7" w:rsidRDefault="009624D5" w:rsidP="00CF14CD">
            <w:pPr>
              <w:adjustRightInd w:val="0"/>
              <w:snapToGrid w:val="0"/>
              <w:spacing w:line="320" w:lineRule="exact"/>
              <w:rPr>
                <w:rFonts w:ascii="仿宋_GB2312" w:hAnsi="仿宋" w:cs="仿宋_GB2312"/>
                <w:kern w:val="0"/>
                <w:sz w:val="24"/>
              </w:rPr>
            </w:pPr>
            <w:r w:rsidRPr="009E5AA7">
              <w:rPr>
                <w:rFonts w:ascii="仿宋_GB2312" w:hAnsi="仿宋" w:cs="仿宋_GB2312" w:hint="eastAsia"/>
                <w:color w:val="0D0D0D"/>
                <w:kern w:val="0"/>
                <w:sz w:val="24"/>
              </w:rPr>
              <w:t>4.</w:t>
            </w:r>
            <w:r w:rsidRPr="009E5AA7">
              <w:rPr>
                <w:rFonts w:ascii="仿宋_GB2312" w:hAnsi="仿宋" w:cs="仿宋_GB2312" w:hint="eastAsia"/>
                <w:kern w:val="0"/>
                <w:sz w:val="24"/>
              </w:rPr>
              <w:t xml:space="preserve"> 访谈职工调查“三重一大”公开效果；查职代会报告，访谈职工对职代会重要事项知晓情况。</w:t>
            </w:r>
          </w:p>
          <w:p w:rsidR="009624D5" w:rsidRPr="009E5AA7" w:rsidRDefault="009C4AD9" w:rsidP="00CF14CD">
            <w:pPr>
              <w:adjustRightInd w:val="0"/>
              <w:snapToGrid w:val="0"/>
              <w:spacing w:line="320" w:lineRule="exact"/>
              <w:rPr>
                <w:rFonts w:ascii="仿宋_GB2312" w:hAnsi="仿宋" w:cs="仿宋_GB2312"/>
                <w:color w:val="0D0D0D"/>
                <w:kern w:val="0"/>
                <w:sz w:val="24"/>
              </w:rPr>
            </w:pPr>
            <w:r>
              <w:rPr>
                <w:rFonts w:ascii="仿宋_GB2312" w:hAnsi="仿宋" w:cs="仿宋_GB2312" w:hint="eastAsia"/>
                <w:color w:val="0D0D0D"/>
                <w:kern w:val="0"/>
                <w:sz w:val="24"/>
              </w:rPr>
              <w:t xml:space="preserve">5. </w:t>
            </w:r>
            <w:r w:rsidR="009624D5" w:rsidRPr="009E5AA7">
              <w:rPr>
                <w:rFonts w:ascii="仿宋_GB2312" w:hAnsi="仿宋" w:cs="仿宋_GB2312" w:hint="eastAsia"/>
                <w:color w:val="0D0D0D"/>
                <w:kern w:val="0"/>
                <w:sz w:val="24"/>
              </w:rPr>
              <w:t>查选人用人档案、财务审计资料、基建招投标资料、物资采购合同资料、信访举报材料，有没有权力制约、有没有一言堂、有没有集体违规操作等，追踪实例用权过程；</w:t>
            </w:r>
          </w:p>
        </w:tc>
        <w:tc>
          <w:tcPr>
            <w:tcW w:w="195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20" w:lineRule="exact"/>
              <w:rPr>
                <w:rFonts w:ascii="仿宋_GB2312" w:hAnsi="仿宋" w:cs="仿宋_GB2312"/>
                <w:sz w:val="24"/>
              </w:rPr>
            </w:pPr>
          </w:p>
        </w:tc>
      </w:tr>
      <w:tr w:rsidR="009624D5" w:rsidRPr="009E5AA7" w:rsidTr="00CF14CD">
        <w:trPr>
          <w:trHeight w:val="1352"/>
        </w:trPr>
        <w:tc>
          <w:tcPr>
            <w:tcW w:w="1838"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adjustRightInd w:val="0"/>
              <w:snapToGrid w:val="0"/>
              <w:spacing w:line="320" w:lineRule="exact"/>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4.严明行业纪律，深入治理医药购销领域商业贿赂。</w:t>
            </w:r>
          </w:p>
        </w:tc>
        <w:tc>
          <w:tcPr>
            <w:tcW w:w="368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4.1 落实在干部职工中开展廉政教育和法制教育，组织学习相关法律法规，利用发生在本系统本地区本单位的典型案件开展警示教育；</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4.2 加强对重点部门和关键岗位人员的监督，建立财务、基建、药剂、信息、采购等部门负责人定期轮岗交流制度；</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4.3 加强处方权监管，严格落实药品用量动态监测和超常预警制度、不当处方院内公示和点评制度，推行阳光用药，加强统方管理，对信息系统中的药品、耗材使用信息实行加密管理，健全内部制衡机制，严格统方权限和审批程序，安装反统方软件等信息</w:t>
            </w:r>
            <w:r w:rsidRPr="009E5AA7">
              <w:rPr>
                <w:rFonts w:ascii="仿宋_GB2312" w:hAnsi="仿宋" w:cs="仿宋_GB2312" w:hint="eastAsia"/>
                <w:color w:val="000000"/>
                <w:kern w:val="0"/>
                <w:sz w:val="24"/>
              </w:rPr>
              <w:lastRenderedPageBreak/>
              <w:t>化手段防范非法统方；</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4.4 落实医药购销廉洁制度；</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4.5 落实医药购销领域商业贿赂不良记录制度，对经执法执纪机关查处向本单位或工作人员行贿的企业或个人名单，及时如实上报卫生计生行政部门和中医药管理部门。</w:t>
            </w:r>
          </w:p>
        </w:tc>
        <w:tc>
          <w:tcPr>
            <w:tcW w:w="7229" w:type="dxa"/>
            <w:tcBorders>
              <w:top w:val="single" w:sz="4" w:space="0" w:color="auto"/>
              <w:left w:val="single" w:sz="4" w:space="0" w:color="auto"/>
              <w:bottom w:val="single" w:sz="4" w:space="0" w:color="auto"/>
              <w:right w:val="single" w:sz="4" w:space="0" w:color="auto"/>
            </w:tcBorders>
          </w:tcPr>
          <w:p w:rsidR="009624D5" w:rsidRPr="009E5AA7" w:rsidRDefault="009624D5" w:rsidP="00482261">
            <w:pPr>
              <w:numPr>
                <w:ilvl w:val="0"/>
                <w:numId w:val="7"/>
              </w:numPr>
              <w:adjustRightInd w:val="0"/>
              <w:snapToGrid w:val="0"/>
              <w:spacing w:line="320" w:lineRule="exact"/>
              <w:rPr>
                <w:rFonts w:ascii="仿宋_GB2312" w:hAnsi="仿宋" w:cs="仿宋_GB2312"/>
                <w:color w:val="0D0D0D"/>
                <w:kern w:val="0"/>
                <w:sz w:val="24"/>
              </w:rPr>
            </w:pPr>
            <w:r w:rsidRPr="009E5AA7">
              <w:rPr>
                <w:rFonts w:ascii="仿宋_GB2312" w:hAnsi="仿宋" w:cs="仿宋_GB2312" w:hint="eastAsia"/>
                <w:color w:val="0D0D0D"/>
                <w:kern w:val="0"/>
                <w:sz w:val="24"/>
              </w:rPr>
              <w:lastRenderedPageBreak/>
              <w:t>查纪律法制教育和警示相关教育材料，访谈职工受教育程度。</w:t>
            </w:r>
          </w:p>
          <w:p w:rsidR="009624D5" w:rsidRPr="009E5AA7" w:rsidRDefault="009624D5" w:rsidP="00CF14CD">
            <w:pPr>
              <w:adjustRightInd w:val="0"/>
              <w:snapToGrid w:val="0"/>
              <w:spacing w:line="320" w:lineRule="exact"/>
              <w:rPr>
                <w:rFonts w:ascii="仿宋_GB2312" w:hAnsi="仿宋" w:cs="仿宋_GB2312"/>
                <w:color w:val="0D0D0D"/>
                <w:kern w:val="0"/>
                <w:sz w:val="24"/>
              </w:rPr>
            </w:pPr>
          </w:p>
          <w:p w:rsidR="009624D5" w:rsidRPr="009E5AA7" w:rsidRDefault="009624D5" w:rsidP="00CF14CD">
            <w:pPr>
              <w:adjustRightInd w:val="0"/>
              <w:snapToGrid w:val="0"/>
              <w:spacing w:line="320" w:lineRule="exact"/>
              <w:jc w:val="left"/>
              <w:rPr>
                <w:rFonts w:ascii="仿宋_GB2312" w:hAnsi="仿宋" w:cs="仿宋_GB2312"/>
                <w:color w:val="000000" w:themeColor="text1"/>
                <w:kern w:val="0"/>
                <w:sz w:val="24"/>
              </w:rPr>
            </w:pPr>
            <w:r w:rsidRPr="009E5AA7">
              <w:rPr>
                <w:rFonts w:ascii="仿宋_GB2312" w:hAnsi="仿宋" w:cs="仿宋_GB2312" w:hint="eastAsia"/>
                <w:color w:val="0D0D0D"/>
                <w:kern w:val="0"/>
                <w:sz w:val="24"/>
              </w:rPr>
              <w:t>2.查非法统方、统计耗材使用信息防控措施，主要是反统方软件的安装情况、相关信息的管理是否责任落实到人，查药品动态监测和超常预警，不当处方点评公示责任追究落实情况；</w:t>
            </w:r>
          </w:p>
          <w:p w:rsidR="009624D5" w:rsidRPr="009E5AA7" w:rsidRDefault="009624D5" w:rsidP="00CF14CD">
            <w:pPr>
              <w:adjustRightInd w:val="0"/>
              <w:snapToGrid w:val="0"/>
              <w:spacing w:line="320" w:lineRule="exact"/>
              <w:rPr>
                <w:rFonts w:ascii="仿宋_GB2312" w:hAnsi="仿宋" w:cs="仿宋_GB2312"/>
                <w:color w:val="0D0D0D"/>
                <w:kern w:val="0"/>
                <w:sz w:val="24"/>
              </w:rPr>
            </w:pPr>
          </w:p>
          <w:p w:rsidR="009624D5" w:rsidRPr="009E5AA7" w:rsidRDefault="009624D5" w:rsidP="00CF14CD">
            <w:pPr>
              <w:adjustRightInd w:val="0"/>
              <w:snapToGrid w:val="0"/>
              <w:spacing w:line="320" w:lineRule="exact"/>
              <w:jc w:val="left"/>
              <w:rPr>
                <w:rFonts w:ascii="仿宋_GB2312" w:hAnsi="仿宋" w:cs="仿宋_GB2312"/>
                <w:color w:val="0D0D0D"/>
                <w:kern w:val="0"/>
                <w:sz w:val="24"/>
              </w:rPr>
            </w:pPr>
            <w:r w:rsidRPr="009E5AA7">
              <w:rPr>
                <w:rFonts w:ascii="仿宋_GB2312" w:hAnsi="仿宋" w:cs="仿宋_GB2312" w:hint="eastAsia"/>
                <w:color w:val="0D0D0D"/>
                <w:kern w:val="0"/>
                <w:sz w:val="24"/>
              </w:rPr>
              <w:t>3.查是否签订医药购销廉洁协议，违法违规企业或个人是否查处并上报，是否把已处理的单位或个人永久纳入黑名单；</w:t>
            </w:r>
          </w:p>
          <w:p w:rsidR="009624D5" w:rsidRPr="009E5AA7" w:rsidRDefault="009624D5" w:rsidP="00CF14CD">
            <w:pPr>
              <w:adjustRightInd w:val="0"/>
              <w:snapToGrid w:val="0"/>
              <w:spacing w:line="320" w:lineRule="exact"/>
              <w:rPr>
                <w:rFonts w:ascii="仿宋_GB2312" w:hAnsi="仿宋" w:cs="仿宋_GB2312"/>
                <w:color w:val="0D0D0D"/>
                <w:kern w:val="0"/>
                <w:sz w:val="24"/>
              </w:rPr>
            </w:pPr>
          </w:p>
          <w:p w:rsidR="009624D5" w:rsidRPr="009E5AA7" w:rsidRDefault="009624D5" w:rsidP="00CF14CD">
            <w:pPr>
              <w:adjustRightInd w:val="0"/>
              <w:snapToGrid w:val="0"/>
              <w:spacing w:line="320" w:lineRule="exact"/>
              <w:rPr>
                <w:rFonts w:ascii="仿宋_GB2312" w:hAnsi="仿宋" w:cs="仿宋_GB2312"/>
                <w:color w:val="0D0D0D"/>
                <w:kern w:val="0"/>
                <w:sz w:val="24"/>
              </w:rPr>
            </w:pPr>
            <w:r w:rsidRPr="009E5AA7">
              <w:rPr>
                <w:rFonts w:ascii="仿宋_GB2312" w:hAnsi="仿宋" w:cs="仿宋_GB2312" w:hint="eastAsia"/>
                <w:color w:val="0D0D0D"/>
                <w:kern w:val="0"/>
                <w:sz w:val="24"/>
              </w:rPr>
              <w:t>4.查“九不准”监管责任落实情况，重点查看是否制定了制度措施，将责任落实到人，具备明确的防范措施；</w:t>
            </w:r>
          </w:p>
        </w:tc>
        <w:tc>
          <w:tcPr>
            <w:tcW w:w="195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spacing w:line="380" w:lineRule="exact"/>
              <w:rPr>
                <w:rFonts w:ascii="仿宋_GB2312" w:hAnsi="仿宋" w:cs="仿宋_GB2312"/>
                <w:sz w:val="24"/>
              </w:rPr>
            </w:pPr>
          </w:p>
        </w:tc>
      </w:tr>
      <w:tr w:rsidR="009624D5" w:rsidRPr="009E5AA7" w:rsidTr="00CF14CD">
        <w:trPr>
          <w:trHeight w:val="1494"/>
        </w:trPr>
        <w:tc>
          <w:tcPr>
            <w:tcW w:w="1838"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adjustRightInd w:val="0"/>
              <w:snapToGrid w:val="0"/>
              <w:spacing w:line="320" w:lineRule="exact"/>
              <w:rPr>
                <w:rFonts w:ascii="仿宋_GB2312" w:hAnsi="仿宋"/>
                <w:sz w:val="24"/>
              </w:rPr>
            </w:pPr>
            <w:r w:rsidRPr="009E5AA7">
              <w:rPr>
                <w:rFonts w:ascii="仿宋_GB2312" w:hAnsi="仿宋" w:hint="eastAsia"/>
                <w:sz w:val="24"/>
              </w:rPr>
              <w:lastRenderedPageBreak/>
              <w:t>5.</w:t>
            </w:r>
            <w:r w:rsidRPr="009E5AA7">
              <w:rPr>
                <w:rFonts w:ascii="仿宋_GB2312" w:hAnsi="仿宋" w:cs="仿宋_GB2312" w:hint="eastAsia"/>
                <w:color w:val="000000"/>
                <w:kern w:val="0"/>
                <w:sz w:val="24"/>
              </w:rPr>
              <w:t>加强医德医风建设，落实医疗卫生行风建设“九不准”和《医疗机构从业人员规范》，培育和塑造行业清风正气。</w:t>
            </w:r>
          </w:p>
        </w:tc>
        <w:tc>
          <w:tcPr>
            <w:tcW w:w="368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 加强医德医风教育，培养树立先进典型，弘扬新风正气；</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5.2 建立健全医德考评制度，细化工作指标和考评标准；</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5.3 强化日常监管、科室日常考核结果与医德考评工作相结合；</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5.4 切实注重医德考评结果的运用，把考评结果与医务人员的晋职晋级、岗位聘用、评先评优和定期考核直接挂钩；</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5.5 定期采用顾客满意度定量评价方法对医院服务质量和医德医风满意程度进行规范、客观、公正的社会评价；</w:t>
            </w:r>
          </w:p>
          <w:p w:rsidR="009624D5" w:rsidRPr="009E5AA7" w:rsidRDefault="009624D5" w:rsidP="00CF14CD">
            <w:pPr>
              <w:autoSpaceDN w:val="0"/>
              <w:adjustRightInd w:val="0"/>
              <w:snapToGrid w:val="0"/>
              <w:spacing w:line="320" w:lineRule="exact"/>
              <w:textAlignment w:val="center"/>
              <w:rPr>
                <w:rFonts w:ascii="仿宋_GB2312" w:hAnsi="仿宋"/>
                <w:sz w:val="24"/>
              </w:rPr>
            </w:pPr>
            <w:r w:rsidRPr="009E5AA7">
              <w:rPr>
                <w:rFonts w:ascii="仿宋_GB2312" w:hAnsi="仿宋" w:cs="仿宋_GB2312" w:hint="eastAsia"/>
                <w:color w:val="000000"/>
                <w:kern w:val="0"/>
                <w:sz w:val="24"/>
              </w:rPr>
              <w:t>5.6 将定期收集的意见和社会评价的结果向全体职工反馈，并用于对科室与职工的业绩评价与聘用，用于服务行为管理和医德医风建设的持续改进活动；</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5.7 组织本单位干部职工学习</w:t>
            </w:r>
            <w:r w:rsidRPr="009E5AA7">
              <w:rPr>
                <w:rFonts w:ascii="仿宋_GB2312" w:hAnsi="仿宋" w:cs="仿宋_GB2312" w:hint="eastAsia"/>
                <w:color w:val="000000"/>
                <w:kern w:val="0"/>
                <w:sz w:val="24"/>
              </w:rPr>
              <w:lastRenderedPageBreak/>
              <w:t>《医疗卫生行风建设“九不准”》；</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5.8 研究制定贯彻落实“九不准”的具体办法，制定更加具体、更有针对性、更便于操作的制度措施；</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5.9 严禁向科室或个人下达创收指标，严禁将医疗卫生人员奖金、工资等收入与药品、医学检查收入等业务收入挂钩；</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5.10 严禁存在药品处方、医学检查等医疗服务中实行开单提成、对介绍患者来本单位检查、治疗或购买医药产品的单位或个人给予回扣；</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5.11 严禁违规接受社会捐赠资助；</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5.12 严禁违反规定发布医疗广告，禁止机构或其工作人员参与医药产品、食品、保健品等商品推销活动；</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5.13 严格遵守药品采购、验收、保管、供应等各项制度，禁止医疗卫生人员违反规定私自采购、销售、使用药品、医疗器械、医用卫生材料等医药产品；</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5.14 落实医患双方不收不送“红包”制度，禁止医务人员收受“红包”；</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lastRenderedPageBreak/>
              <w:t>5.15 及时查处违反“九不准”规定的行为；</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5.16 认真落实查处违反“九不准”行风案件定期统计上报制度，如实填报；</w:t>
            </w:r>
          </w:p>
          <w:p w:rsidR="009624D5" w:rsidRPr="009E5AA7" w:rsidRDefault="009624D5" w:rsidP="00CF14CD">
            <w:pPr>
              <w:autoSpaceDN w:val="0"/>
              <w:adjustRightInd w:val="0"/>
              <w:snapToGrid w:val="0"/>
              <w:spacing w:line="320" w:lineRule="exact"/>
              <w:textAlignment w:val="center"/>
              <w:rPr>
                <w:rFonts w:ascii="仿宋_GB2312" w:hAnsi="仿宋" w:cs="仿宋_GB2312"/>
                <w:color w:val="000000"/>
                <w:kern w:val="0"/>
                <w:sz w:val="24"/>
              </w:rPr>
            </w:pPr>
            <w:r w:rsidRPr="009E5AA7">
              <w:rPr>
                <w:rFonts w:ascii="仿宋_GB2312" w:hAnsi="仿宋" w:cs="仿宋_GB2312" w:hint="eastAsia"/>
                <w:color w:val="000000"/>
                <w:kern w:val="0"/>
                <w:sz w:val="24"/>
              </w:rPr>
              <w:t>5.17落实《医疗机构从业人员规范》，大力宣传在医院管理和服务中的先进事迹，着力表彰在医院管理和服务中的典型人物；</w:t>
            </w:r>
          </w:p>
          <w:p w:rsidR="009624D5" w:rsidRPr="009E5AA7" w:rsidRDefault="009624D5" w:rsidP="00CF14CD">
            <w:pPr>
              <w:widowControl/>
              <w:adjustRightInd w:val="0"/>
              <w:snapToGrid w:val="0"/>
              <w:spacing w:line="320" w:lineRule="exact"/>
              <w:textAlignment w:val="center"/>
              <w:rPr>
                <w:rFonts w:ascii="仿宋_GB2312" w:hAnsi="仿宋"/>
                <w:sz w:val="24"/>
              </w:rPr>
            </w:pPr>
            <w:r w:rsidRPr="009E5AA7">
              <w:rPr>
                <w:rFonts w:ascii="仿宋_GB2312" w:hAnsi="仿宋" w:hint="eastAsia"/>
                <w:sz w:val="24"/>
              </w:rPr>
              <w:t>5.18</w:t>
            </w:r>
            <w:r w:rsidRPr="009E5AA7">
              <w:rPr>
                <w:rFonts w:ascii="仿宋_GB2312" w:hAnsi="仿宋" w:cs="仿宋_GB2312" w:hint="eastAsia"/>
                <w:color w:val="000000"/>
                <w:kern w:val="0"/>
                <w:sz w:val="24"/>
              </w:rPr>
              <w:t>投诉、信访、举报办理情况。</w:t>
            </w:r>
          </w:p>
        </w:tc>
        <w:tc>
          <w:tcPr>
            <w:tcW w:w="7229" w:type="dxa"/>
            <w:tcBorders>
              <w:top w:val="single" w:sz="4" w:space="0" w:color="auto"/>
              <w:left w:val="single" w:sz="4" w:space="0" w:color="auto"/>
              <w:bottom w:val="single" w:sz="4" w:space="0" w:color="auto"/>
              <w:right w:val="single" w:sz="4" w:space="0" w:color="auto"/>
            </w:tcBorders>
          </w:tcPr>
          <w:p w:rsidR="009624D5" w:rsidRPr="009E5AA7" w:rsidRDefault="009624D5" w:rsidP="00482261">
            <w:pPr>
              <w:numPr>
                <w:ilvl w:val="0"/>
                <w:numId w:val="8"/>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lastRenderedPageBreak/>
              <w:t>查处数量方面，一查纪检机构受理的各类信访举报目录，（署名的是否给予回复）分析案件来源渠道及数量，看是否存在应受理未受理情况；二查纪检机构受理的举报件，分析问题线索，应立案未立案情况；三查重要举报中重点线索处理情况，通过审阅纪检机构的案件初核件，看是否存在应作出处理未作出处理的情况；</w:t>
            </w:r>
          </w:p>
          <w:p w:rsidR="009624D5" w:rsidRPr="009E5AA7" w:rsidRDefault="009624D5" w:rsidP="00482261">
            <w:pPr>
              <w:numPr>
                <w:ilvl w:val="0"/>
                <w:numId w:val="8"/>
              </w:num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查处质量方面，查案件事实清楚、证据确凿、程序合法、处理恰当。一查重点线索查处过程，通过调阅有关案件卷宗，看是否存在查不到位情况；二查核查情况的定性依据，通过调阅有关案件的审理报告，看是否存在查而不处情况；三查举报核查的结论，着重了解处罚到位情况；</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3.查绩效奖金核算方法，查绩效工资是否与药品、检查、治疗等业务收入挂钩，是否向科室或个人下达创收指标；查是否有导医人员，是否有标识明确的指示图，是否采取了方便患者就医的措施；</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4.查医院使用排名前50位药品、重点查肿瘤、神经内科、儿科药品使用情况，查高值耗材使用情况，查大型设备检查阳性率，追踪不合理的原因；查医疗卫生人员有无通过介绍患者到其他单位检查、治疗或购买医药产品等收取提成；</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5.核实情况，是否存在变相搞特需医疗服务行为；查是否严格执行国家药品价格政策和医疗服务项目价格，公开医疗服务收费标准和常用药品价格，是否有自立项目、分解项目、提高标准、重复收费</w:t>
            </w:r>
            <w:r w:rsidRPr="009E5AA7">
              <w:rPr>
                <w:rFonts w:ascii="仿宋_GB2312" w:hAnsi="仿宋" w:cs="仿宋_GB2312" w:hint="eastAsia"/>
                <w:kern w:val="0"/>
                <w:sz w:val="24"/>
              </w:rPr>
              <w:lastRenderedPageBreak/>
              <w:t>等行为；查高值耗材有无重复使用并收费；</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6.查捐赠协议，社会捐赠资助财物是否以法人名义进行、财务部门统一管理，是否与采购商品（服务）挂钩、捆绑耗材剂试使用等情况；查是否有接受出国（境）旅游，是否附加影响公平竞争条件，捐赠资金用于发放职工福利等违规行为；</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7.查医疗卫生机构和医疗卫生人员有无违反规定发布医疗广告，参与医药产品、食品、保健品等商品推销活动，泄露患者等服务对象的个人资料和医学信息；</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8.查医疗卫生机构信息系统中药品、医用耗材用量统计功能的管理，处方统计权限和审批程序，统计用途和保密措施；查有无人员利用任何途径和方式为商业目的统计医师个人及临床科室有关药品、医用耗材的用量信息，或为医药营销人员统计提供便利；有无安装反统方软件；</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9.查采购、验收、保管、供应、使用等制度落实，重点监控医学影像、骨科、器官移植、介入科、输血、产房、ICU等科室有无违反规定私自采购、销售、使用药品、医疗器械、医用卫生材料等医药产品；</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10.查有无利用执业之便谋取不正当利益，接受药品、医疗器械、医用卫生材料等医药产品生产、经营企业或经销人员以各种名义、形式给予的回扣，参加其安排、组织或支付费用的营业性娱乐场所的娱乐活动；</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11.查医疗卫生人员有无索取或收受患者及其亲友的现金、有价证券、支付凭证和贵重礼品；</w:t>
            </w:r>
          </w:p>
          <w:p w:rsidR="009624D5" w:rsidRPr="009E5AA7" w:rsidRDefault="009624D5" w:rsidP="00CF14CD">
            <w:pPr>
              <w:adjustRightInd w:val="0"/>
              <w:snapToGrid w:val="0"/>
              <w:spacing w:line="320" w:lineRule="exact"/>
              <w:jc w:val="left"/>
              <w:rPr>
                <w:rFonts w:ascii="仿宋_GB2312" w:hAnsi="仿宋" w:cs="仿宋_GB2312"/>
                <w:kern w:val="0"/>
                <w:sz w:val="24"/>
              </w:rPr>
            </w:pPr>
            <w:r w:rsidRPr="009E5AA7">
              <w:rPr>
                <w:rFonts w:ascii="仿宋_GB2312" w:hAnsi="仿宋" w:cs="仿宋_GB2312" w:hint="eastAsia"/>
                <w:kern w:val="0"/>
                <w:sz w:val="24"/>
              </w:rPr>
              <w:t>12.查内部投诉渠道是否通畅，查内部投诉处理材料情况，查投诉档案管理，是否便于查询追踪。</w:t>
            </w:r>
          </w:p>
          <w:p w:rsidR="009624D5" w:rsidRPr="009E5AA7" w:rsidRDefault="009624D5" w:rsidP="00CF14CD">
            <w:pPr>
              <w:adjustRightInd w:val="0"/>
              <w:snapToGrid w:val="0"/>
              <w:spacing w:line="380" w:lineRule="exact"/>
              <w:jc w:val="center"/>
              <w:rPr>
                <w:rFonts w:ascii="仿宋_GB2312" w:hAnsi="仿宋"/>
                <w:sz w:val="24"/>
              </w:rPr>
            </w:pPr>
          </w:p>
        </w:tc>
        <w:tc>
          <w:tcPr>
            <w:tcW w:w="1956" w:type="dxa"/>
            <w:tcBorders>
              <w:top w:val="single" w:sz="4" w:space="0" w:color="auto"/>
              <w:left w:val="single" w:sz="4" w:space="0" w:color="auto"/>
              <w:bottom w:val="single" w:sz="4" w:space="0" w:color="auto"/>
              <w:right w:val="single" w:sz="4" w:space="0" w:color="auto"/>
            </w:tcBorders>
          </w:tcPr>
          <w:p w:rsidR="009624D5" w:rsidRPr="009E5AA7" w:rsidRDefault="009624D5" w:rsidP="00CF14CD">
            <w:pPr>
              <w:widowControl/>
              <w:jc w:val="left"/>
              <w:rPr>
                <w:rFonts w:ascii="仿宋_GB2312" w:hAnsi="仿宋"/>
                <w:sz w:val="24"/>
              </w:rPr>
            </w:pPr>
          </w:p>
          <w:p w:rsidR="009624D5" w:rsidRPr="009E5AA7" w:rsidRDefault="009624D5" w:rsidP="00CF14CD">
            <w:pPr>
              <w:adjustRightInd w:val="0"/>
              <w:snapToGrid w:val="0"/>
              <w:spacing w:line="380" w:lineRule="exact"/>
              <w:jc w:val="center"/>
              <w:rPr>
                <w:rFonts w:ascii="仿宋_GB2312" w:hAnsi="仿宋"/>
                <w:sz w:val="24"/>
              </w:rPr>
            </w:pPr>
          </w:p>
        </w:tc>
      </w:tr>
    </w:tbl>
    <w:p w:rsidR="009624D5" w:rsidRPr="00C03EC2" w:rsidRDefault="009624D5" w:rsidP="009624D5">
      <w:pPr>
        <w:spacing w:line="560" w:lineRule="exact"/>
      </w:pPr>
    </w:p>
    <w:p w:rsidR="009624D5" w:rsidRDefault="009624D5">
      <w:pPr>
        <w:widowControl/>
        <w:jc w:val="left"/>
      </w:pPr>
      <w:r>
        <w:br w:type="page"/>
      </w:r>
    </w:p>
    <w:p w:rsidR="009624D5" w:rsidRDefault="009624D5" w:rsidP="009624D5">
      <w:pPr>
        <w:widowControl/>
        <w:spacing w:line="288" w:lineRule="auto"/>
        <w:jc w:val="center"/>
        <w:rPr>
          <w:rFonts w:ascii="黑体" w:eastAsia="黑体"/>
          <w:bCs/>
          <w:kern w:val="0"/>
          <w:sz w:val="28"/>
          <w:szCs w:val="28"/>
        </w:rPr>
      </w:pPr>
      <w:r>
        <w:rPr>
          <w:rFonts w:ascii="黑体" w:eastAsia="黑体" w:hint="eastAsia"/>
          <w:bCs/>
          <w:kern w:val="0"/>
          <w:sz w:val="28"/>
          <w:szCs w:val="28"/>
        </w:rPr>
        <w:lastRenderedPageBreak/>
        <w:t>二、坚持公立医院公益性</w:t>
      </w:r>
    </w:p>
    <w:p w:rsidR="009624D5" w:rsidRDefault="009624D5" w:rsidP="009624D5">
      <w:pPr>
        <w:adjustRightInd w:val="0"/>
        <w:snapToGrid w:val="0"/>
        <w:spacing w:line="380" w:lineRule="exact"/>
        <w:ind w:firstLine="4200"/>
        <w:jc w:val="center"/>
        <w:rPr>
          <w:rFonts w:ascii="黑体" w:eastAsia="黑体" w:hAnsi="宋体" w:cs="Arial"/>
          <w:color w:val="000000"/>
          <w:kern w:val="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7654"/>
        <w:gridCol w:w="3119"/>
      </w:tblGrid>
      <w:tr w:rsidR="009624D5" w:rsidTr="00CF14CD">
        <w:trPr>
          <w:trHeight w:val="20"/>
          <w:tblHeader/>
        </w:trPr>
        <w:tc>
          <w:tcPr>
            <w:tcW w:w="3936"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巡查要点</w:t>
            </w:r>
          </w:p>
        </w:tc>
        <w:tc>
          <w:tcPr>
            <w:tcW w:w="7654"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巡查内容及要求</w:t>
            </w:r>
          </w:p>
        </w:tc>
        <w:tc>
          <w:tcPr>
            <w:tcW w:w="3119" w:type="dxa"/>
          </w:tcPr>
          <w:p w:rsidR="009624D5" w:rsidRDefault="009624D5" w:rsidP="00CF14CD">
            <w:pPr>
              <w:spacing w:line="380" w:lineRule="exact"/>
              <w:jc w:val="center"/>
              <w:rPr>
                <w:rFonts w:ascii="宋体" w:hAnsi="宋体" w:cs="仿宋_GB2312"/>
                <w:b/>
                <w:bCs/>
                <w:sz w:val="24"/>
              </w:rPr>
            </w:pPr>
            <w:r>
              <w:rPr>
                <w:rFonts w:ascii="宋体" w:hAnsi="宋体" w:cs="楷体_GB2312" w:hint="eastAsia"/>
                <w:b/>
                <w:bCs/>
                <w:sz w:val="24"/>
              </w:rPr>
              <w:t>巡查结果（亮点与不足）</w:t>
            </w:r>
          </w:p>
        </w:tc>
      </w:tr>
      <w:tr w:rsidR="009624D5" w:rsidTr="00CF14CD">
        <w:trPr>
          <w:trHeight w:val="20"/>
        </w:trPr>
        <w:tc>
          <w:tcPr>
            <w:tcW w:w="3936" w:type="dxa"/>
          </w:tcPr>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1.医院设置、功能和任务符合区域卫生规划和医疗机构设置规划的定位和要求。</w:t>
            </w:r>
          </w:p>
        </w:tc>
        <w:tc>
          <w:tcPr>
            <w:tcW w:w="7654" w:type="dxa"/>
          </w:tcPr>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1.1 制定明确的医院发展目标和中长期发展规划，规划经职工代表大会通过，并向全院公布；按照发展规划和年度工作计划要求组织实施并定期进行检查评估；</w:t>
            </w:r>
          </w:p>
          <w:p w:rsidR="009624D5" w:rsidRPr="00CE2990" w:rsidRDefault="009624D5" w:rsidP="00CF14CD">
            <w:pPr>
              <w:autoSpaceDN w:val="0"/>
              <w:spacing w:line="420" w:lineRule="exact"/>
              <w:textAlignment w:val="center"/>
              <w:rPr>
                <w:rFonts w:ascii="仿宋_GB2312" w:hAnsi="仿宋" w:cs="仿宋_GB2312"/>
                <w:sz w:val="24"/>
              </w:rPr>
            </w:pPr>
            <w:r w:rsidRPr="00CE2990">
              <w:rPr>
                <w:rFonts w:ascii="仿宋_GB2312" w:hAnsi="仿宋" w:cs="仿宋_GB2312" w:hint="eastAsia"/>
                <w:sz w:val="24"/>
              </w:rPr>
              <w:t>1.2 医院规模符合有关规划要求的内容</w:t>
            </w:r>
            <w:r w:rsidRPr="00CE2990">
              <w:rPr>
                <w:rFonts w:ascii="仿宋_GB2312" w:hAnsi="仿宋" w:cs="仿宋_GB2312" w:hint="eastAsia"/>
                <w:color w:val="000000"/>
                <w:kern w:val="0"/>
                <w:sz w:val="24"/>
              </w:rPr>
              <w:t>；</w:t>
            </w:r>
            <w:r w:rsidRPr="00CE2990">
              <w:rPr>
                <w:rFonts w:ascii="仿宋_GB2312" w:hAnsi="仿宋" w:cs="仿宋_GB2312" w:hint="eastAsia"/>
                <w:sz w:val="24"/>
              </w:rPr>
              <w:t>床位、人员、设备、诊疗科目设置符合三级</w:t>
            </w:r>
            <w:r>
              <w:rPr>
                <w:rFonts w:ascii="仿宋_GB2312" w:hAnsi="仿宋" w:cs="仿宋_GB2312" w:hint="eastAsia"/>
                <w:sz w:val="24"/>
              </w:rPr>
              <w:t>民族</w:t>
            </w:r>
            <w:r w:rsidRPr="00CE2990">
              <w:rPr>
                <w:rFonts w:ascii="仿宋_GB2312" w:hAnsi="仿宋" w:cs="仿宋_GB2312" w:hint="eastAsia"/>
                <w:sz w:val="24"/>
              </w:rPr>
              <w:t>医医院基本标准；</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1.3 服务范围主要覆盖多个区域，</w:t>
            </w:r>
            <w:r>
              <w:rPr>
                <w:rFonts w:ascii="仿宋_GB2312" w:hAnsi="仿宋" w:cs="仿宋_GB2312" w:hint="eastAsia"/>
                <w:sz w:val="24"/>
              </w:rPr>
              <w:t>民族</w:t>
            </w:r>
            <w:r w:rsidRPr="00CE2990">
              <w:rPr>
                <w:rFonts w:ascii="仿宋_GB2312" w:hAnsi="仿宋" w:cs="仿宋_GB2312" w:hint="eastAsia"/>
                <w:sz w:val="24"/>
              </w:rPr>
              <w:t>医重点专科优势明显，有国家级重点专科，有省级及以上重点学科、</w:t>
            </w:r>
            <w:r w:rsidRPr="00A85E4C">
              <w:rPr>
                <w:rFonts w:ascii="仿宋_GB2312" w:hAnsi="仿宋" w:cs="仿宋_GB2312" w:hint="eastAsia"/>
                <w:sz w:val="24"/>
              </w:rPr>
              <w:t>重点实验室</w:t>
            </w:r>
            <w:r w:rsidRPr="00CE2990">
              <w:rPr>
                <w:rFonts w:ascii="仿宋_GB2312" w:hAnsi="仿宋" w:cs="仿宋_GB2312" w:hint="eastAsia"/>
                <w:sz w:val="24"/>
              </w:rPr>
              <w:t>；</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 xml:space="preserve">1.4 </w:t>
            </w:r>
            <w:r w:rsidRPr="00CE2990">
              <w:rPr>
                <w:rFonts w:ascii="仿宋_GB2312" w:hAnsi="仿宋" w:hint="eastAsia"/>
                <w:kern w:val="0"/>
                <w:sz w:val="24"/>
              </w:rPr>
              <w:t>主要承担急危重症和疑难疾病的诊疗。</w:t>
            </w:r>
          </w:p>
        </w:tc>
        <w:tc>
          <w:tcPr>
            <w:tcW w:w="3119" w:type="dxa"/>
          </w:tcPr>
          <w:p w:rsidR="009624D5" w:rsidRDefault="009624D5" w:rsidP="00CF14CD">
            <w:pPr>
              <w:spacing w:line="420" w:lineRule="exact"/>
              <w:rPr>
                <w:rFonts w:ascii="仿宋" w:eastAsia="仿宋" w:hAnsi="仿宋" w:cs="仿宋_GB2312"/>
                <w:sz w:val="24"/>
              </w:rPr>
            </w:pPr>
          </w:p>
        </w:tc>
      </w:tr>
      <w:tr w:rsidR="009624D5" w:rsidTr="00CF14CD">
        <w:trPr>
          <w:trHeight w:val="20"/>
        </w:trPr>
        <w:tc>
          <w:tcPr>
            <w:tcW w:w="3936" w:type="dxa"/>
          </w:tcPr>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2.医院管理和服务坚持“以病人为中心”的服务宗旨、管理理念和管理措施体现医院公益性，把维护人民群众健康权益放在第一位。</w:t>
            </w:r>
          </w:p>
        </w:tc>
        <w:tc>
          <w:tcPr>
            <w:tcW w:w="7654" w:type="dxa"/>
          </w:tcPr>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2.1 医院规划、工作计划中有体现医院公益性的具体措施并落实；</w:t>
            </w:r>
          </w:p>
          <w:p w:rsidR="009624D5" w:rsidRPr="00CE2990" w:rsidRDefault="009624D5" w:rsidP="00CF14CD">
            <w:pPr>
              <w:widowControl/>
              <w:spacing w:line="420" w:lineRule="exact"/>
              <w:textAlignment w:val="center"/>
              <w:rPr>
                <w:rFonts w:ascii="仿宋_GB2312" w:hAnsi="仿宋"/>
                <w:kern w:val="0"/>
                <w:sz w:val="24"/>
              </w:rPr>
            </w:pPr>
            <w:r w:rsidRPr="00CE2990">
              <w:rPr>
                <w:rFonts w:ascii="仿宋_GB2312" w:hAnsi="仿宋" w:cs="仿宋_GB2312" w:hint="eastAsia"/>
                <w:sz w:val="24"/>
              </w:rPr>
              <w:t xml:space="preserve">2.2 </w:t>
            </w:r>
            <w:r w:rsidRPr="00CE2990">
              <w:rPr>
                <w:rFonts w:ascii="仿宋_GB2312" w:hAnsi="仿宋" w:hint="eastAsia"/>
                <w:kern w:val="0"/>
                <w:sz w:val="24"/>
              </w:rPr>
              <w:t>用于特需医疗服务的床位数不得超过总床位数的10%；</w:t>
            </w:r>
          </w:p>
          <w:p w:rsidR="009624D5" w:rsidRPr="00CE2990" w:rsidRDefault="009624D5" w:rsidP="00CF14CD">
            <w:pPr>
              <w:widowControl/>
              <w:spacing w:line="420" w:lineRule="exact"/>
              <w:textAlignment w:val="center"/>
              <w:rPr>
                <w:rFonts w:ascii="仿宋_GB2312" w:hAnsi="仿宋"/>
                <w:kern w:val="0"/>
                <w:sz w:val="24"/>
              </w:rPr>
            </w:pPr>
            <w:r w:rsidRPr="00CE2990">
              <w:rPr>
                <w:rFonts w:ascii="仿宋_GB2312" w:hAnsi="仿宋" w:hint="eastAsia"/>
                <w:kern w:val="0"/>
                <w:sz w:val="24"/>
              </w:rPr>
              <w:t>2.3专家门诊的特需服务时间不超过10%的总体服务时间；</w:t>
            </w:r>
          </w:p>
          <w:p w:rsidR="009624D5" w:rsidRPr="00CE2990" w:rsidRDefault="009624D5" w:rsidP="00CF14CD">
            <w:pPr>
              <w:widowControl/>
              <w:spacing w:line="420" w:lineRule="exact"/>
              <w:textAlignment w:val="center"/>
              <w:rPr>
                <w:rFonts w:ascii="仿宋_GB2312" w:hAnsi="仿宋"/>
                <w:kern w:val="0"/>
                <w:sz w:val="24"/>
              </w:rPr>
            </w:pPr>
            <w:r w:rsidRPr="00CE2990">
              <w:rPr>
                <w:rFonts w:ascii="仿宋_GB2312" w:hAnsi="仿宋" w:hint="eastAsia"/>
                <w:kern w:val="0"/>
                <w:sz w:val="24"/>
              </w:rPr>
              <w:t>2.4 特需医疗服务收入占医院业务收入的比例合理；</w:t>
            </w:r>
          </w:p>
          <w:p w:rsidR="009624D5" w:rsidRPr="00CE2990" w:rsidRDefault="009624D5" w:rsidP="00CF14CD">
            <w:pPr>
              <w:spacing w:line="420" w:lineRule="exact"/>
              <w:rPr>
                <w:rFonts w:ascii="仿宋_GB2312" w:hAnsi="仿宋" w:cs="仿宋_GB2312"/>
                <w:sz w:val="24"/>
              </w:rPr>
            </w:pPr>
            <w:r w:rsidRPr="00CE2990">
              <w:rPr>
                <w:rFonts w:ascii="仿宋_GB2312" w:hAnsi="仿宋" w:hint="eastAsia"/>
                <w:kern w:val="0"/>
                <w:sz w:val="24"/>
              </w:rPr>
              <w:t>2.5 特需服务项目的具体内容明确。</w:t>
            </w:r>
            <w:r w:rsidRPr="00CE2990">
              <w:rPr>
                <w:rFonts w:ascii="仿宋_GB2312" w:hAnsi="Calibri" w:cs="Calibri" w:hint="eastAsia"/>
                <w:kern w:val="0"/>
                <w:sz w:val="24"/>
              </w:rPr>
              <w:t>     </w:t>
            </w:r>
          </w:p>
        </w:tc>
        <w:tc>
          <w:tcPr>
            <w:tcW w:w="3119" w:type="dxa"/>
          </w:tcPr>
          <w:p w:rsidR="009624D5" w:rsidRDefault="009624D5" w:rsidP="00CF14CD">
            <w:pPr>
              <w:spacing w:line="420" w:lineRule="exact"/>
              <w:rPr>
                <w:rFonts w:ascii="仿宋" w:eastAsia="仿宋" w:hAnsi="仿宋" w:cs="仿宋_GB2312"/>
                <w:sz w:val="24"/>
              </w:rPr>
            </w:pPr>
          </w:p>
        </w:tc>
      </w:tr>
      <w:tr w:rsidR="009624D5" w:rsidTr="00CF14CD">
        <w:trPr>
          <w:trHeight w:val="20"/>
        </w:trPr>
        <w:tc>
          <w:tcPr>
            <w:tcW w:w="3936" w:type="dxa"/>
          </w:tcPr>
          <w:p w:rsidR="009624D5" w:rsidRPr="00CE2990" w:rsidRDefault="009624D5" w:rsidP="00CF14CD">
            <w:pPr>
              <w:autoSpaceDN w:val="0"/>
              <w:spacing w:line="420" w:lineRule="exact"/>
              <w:textAlignment w:val="center"/>
              <w:rPr>
                <w:rFonts w:ascii="仿宋_GB2312" w:hAnsi="仿宋" w:cs="仿宋_GB2312"/>
                <w:spacing w:val="-4"/>
                <w:sz w:val="24"/>
              </w:rPr>
            </w:pPr>
            <w:r w:rsidRPr="00CE2990">
              <w:rPr>
                <w:rFonts w:ascii="仿宋_GB2312" w:hAnsi="仿宋" w:cs="仿宋_GB2312" w:hint="eastAsia"/>
                <w:spacing w:val="-4"/>
                <w:sz w:val="24"/>
              </w:rPr>
              <w:t>3.参加国家、省、市及所在辖区的医疗紧急救治体系，按时完成对口支援、卫生应急、医疗救助、健康教育等政府指令性任务</w:t>
            </w:r>
            <w:r w:rsidRPr="00CE2990">
              <w:rPr>
                <w:rFonts w:ascii="仿宋_GB2312" w:hAnsi="仿宋" w:cs="仿宋_GB2312" w:hint="eastAsia"/>
                <w:color w:val="000000"/>
                <w:spacing w:val="-4"/>
                <w:kern w:val="0"/>
                <w:sz w:val="24"/>
              </w:rPr>
              <w:t>；</w:t>
            </w:r>
            <w:r w:rsidRPr="00CE2990">
              <w:rPr>
                <w:rFonts w:ascii="仿宋_GB2312" w:hAnsi="仿宋" w:cs="仿宋_GB2312" w:hint="eastAsia"/>
                <w:spacing w:val="-4"/>
                <w:sz w:val="24"/>
              </w:rPr>
              <w:t>开展义诊、医疗服务下乡等多种形式的公益性社会活动。</w:t>
            </w:r>
          </w:p>
        </w:tc>
        <w:tc>
          <w:tcPr>
            <w:tcW w:w="7654" w:type="dxa"/>
          </w:tcPr>
          <w:p w:rsidR="009624D5" w:rsidRPr="00CE2990" w:rsidRDefault="009624D5" w:rsidP="00CF14CD">
            <w:pPr>
              <w:autoSpaceDN w:val="0"/>
              <w:spacing w:line="420" w:lineRule="exact"/>
              <w:jc w:val="left"/>
              <w:textAlignment w:val="center"/>
              <w:rPr>
                <w:rFonts w:ascii="仿宋_GB2312" w:hAnsi="仿宋"/>
                <w:kern w:val="0"/>
                <w:sz w:val="24"/>
              </w:rPr>
            </w:pPr>
            <w:r w:rsidRPr="00CE2990">
              <w:rPr>
                <w:rFonts w:ascii="仿宋_GB2312" w:hAnsi="仿宋" w:cs="仿宋_GB2312" w:hint="eastAsia"/>
                <w:sz w:val="24"/>
              </w:rPr>
              <w:t xml:space="preserve">3.1 </w:t>
            </w:r>
            <w:r w:rsidRPr="00CE2990">
              <w:rPr>
                <w:rFonts w:ascii="仿宋_GB2312" w:hAnsi="仿宋" w:hint="eastAsia"/>
                <w:kern w:val="0"/>
                <w:sz w:val="24"/>
              </w:rPr>
              <w:t>落实《深化城乡医院对口支援工作方案（2013-2015）》要求；</w:t>
            </w:r>
          </w:p>
          <w:p w:rsidR="009624D5" w:rsidRPr="00CE2990" w:rsidRDefault="009624D5" w:rsidP="00CF14CD">
            <w:pPr>
              <w:autoSpaceDN w:val="0"/>
              <w:spacing w:line="420" w:lineRule="exact"/>
              <w:textAlignment w:val="center"/>
              <w:rPr>
                <w:rFonts w:ascii="仿宋_GB2312" w:hAnsi="仿宋"/>
                <w:kern w:val="0"/>
                <w:sz w:val="24"/>
              </w:rPr>
            </w:pPr>
            <w:r w:rsidRPr="00CE2990">
              <w:rPr>
                <w:rFonts w:ascii="仿宋_GB2312" w:hAnsi="仿宋" w:cs="仿宋_GB2312" w:hint="eastAsia"/>
                <w:sz w:val="24"/>
              </w:rPr>
              <w:t>3.2 参加国家、省、市及所在辖区的医疗紧急救治体系，</w:t>
            </w:r>
            <w:r w:rsidRPr="00CE2990">
              <w:rPr>
                <w:rFonts w:ascii="仿宋_GB2312" w:hAnsi="仿宋" w:hint="eastAsia"/>
                <w:kern w:val="0"/>
                <w:sz w:val="24"/>
              </w:rPr>
              <w:t>将对口支援县</w:t>
            </w:r>
            <w:r>
              <w:rPr>
                <w:rFonts w:ascii="仿宋_GB2312" w:hAnsi="仿宋" w:hint="eastAsia"/>
                <w:kern w:val="0"/>
                <w:sz w:val="24"/>
              </w:rPr>
              <w:t>民族</w:t>
            </w:r>
            <w:r w:rsidRPr="00CE2990">
              <w:rPr>
                <w:rFonts w:ascii="仿宋_GB2312" w:hAnsi="仿宋" w:hint="eastAsia"/>
                <w:kern w:val="0"/>
                <w:sz w:val="24"/>
              </w:rPr>
              <w:t>医医院、乡镇卫生院和支援社区卫生服务工作纳入院长目标责任制与医院年度工作计划，并有实施方案，专人负责，提升对口支援单位的医疗服务能力；</w:t>
            </w:r>
          </w:p>
          <w:p w:rsidR="009624D5" w:rsidRPr="00CE2990" w:rsidRDefault="009624D5" w:rsidP="00CF14CD">
            <w:pPr>
              <w:autoSpaceDN w:val="0"/>
              <w:spacing w:line="420" w:lineRule="exact"/>
              <w:textAlignment w:val="center"/>
              <w:rPr>
                <w:rFonts w:ascii="仿宋_GB2312" w:hAnsi="仿宋" w:cs="仿宋_GB2312"/>
                <w:sz w:val="24"/>
              </w:rPr>
            </w:pPr>
            <w:r w:rsidRPr="00CE2990">
              <w:rPr>
                <w:rFonts w:ascii="仿宋_GB2312" w:hAnsi="仿宋" w:hint="eastAsia"/>
                <w:kern w:val="0"/>
                <w:sz w:val="24"/>
              </w:rPr>
              <w:t>3.3 完成支农、万名医师支援农村卫生工程、对口支援、组派医疗队等政府指令性任务和为大型社会公益性活动提供医疗保障的任务；</w:t>
            </w:r>
            <w:r w:rsidRPr="00CE2990">
              <w:rPr>
                <w:rFonts w:ascii="仿宋_GB2312" w:hAnsi="Calibri" w:cs="Calibri" w:hint="eastAsia"/>
                <w:kern w:val="0"/>
                <w:sz w:val="24"/>
              </w:rPr>
              <w:t> </w:t>
            </w:r>
            <w:r w:rsidRPr="00CE2990">
              <w:rPr>
                <w:rFonts w:ascii="仿宋_GB2312" w:hAnsi="仿宋" w:cs="仿宋_GB2312" w:hint="eastAsia"/>
                <w:sz w:val="24"/>
              </w:rPr>
              <w:t xml:space="preserve"> </w:t>
            </w:r>
          </w:p>
          <w:p w:rsidR="009624D5" w:rsidRPr="00CE2990" w:rsidRDefault="009624D5" w:rsidP="00CF14CD">
            <w:pPr>
              <w:autoSpaceDN w:val="0"/>
              <w:spacing w:line="420" w:lineRule="exact"/>
              <w:textAlignment w:val="center"/>
              <w:rPr>
                <w:rFonts w:ascii="仿宋_GB2312" w:hAnsi="仿宋" w:cs="仿宋_GB2312"/>
                <w:sz w:val="24"/>
              </w:rPr>
            </w:pPr>
            <w:r w:rsidRPr="00CE2990">
              <w:rPr>
                <w:rFonts w:ascii="仿宋_GB2312" w:hAnsi="仿宋" w:cs="仿宋_GB2312" w:hint="eastAsia"/>
                <w:sz w:val="24"/>
              </w:rPr>
              <w:lastRenderedPageBreak/>
              <w:t>3.4 积极开展义诊、医疗服务下乡等多种形式的公益性社会活动；</w:t>
            </w:r>
          </w:p>
          <w:p w:rsidR="009624D5" w:rsidRPr="00CE2990" w:rsidRDefault="009624D5" w:rsidP="00CF14CD">
            <w:pPr>
              <w:widowControl/>
              <w:spacing w:line="420" w:lineRule="exact"/>
              <w:textAlignment w:val="center"/>
              <w:rPr>
                <w:rFonts w:ascii="仿宋_GB2312" w:hAnsi="仿宋" w:cs="仿宋_GB2312"/>
                <w:sz w:val="24"/>
              </w:rPr>
            </w:pPr>
            <w:r w:rsidRPr="00CE2990">
              <w:rPr>
                <w:rFonts w:ascii="仿宋_GB2312" w:hAnsi="仿宋" w:cs="仿宋_GB2312" w:hint="eastAsia"/>
                <w:sz w:val="24"/>
              </w:rPr>
              <w:t xml:space="preserve">3.5 </w:t>
            </w:r>
            <w:r w:rsidRPr="00CE2990">
              <w:rPr>
                <w:rFonts w:ascii="仿宋_GB2312" w:hAnsi="仿宋" w:hint="eastAsia"/>
                <w:kern w:val="0"/>
                <w:sz w:val="24"/>
              </w:rPr>
              <w:t>在国家医疗保险制度、新型农村合作医疗制度框架内，医院建立与实施双向转诊制度与相关服务流程。</w:t>
            </w:r>
          </w:p>
        </w:tc>
        <w:tc>
          <w:tcPr>
            <w:tcW w:w="3119" w:type="dxa"/>
          </w:tcPr>
          <w:p w:rsidR="009624D5" w:rsidRDefault="009624D5" w:rsidP="00CF14CD">
            <w:pPr>
              <w:autoSpaceDN w:val="0"/>
              <w:spacing w:line="420" w:lineRule="exact"/>
              <w:textAlignment w:val="center"/>
              <w:rPr>
                <w:rFonts w:ascii="仿宋" w:eastAsia="仿宋" w:hAnsi="仿宋" w:cs="仿宋_GB2312"/>
                <w:sz w:val="24"/>
              </w:rPr>
            </w:pPr>
          </w:p>
        </w:tc>
      </w:tr>
      <w:tr w:rsidR="009624D5" w:rsidTr="00CF14CD">
        <w:trPr>
          <w:trHeight w:val="20"/>
        </w:trPr>
        <w:tc>
          <w:tcPr>
            <w:tcW w:w="3936" w:type="dxa"/>
          </w:tcPr>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lastRenderedPageBreak/>
              <w:t>4.</w:t>
            </w:r>
            <w:r w:rsidRPr="00CE2990">
              <w:rPr>
                <w:rFonts w:ascii="仿宋_GB2312" w:hAnsi="仿宋" w:cs="Arial" w:hint="eastAsia"/>
                <w:kern w:val="0"/>
                <w:sz w:val="24"/>
              </w:rPr>
              <w:t>制定并落实人才队伍建设规划，加强人才培养和梯队建设。具备满足临床教学、培训需求的教学条件和师资队伍，承担在校学生临床教学和接收进</w:t>
            </w:r>
            <w:r w:rsidRPr="00CE2990">
              <w:rPr>
                <w:rFonts w:ascii="仿宋_GB2312" w:hAnsi="仿宋" w:cs="Arial" w:hint="eastAsia"/>
                <w:color w:val="000000"/>
                <w:kern w:val="0"/>
                <w:sz w:val="24"/>
              </w:rPr>
              <w:t>修人员工作，积极派出符合条件的临床医师参加</w:t>
            </w:r>
            <w:r w:rsidRPr="00A85E4C">
              <w:rPr>
                <w:rFonts w:ascii="仿宋_GB2312" w:hAnsi="仿宋" w:cs="Arial" w:hint="eastAsia"/>
                <w:color w:val="000000"/>
                <w:kern w:val="0"/>
                <w:sz w:val="24"/>
              </w:rPr>
              <w:t>住院医师规范化培训</w:t>
            </w:r>
            <w:r w:rsidRPr="00CE2990">
              <w:rPr>
                <w:rFonts w:ascii="仿宋_GB2312" w:hAnsi="仿宋" w:cs="Arial" w:hint="eastAsia"/>
                <w:color w:val="000000"/>
                <w:kern w:val="0"/>
                <w:sz w:val="24"/>
              </w:rPr>
              <w:t>，开展面向全行业的学术活动和培训，注重师承教育。</w:t>
            </w:r>
          </w:p>
        </w:tc>
        <w:tc>
          <w:tcPr>
            <w:tcW w:w="7654" w:type="dxa"/>
          </w:tcPr>
          <w:p w:rsidR="009624D5" w:rsidRPr="00CE2990" w:rsidRDefault="009624D5" w:rsidP="00CF14CD">
            <w:pPr>
              <w:autoSpaceDN w:val="0"/>
              <w:spacing w:line="420" w:lineRule="exact"/>
              <w:textAlignment w:val="center"/>
              <w:rPr>
                <w:rFonts w:ascii="仿宋_GB2312" w:hAnsi="仿宋" w:cs="Arial"/>
                <w:color w:val="000000"/>
                <w:kern w:val="0"/>
                <w:sz w:val="24"/>
              </w:rPr>
            </w:pPr>
            <w:r w:rsidRPr="00CE2990">
              <w:rPr>
                <w:rFonts w:ascii="仿宋_GB2312" w:hAnsi="仿宋" w:cs="Arial" w:hint="eastAsia"/>
                <w:color w:val="000000"/>
                <w:kern w:val="0"/>
                <w:sz w:val="24"/>
              </w:rPr>
              <w:t xml:space="preserve">4.1 制定卫生技术人才培养和梯队建设规划和实施办法并组织实施；      </w:t>
            </w:r>
          </w:p>
          <w:p w:rsidR="009624D5" w:rsidRPr="00CE2990" w:rsidRDefault="009624D5" w:rsidP="00CF14CD">
            <w:pPr>
              <w:widowControl/>
              <w:spacing w:line="420" w:lineRule="exact"/>
              <w:rPr>
                <w:rFonts w:ascii="仿宋_GB2312" w:hAnsi="仿宋"/>
                <w:kern w:val="0"/>
                <w:sz w:val="24"/>
              </w:rPr>
            </w:pPr>
            <w:r w:rsidRPr="00CE2990">
              <w:rPr>
                <w:rFonts w:ascii="仿宋_GB2312" w:hAnsi="仿宋" w:cs="Arial" w:hint="eastAsia"/>
                <w:color w:val="000000"/>
                <w:kern w:val="0"/>
                <w:sz w:val="24"/>
              </w:rPr>
              <w:t>4.2</w:t>
            </w:r>
            <w:r w:rsidRPr="00CE2990">
              <w:rPr>
                <w:rFonts w:ascii="仿宋_GB2312" w:hAnsi="仿宋" w:cs="Arial" w:hint="eastAsia"/>
                <w:kern w:val="0"/>
                <w:sz w:val="24"/>
              </w:rPr>
              <w:t xml:space="preserve"> </w:t>
            </w:r>
            <w:r w:rsidRPr="00CE2990">
              <w:rPr>
                <w:rFonts w:ascii="仿宋_GB2312" w:hAnsi="仿宋" w:hint="eastAsia"/>
                <w:kern w:val="0"/>
                <w:sz w:val="24"/>
              </w:rPr>
              <w:t>医院制定“三基三严”培训制度，定期组织医务人员进行“三基”水平考试，保证全员达标；</w:t>
            </w:r>
          </w:p>
          <w:p w:rsidR="009624D5" w:rsidRPr="00CE2990" w:rsidRDefault="009624D5" w:rsidP="00CF14CD">
            <w:pPr>
              <w:spacing w:line="420" w:lineRule="exact"/>
              <w:rPr>
                <w:rFonts w:ascii="仿宋_GB2312" w:hAnsi="仿宋" w:cs="Arial"/>
                <w:kern w:val="0"/>
                <w:sz w:val="24"/>
              </w:rPr>
            </w:pPr>
            <w:r w:rsidRPr="00CE2990">
              <w:rPr>
                <w:rFonts w:ascii="仿宋_GB2312" w:hAnsi="仿宋" w:cs="Arial" w:hint="eastAsia"/>
                <w:kern w:val="0"/>
                <w:sz w:val="24"/>
              </w:rPr>
              <w:t>4.3 教学条件和师资队伍符合附属医院（或教学医院、实习医院）教育要求；能够较好的承担在校学生临床教学和接收进修人员工作；</w:t>
            </w:r>
          </w:p>
          <w:p w:rsidR="009624D5" w:rsidRPr="00CE2990" w:rsidRDefault="009624D5" w:rsidP="00CF14CD">
            <w:pPr>
              <w:autoSpaceDN w:val="0"/>
              <w:spacing w:line="420" w:lineRule="exact"/>
              <w:textAlignment w:val="center"/>
              <w:rPr>
                <w:rFonts w:ascii="仿宋_GB2312" w:hAnsi="仿宋" w:cs="Arial"/>
                <w:color w:val="000000"/>
                <w:kern w:val="0"/>
                <w:sz w:val="24"/>
              </w:rPr>
            </w:pPr>
            <w:r w:rsidRPr="00CE2990">
              <w:rPr>
                <w:rFonts w:ascii="仿宋_GB2312" w:hAnsi="仿宋" w:cs="Arial" w:hint="eastAsia"/>
                <w:kern w:val="0"/>
                <w:sz w:val="24"/>
              </w:rPr>
              <w:t xml:space="preserve">4.4 </w:t>
            </w:r>
            <w:r w:rsidRPr="00A85E4C">
              <w:rPr>
                <w:rFonts w:ascii="仿宋_GB2312" w:hAnsi="仿宋" w:cs="Arial" w:hint="eastAsia"/>
                <w:color w:val="000000"/>
                <w:kern w:val="0"/>
                <w:sz w:val="24"/>
              </w:rPr>
              <w:t>积极派出符合条件的医师参加相应类别的住院医师规范化培训，并承担本省（区、市）住院医师规范化培训相关工作</w:t>
            </w:r>
            <w:r w:rsidRPr="00CE2990">
              <w:rPr>
                <w:rFonts w:ascii="仿宋_GB2312" w:hAnsi="仿宋" w:cs="Arial" w:hint="eastAsia"/>
                <w:color w:val="000000"/>
                <w:kern w:val="0"/>
                <w:sz w:val="24"/>
              </w:rPr>
              <w:t>；</w:t>
            </w:r>
          </w:p>
          <w:p w:rsidR="009624D5" w:rsidRPr="00CE2990" w:rsidRDefault="009624D5" w:rsidP="00CF14CD">
            <w:pPr>
              <w:spacing w:line="420" w:lineRule="exact"/>
              <w:rPr>
                <w:rFonts w:ascii="仿宋_GB2312" w:hAnsi="仿宋" w:cs="Arial"/>
                <w:color w:val="000000"/>
                <w:kern w:val="0"/>
                <w:sz w:val="24"/>
              </w:rPr>
            </w:pPr>
            <w:r w:rsidRPr="00CE2990">
              <w:rPr>
                <w:rFonts w:ascii="仿宋_GB2312" w:hAnsi="仿宋" w:cs="Arial" w:hint="eastAsia"/>
                <w:color w:val="000000"/>
                <w:kern w:val="0"/>
                <w:sz w:val="24"/>
              </w:rPr>
              <w:t>4.5</w:t>
            </w:r>
            <w:r w:rsidRPr="00CE2990" w:rsidDel="008A2C11">
              <w:rPr>
                <w:rFonts w:ascii="仿宋_GB2312" w:hAnsi="仿宋" w:cs="Arial" w:hint="eastAsia"/>
                <w:color w:val="000000"/>
                <w:kern w:val="0"/>
                <w:sz w:val="24"/>
              </w:rPr>
              <w:t xml:space="preserve"> </w:t>
            </w:r>
            <w:r>
              <w:rPr>
                <w:rFonts w:ascii="仿宋_GB2312" w:hAnsi="仿宋" w:cs="Arial" w:hint="eastAsia"/>
                <w:color w:val="000000"/>
                <w:kern w:val="0"/>
                <w:sz w:val="24"/>
              </w:rPr>
              <w:t>民族</w:t>
            </w:r>
            <w:r w:rsidRPr="00CE2990">
              <w:rPr>
                <w:rFonts w:ascii="仿宋_GB2312" w:hAnsi="仿宋" w:cs="Arial" w:hint="eastAsia"/>
                <w:color w:val="000000"/>
                <w:kern w:val="0"/>
                <w:sz w:val="24"/>
              </w:rPr>
              <w:t>医药继续教育有管理机构和专人负责，</w:t>
            </w:r>
            <w:r>
              <w:rPr>
                <w:rFonts w:ascii="仿宋_GB2312" w:hAnsi="仿宋" w:cs="Arial" w:hint="eastAsia"/>
                <w:color w:val="000000"/>
                <w:kern w:val="0"/>
                <w:sz w:val="24"/>
              </w:rPr>
              <w:t>民族</w:t>
            </w:r>
            <w:r w:rsidRPr="00CE2990">
              <w:rPr>
                <w:rFonts w:ascii="仿宋_GB2312" w:hAnsi="仿宋" w:cs="Arial" w:hint="eastAsia"/>
                <w:color w:val="000000"/>
                <w:kern w:val="0"/>
                <w:sz w:val="24"/>
              </w:rPr>
              <w:t>医药专业技术人员获取学分的达标率100%，开展面向全行业的</w:t>
            </w:r>
            <w:r>
              <w:rPr>
                <w:rFonts w:ascii="仿宋_GB2312" w:hAnsi="仿宋" w:cs="Arial" w:hint="eastAsia"/>
                <w:color w:val="000000"/>
                <w:kern w:val="0"/>
                <w:sz w:val="24"/>
              </w:rPr>
              <w:t>民族</w:t>
            </w:r>
            <w:r w:rsidRPr="00CE2990">
              <w:rPr>
                <w:rFonts w:ascii="仿宋_GB2312" w:hAnsi="仿宋" w:cs="Arial" w:hint="eastAsia"/>
                <w:color w:val="000000"/>
                <w:kern w:val="0"/>
                <w:sz w:val="24"/>
              </w:rPr>
              <w:t>医药继续教育活动；</w:t>
            </w:r>
          </w:p>
          <w:p w:rsidR="009624D5" w:rsidRDefault="009624D5" w:rsidP="00CF14CD">
            <w:pPr>
              <w:spacing w:line="420" w:lineRule="exact"/>
              <w:rPr>
                <w:rFonts w:ascii="仿宋_GB2312" w:hAnsi="仿宋" w:cs="Arial"/>
                <w:color w:val="000000"/>
                <w:kern w:val="0"/>
                <w:sz w:val="24"/>
              </w:rPr>
            </w:pPr>
            <w:r w:rsidRPr="00CE2990">
              <w:rPr>
                <w:rFonts w:ascii="仿宋_GB2312" w:hAnsi="仿宋" w:cs="Arial" w:hint="eastAsia"/>
                <w:color w:val="000000"/>
                <w:kern w:val="0"/>
                <w:sz w:val="24"/>
              </w:rPr>
              <w:t>4.6 有国家级或省级名</w:t>
            </w:r>
            <w:r>
              <w:rPr>
                <w:rFonts w:ascii="仿宋_GB2312" w:hAnsi="仿宋" w:cs="Arial" w:hint="eastAsia"/>
                <w:color w:val="000000"/>
                <w:kern w:val="0"/>
                <w:sz w:val="24"/>
              </w:rPr>
              <w:t>民族</w:t>
            </w:r>
            <w:r w:rsidRPr="00CE2990">
              <w:rPr>
                <w:rFonts w:ascii="仿宋_GB2312" w:hAnsi="仿宋" w:cs="Arial" w:hint="eastAsia"/>
                <w:color w:val="000000"/>
                <w:kern w:val="0"/>
                <w:sz w:val="24"/>
              </w:rPr>
              <w:t>医，开展名老</w:t>
            </w:r>
            <w:r>
              <w:rPr>
                <w:rFonts w:ascii="仿宋_GB2312" w:hAnsi="仿宋" w:cs="Arial" w:hint="eastAsia"/>
                <w:color w:val="000000"/>
                <w:kern w:val="0"/>
                <w:sz w:val="24"/>
              </w:rPr>
              <w:t>民族</w:t>
            </w:r>
            <w:r w:rsidRPr="00CE2990">
              <w:rPr>
                <w:rFonts w:ascii="仿宋_GB2312" w:hAnsi="仿宋" w:cs="Arial" w:hint="eastAsia"/>
                <w:color w:val="000000"/>
                <w:kern w:val="0"/>
                <w:sz w:val="24"/>
              </w:rPr>
              <w:t>医药专家学术经验继承工作，有工作计划和措施，并组织实施</w:t>
            </w:r>
            <w:r>
              <w:rPr>
                <w:rFonts w:ascii="仿宋_GB2312" w:hAnsi="仿宋" w:cs="Arial" w:hint="eastAsia"/>
                <w:color w:val="000000"/>
                <w:kern w:val="0"/>
                <w:sz w:val="24"/>
              </w:rPr>
              <w:t>；</w:t>
            </w:r>
          </w:p>
          <w:p w:rsidR="009624D5" w:rsidRPr="00CE2990" w:rsidRDefault="009624D5" w:rsidP="00CF14CD">
            <w:pPr>
              <w:spacing w:line="420" w:lineRule="exact"/>
              <w:rPr>
                <w:rFonts w:ascii="仿宋_GB2312" w:hAnsi="仿宋" w:cs="Arial"/>
                <w:color w:val="000000"/>
                <w:kern w:val="0"/>
                <w:sz w:val="24"/>
              </w:rPr>
            </w:pPr>
            <w:r>
              <w:rPr>
                <w:rFonts w:ascii="仿宋_GB2312" w:hAnsi="仿宋" w:cs="Arial" w:hint="eastAsia"/>
                <w:color w:val="000000"/>
                <w:kern w:val="0"/>
                <w:sz w:val="24"/>
              </w:rPr>
              <w:t>4.7 开展临床科室非民族医医师民族医药基本知识和技能培训并考核。</w:t>
            </w:r>
          </w:p>
        </w:tc>
        <w:tc>
          <w:tcPr>
            <w:tcW w:w="3119" w:type="dxa"/>
          </w:tcPr>
          <w:p w:rsidR="009624D5" w:rsidRDefault="009624D5" w:rsidP="00CF14CD">
            <w:pPr>
              <w:spacing w:line="420" w:lineRule="exact"/>
              <w:rPr>
                <w:rFonts w:ascii="仿宋" w:eastAsia="仿宋" w:hAnsi="仿宋" w:cs="仿宋_GB2312"/>
                <w:sz w:val="24"/>
              </w:rPr>
            </w:pPr>
          </w:p>
        </w:tc>
      </w:tr>
      <w:tr w:rsidR="009624D5" w:rsidTr="00CF14CD">
        <w:trPr>
          <w:trHeight w:val="20"/>
        </w:trPr>
        <w:tc>
          <w:tcPr>
            <w:tcW w:w="3936" w:type="dxa"/>
          </w:tcPr>
          <w:p w:rsidR="009624D5" w:rsidRPr="00CE2990" w:rsidRDefault="009624D5" w:rsidP="00CF14CD">
            <w:pPr>
              <w:spacing w:line="420" w:lineRule="exact"/>
              <w:rPr>
                <w:rFonts w:ascii="仿宋_GB2312" w:hAnsi="仿宋" w:cs="仿宋_GB2312"/>
                <w:sz w:val="24"/>
              </w:rPr>
            </w:pPr>
            <w:r w:rsidRPr="00CE2990">
              <w:rPr>
                <w:rFonts w:ascii="仿宋_GB2312" w:hAnsi="仿宋" w:cs="Arial" w:hint="eastAsia"/>
                <w:color w:val="000000"/>
                <w:kern w:val="0"/>
                <w:sz w:val="24"/>
              </w:rPr>
              <w:t>5.有健全的科研管理体系，具备临床研究支撑条件和平台。针对临床实际问题，组织开展临床研究，不断提高临床疗效。承担省部级以上科研项目，并能将成果转化于实践。</w:t>
            </w:r>
          </w:p>
        </w:tc>
        <w:tc>
          <w:tcPr>
            <w:tcW w:w="7654" w:type="dxa"/>
          </w:tcPr>
          <w:p w:rsidR="009624D5" w:rsidRPr="00CE2990" w:rsidRDefault="009624D5" w:rsidP="00CF14CD">
            <w:pPr>
              <w:spacing w:line="420" w:lineRule="exact"/>
              <w:rPr>
                <w:rFonts w:ascii="仿宋_GB2312" w:hAnsi="仿宋" w:cs="Arial"/>
                <w:color w:val="000000"/>
                <w:kern w:val="0"/>
                <w:sz w:val="24"/>
              </w:rPr>
            </w:pPr>
            <w:r w:rsidRPr="00CE2990">
              <w:rPr>
                <w:rFonts w:ascii="仿宋_GB2312" w:hAnsi="仿宋" w:cs="仿宋_GB2312" w:hint="eastAsia"/>
                <w:sz w:val="24"/>
              </w:rPr>
              <w:t>5.1</w:t>
            </w:r>
            <w:r w:rsidRPr="00CE2990">
              <w:rPr>
                <w:rFonts w:ascii="仿宋_GB2312" w:hAnsi="仿宋" w:cs="Arial" w:hint="eastAsia"/>
                <w:color w:val="000000"/>
                <w:kern w:val="0"/>
                <w:sz w:val="24"/>
              </w:rPr>
              <w:t xml:space="preserve"> </w:t>
            </w:r>
            <w:r w:rsidRPr="00CE2990">
              <w:rPr>
                <w:rFonts w:ascii="仿宋_GB2312" w:hAnsi="仿宋" w:hint="eastAsia"/>
                <w:kern w:val="0"/>
                <w:sz w:val="24"/>
              </w:rPr>
              <w:t>有切实可行的科研规划和工作计划；</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5.2 有健全的科研管理体系，具备临床研究支撑条件和伦理审查体系；</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5.3 针对临床实际问题，组织开展</w:t>
            </w:r>
            <w:r>
              <w:rPr>
                <w:rFonts w:ascii="仿宋_GB2312" w:hAnsi="仿宋" w:cs="仿宋_GB2312" w:hint="eastAsia"/>
                <w:sz w:val="24"/>
              </w:rPr>
              <w:t>民族</w:t>
            </w:r>
            <w:r w:rsidRPr="00CE2990">
              <w:rPr>
                <w:rFonts w:ascii="仿宋_GB2312" w:hAnsi="仿宋" w:cs="仿宋_GB2312" w:hint="eastAsia"/>
                <w:sz w:val="24"/>
              </w:rPr>
              <w:t>医临床研究，不断提高临床疗效；</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5.4 承担省级以上科研项目，并能将成果转化于实践；</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5.5 重点病种研究团队良好，在全国相关领域有学术地位；</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5.6 探索建立</w:t>
            </w:r>
            <w:r>
              <w:rPr>
                <w:rFonts w:ascii="仿宋_GB2312" w:hAnsi="仿宋" w:cs="仿宋_GB2312" w:hint="eastAsia"/>
                <w:sz w:val="24"/>
              </w:rPr>
              <w:t>民族</w:t>
            </w:r>
            <w:r w:rsidRPr="00CE2990">
              <w:rPr>
                <w:rFonts w:ascii="仿宋_GB2312" w:hAnsi="仿宋" w:cs="仿宋_GB2312" w:hint="eastAsia"/>
                <w:sz w:val="24"/>
              </w:rPr>
              <w:t>医药临床科研数据共享的组织模式与研究范式；</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5.7 加强对科研课题立项过程和科研经费使用的管理。</w:t>
            </w:r>
          </w:p>
        </w:tc>
        <w:tc>
          <w:tcPr>
            <w:tcW w:w="3119" w:type="dxa"/>
          </w:tcPr>
          <w:p w:rsidR="009624D5" w:rsidRDefault="009624D5" w:rsidP="00CF14CD">
            <w:pPr>
              <w:spacing w:line="420" w:lineRule="exact"/>
              <w:rPr>
                <w:rFonts w:ascii="仿宋" w:eastAsia="仿宋" w:hAnsi="仿宋" w:cs="仿宋_GB2312"/>
                <w:sz w:val="24"/>
              </w:rPr>
            </w:pPr>
          </w:p>
        </w:tc>
      </w:tr>
    </w:tbl>
    <w:p w:rsidR="009624D5" w:rsidRDefault="009624D5" w:rsidP="009624D5">
      <w:pPr>
        <w:adjustRightInd w:val="0"/>
        <w:snapToGrid w:val="0"/>
        <w:spacing w:line="380" w:lineRule="exact"/>
        <w:jc w:val="center"/>
        <w:rPr>
          <w:rFonts w:ascii="黑体" w:eastAsia="黑体" w:hAnsi="宋体" w:cs="Arial"/>
          <w:color w:val="000000"/>
          <w:kern w:val="0"/>
          <w:sz w:val="28"/>
          <w:szCs w:val="28"/>
        </w:rPr>
      </w:pPr>
      <w:r>
        <w:rPr>
          <w:rFonts w:ascii="仿宋" w:eastAsia="仿宋" w:hAnsi="仿宋" w:cs="Arial"/>
          <w:color w:val="000000"/>
          <w:kern w:val="0"/>
          <w:sz w:val="24"/>
        </w:rPr>
        <w:br w:type="page"/>
      </w:r>
      <w:r>
        <w:rPr>
          <w:rFonts w:ascii="黑体" w:eastAsia="黑体" w:hAnsi="宋体" w:cs="Arial" w:hint="eastAsia"/>
          <w:color w:val="000000"/>
          <w:kern w:val="0"/>
          <w:sz w:val="28"/>
          <w:szCs w:val="28"/>
        </w:rPr>
        <w:lastRenderedPageBreak/>
        <w:t>三、发挥民族医药特色优势</w:t>
      </w:r>
    </w:p>
    <w:p w:rsidR="009624D5" w:rsidRDefault="009624D5" w:rsidP="009624D5">
      <w:pPr>
        <w:adjustRightInd w:val="0"/>
        <w:snapToGrid w:val="0"/>
        <w:spacing w:line="380" w:lineRule="exact"/>
        <w:ind w:firstLine="4456"/>
        <w:jc w:val="center"/>
        <w:rPr>
          <w:rFonts w:ascii="仿宋_GB2312" w:hAnsi="宋体" w:cs="Arial"/>
          <w:b/>
          <w:color w:val="000000"/>
          <w:kern w:val="0"/>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936"/>
        <w:gridCol w:w="7654"/>
        <w:gridCol w:w="3119"/>
      </w:tblGrid>
      <w:tr w:rsidR="009624D5" w:rsidTr="00CF14CD">
        <w:trPr>
          <w:trHeight w:val="20"/>
          <w:tblHeader/>
        </w:trPr>
        <w:tc>
          <w:tcPr>
            <w:tcW w:w="3936"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巡查要点</w:t>
            </w:r>
          </w:p>
        </w:tc>
        <w:tc>
          <w:tcPr>
            <w:tcW w:w="7654"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巡查内容及要求</w:t>
            </w:r>
          </w:p>
        </w:tc>
        <w:tc>
          <w:tcPr>
            <w:tcW w:w="3119" w:type="dxa"/>
          </w:tcPr>
          <w:p w:rsidR="009624D5" w:rsidRDefault="009624D5" w:rsidP="00CF14CD">
            <w:pPr>
              <w:spacing w:line="380" w:lineRule="exact"/>
              <w:jc w:val="center"/>
              <w:rPr>
                <w:rFonts w:ascii="宋体" w:hAnsi="宋体" w:cs="仿宋_GB2312"/>
                <w:b/>
                <w:bCs/>
                <w:sz w:val="24"/>
              </w:rPr>
            </w:pPr>
            <w:r>
              <w:rPr>
                <w:rFonts w:ascii="宋体" w:hAnsi="宋体" w:cs="楷体_GB2312" w:hint="eastAsia"/>
                <w:b/>
                <w:bCs/>
                <w:sz w:val="24"/>
              </w:rPr>
              <w:t>巡查结果（亮点与不足）</w:t>
            </w:r>
          </w:p>
        </w:tc>
      </w:tr>
      <w:tr w:rsidR="009624D5" w:rsidTr="00CF14CD">
        <w:trPr>
          <w:trHeight w:val="20"/>
        </w:trPr>
        <w:tc>
          <w:tcPr>
            <w:tcW w:w="3936" w:type="dxa"/>
          </w:tcPr>
          <w:p w:rsidR="009624D5" w:rsidRPr="00CE2990" w:rsidRDefault="009624D5" w:rsidP="00CF14CD">
            <w:pPr>
              <w:autoSpaceDN w:val="0"/>
              <w:spacing w:line="380" w:lineRule="exact"/>
              <w:textAlignment w:val="center"/>
              <w:rPr>
                <w:rFonts w:ascii="仿宋_GB2312" w:hAnsi="仿宋" w:cs="仿宋_GB2312"/>
                <w:sz w:val="24"/>
              </w:rPr>
            </w:pPr>
            <w:r w:rsidRPr="00CE2990">
              <w:rPr>
                <w:rFonts w:ascii="仿宋_GB2312" w:hAnsi="仿宋" w:cs="仿宋_GB2312" w:hint="eastAsia"/>
                <w:sz w:val="24"/>
              </w:rPr>
              <w:t>1.制定并落实发挥</w:t>
            </w:r>
            <w:r>
              <w:rPr>
                <w:rFonts w:ascii="仿宋_GB2312" w:hAnsi="仿宋" w:cs="仿宋_GB2312" w:hint="eastAsia"/>
                <w:sz w:val="24"/>
              </w:rPr>
              <w:t>民族</w:t>
            </w:r>
            <w:r w:rsidRPr="00CE2990">
              <w:rPr>
                <w:rFonts w:ascii="仿宋_GB2312" w:hAnsi="仿宋" w:cs="仿宋_GB2312" w:hint="eastAsia"/>
                <w:sz w:val="24"/>
              </w:rPr>
              <w:t>医药特色优势的具体措施，成效明显。</w:t>
            </w:r>
          </w:p>
        </w:tc>
        <w:tc>
          <w:tcPr>
            <w:tcW w:w="7654"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1.1医院发展规划或年度工作计划中有发挥</w:t>
            </w:r>
            <w:r>
              <w:rPr>
                <w:rFonts w:ascii="仿宋_GB2312" w:hAnsi="仿宋" w:cs="仿宋_GB2312" w:hint="eastAsia"/>
                <w:sz w:val="24"/>
              </w:rPr>
              <w:t>民族</w:t>
            </w:r>
            <w:r w:rsidRPr="00CE2990">
              <w:rPr>
                <w:rFonts w:ascii="仿宋_GB2312" w:hAnsi="仿宋" w:cs="仿宋_GB2312" w:hint="eastAsia"/>
                <w:sz w:val="24"/>
              </w:rPr>
              <w:t>医药特色优势的具体措施；</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1.2 医院对措施落实情况有考核、分析、整改，有成效；</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1.3 开展</w:t>
            </w:r>
            <w:r>
              <w:rPr>
                <w:rFonts w:ascii="仿宋_GB2312" w:hAnsi="仿宋" w:cs="仿宋_GB2312" w:hint="eastAsia"/>
                <w:sz w:val="24"/>
              </w:rPr>
              <w:t>民族</w:t>
            </w:r>
            <w:r w:rsidRPr="00CE2990">
              <w:rPr>
                <w:rFonts w:ascii="仿宋_GB2312" w:hAnsi="仿宋" w:cs="仿宋_GB2312" w:hint="eastAsia"/>
                <w:sz w:val="24"/>
              </w:rPr>
              <w:t>医特色质量指标的管理与考核评价，并积极应用。</w:t>
            </w:r>
          </w:p>
        </w:tc>
        <w:tc>
          <w:tcPr>
            <w:tcW w:w="3119" w:type="dxa"/>
          </w:tcPr>
          <w:p w:rsidR="009624D5" w:rsidRDefault="009624D5" w:rsidP="00CF14CD">
            <w:pPr>
              <w:widowControl/>
              <w:spacing w:line="380" w:lineRule="exact"/>
              <w:rPr>
                <w:rFonts w:ascii="仿宋" w:eastAsia="仿宋" w:hAnsi="仿宋" w:cs="仿宋_GB2312"/>
                <w:kern w:val="0"/>
                <w:sz w:val="24"/>
              </w:rPr>
            </w:pPr>
          </w:p>
        </w:tc>
      </w:tr>
      <w:tr w:rsidR="009624D5" w:rsidTr="00CF14CD">
        <w:trPr>
          <w:trHeight w:val="20"/>
        </w:trPr>
        <w:tc>
          <w:tcPr>
            <w:tcW w:w="3936" w:type="dxa"/>
          </w:tcPr>
          <w:p w:rsidR="009624D5" w:rsidRPr="00CE2990" w:rsidRDefault="009624D5" w:rsidP="00CF14CD">
            <w:pPr>
              <w:autoSpaceDN w:val="0"/>
              <w:spacing w:line="380" w:lineRule="exact"/>
              <w:textAlignment w:val="center"/>
              <w:rPr>
                <w:rFonts w:ascii="仿宋_GB2312" w:hAnsi="仿宋" w:cs="仿宋_GB2312"/>
                <w:sz w:val="24"/>
              </w:rPr>
            </w:pPr>
            <w:r w:rsidRPr="00CE2990">
              <w:rPr>
                <w:rFonts w:ascii="仿宋_GB2312" w:hAnsi="仿宋" w:cs="仿宋_GB2312" w:hint="eastAsia"/>
                <w:sz w:val="24"/>
              </w:rPr>
              <w:t>2.探索建立适合医院实际的办院模式，创新</w:t>
            </w:r>
            <w:r>
              <w:rPr>
                <w:rFonts w:ascii="仿宋_GB2312" w:hAnsi="仿宋" w:cs="仿宋_GB2312" w:hint="eastAsia"/>
                <w:sz w:val="24"/>
              </w:rPr>
              <w:t>民族</w:t>
            </w:r>
            <w:r w:rsidRPr="00CE2990">
              <w:rPr>
                <w:rFonts w:ascii="仿宋_GB2312" w:hAnsi="仿宋" w:cs="仿宋_GB2312" w:hint="eastAsia"/>
                <w:sz w:val="24"/>
              </w:rPr>
              <w:t>医诊疗服务模式。</w:t>
            </w:r>
          </w:p>
        </w:tc>
        <w:tc>
          <w:tcPr>
            <w:tcW w:w="7654"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2.1 探索建立适合医院实际的办院模式；</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2.2 探索建立新形势下符合</w:t>
            </w:r>
            <w:r>
              <w:rPr>
                <w:rFonts w:ascii="仿宋_GB2312" w:hAnsi="仿宋" w:cs="仿宋_GB2312" w:hint="eastAsia"/>
                <w:sz w:val="24"/>
              </w:rPr>
              <w:t>民族</w:t>
            </w:r>
            <w:r w:rsidRPr="00CE2990">
              <w:rPr>
                <w:rFonts w:ascii="仿宋_GB2312" w:hAnsi="仿宋" w:cs="仿宋_GB2312" w:hint="eastAsia"/>
                <w:sz w:val="24"/>
              </w:rPr>
              <w:t>医学术规律、有利于发挥</w:t>
            </w:r>
            <w:r>
              <w:rPr>
                <w:rFonts w:ascii="仿宋_GB2312" w:hAnsi="仿宋" w:cs="仿宋_GB2312" w:hint="eastAsia"/>
                <w:sz w:val="24"/>
              </w:rPr>
              <w:t>民族</w:t>
            </w:r>
            <w:r w:rsidRPr="00CE2990">
              <w:rPr>
                <w:rFonts w:ascii="仿宋_GB2312" w:hAnsi="仿宋" w:cs="仿宋_GB2312" w:hint="eastAsia"/>
                <w:sz w:val="24"/>
              </w:rPr>
              <w:t>医</w:t>
            </w:r>
            <w:r>
              <w:rPr>
                <w:rFonts w:ascii="仿宋_GB2312" w:hAnsi="仿宋" w:cs="仿宋_GB2312" w:hint="eastAsia"/>
                <w:sz w:val="24"/>
              </w:rPr>
              <w:t>药</w:t>
            </w:r>
            <w:r w:rsidRPr="00CE2990">
              <w:rPr>
                <w:rFonts w:ascii="仿宋_GB2312" w:hAnsi="仿宋" w:cs="仿宋_GB2312" w:hint="eastAsia"/>
                <w:sz w:val="24"/>
              </w:rPr>
              <w:t>特色优势、方便群众就医的</w:t>
            </w:r>
            <w:r>
              <w:rPr>
                <w:rFonts w:ascii="仿宋_GB2312" w:hAnsi="仿宋" w:cs="仿宋_GB2312" w:hint="eastAsia"/>
                <w:sz w:val="24"/>
              </w:rPr>
              <w:t>民族</w:t>
            </w:r>
            <w:r w:rsidRPr="00CE2990">
              <w:rPr>
                <w:rFonts w:ascii="仿宋_GB2312" w:hAnsi="仿宋" w:cs="仿宋_GB2312" w:hint="eastAsia"/>
                <w:sz w:val="24"/>
              </w:rPr>
              <w:t>医诊疗模式，提高</w:t>
            </w:r>
            <w:r>
              <w:rPr>
                <w:rFonts w:ascii="仿宋_GB2312" w:hAnsi="仿宋" w:cs="仿宋_GB2312" w:hint="eastAsia"/>
                <w:sz w:val="24"/>
              </w:rPr>
              <w:t>民族</w:t>
            </w:r>
            <w:r w:rsidRPr="00CE2990">
              <w:rPr>
                <w:rFonts w:ascii="仿宋_GB2312" w:hAnsi="仿宋" w:cs="仿宋_GB2312" w:hint="eastAsia"/>
                <w:sz w:val="24"/>
              </w:rPr>
              <w:t>医临床疗效和</w:t>
            </w:r>
            <w:r>
              <w:rPr>
                <w:rFonts w:ascii="仿宋_GB2312" w:hAnsi="仿宋" w:cs="仿宋_GB2312" w:hint="eastAsia"/>
                <w:sz w:val="24"/>
              </w:rPr>
              <w:t>民族</w:t>
            </w:r>
            <w:r w:rsidRPr="00CE2990">
              <w:rPr>
                <w:rFonts w:ascii="仿宋_GB2312" w:hAnsi="仿宋" w:cs="仿宋_GB2312" w:hint="eastAsia"/>
                <w:sz w:val="24"/>
              </w:rPr>
              <w:t>医医院服务水平，更好地满足人民群众对</w:t>
            </w:r>
            <w:r>
              <w:rPr>
                <w:rFonts w:ascii="仿宋_GB2312" w:hAnsi="仿宋" w:cs="仿宋_GB2312" w:hint="eastAsia"/>
                <w:sz w:val="24"/>
              </w:rPr>
              <w:t>民族</w:t>
            </w:r>
            <w:r w:rsidRPr="00CE2990">
              <w:rPr>
                <w:rFonts w:ascii="仿宋_GB2312" w:hAnsi="仿宋" w:cs="仿宋_GB2312" w:hint="eastAsia"/>
                <w:sz w:val="24"/>
              </w:rPr>
              <w:t>医药服务的需求。</w:t>
            </w:r>
          </w:p>
        </w:tc>
        <w:tc>
          <w:tcPr>
            <w:tcW w:w="3119" w:type="dxa"/>
          </w:tcPr>
          <w:p w:rsidR="009624D5" w:rsidRDefault="009624D5" w:rsidP="00CF14CD">
            <w:pPr>
              <w:autoSpaceDN w:val="0"/>
              <w:spacing w:line="380" w:lineRule="exact"/>
              <w:jc w:val="left"/>
              <w:textAlignment w:val="center"/>
              <w:rPr>
                <w:rFonts w:ascii="仿宋" w:eastAsia="仿宋" w:hAnsi="仿宋" w:cs="仿宋_GB2312"/>
                <w:sz w:val="24"/>
              </w:rPr>
            </w:pPr>
          </w:p>
        </w:tc>
      </w:tr>
      <w:tr w:rsidR="009624D5" w:rsidTr="00CF14CD">
        <w:trPr>
          <w:trHeight w:val="20"/>
        </w:trPr>
        <w:tc>
          <w:tcPr>
            <w:tcW w:w="3936" w:type="dxa"/>
          </w:tcPr>
          <w:p w:rsidR="009624D5" w:rsidRPr="00CE2990" w:rsidRDefault="009624D5" w:rsidP="00CF14CD">
            <w:pPr>
              <w:spacing w:line="380" w:lineRule="exact"/>
              <w:jc w:val="left"/>
              <w:rPr>
                <w:rFonts w:ascii="仿宋_GB2312" w:hAnsi="仿宋" w:cs="楷体_GB2312"/>
                <w:bCs/>
                <w:sz w:val="24"/>
              </w:rPr>
            </w:pPr>
            <w:r w:rsidRPr="00CE2990">
              <w:rPr>
                <w:rFonts w:ascii="仿宋_GB2312" w:hAnsi="仿宋" w:cs="仿宋_GB2312" w:hint="eastAsia"/>
                <w:sz w:val="24"/>
              </w:rPr>
              <w:t>3.</w:t>
            </w:r>
            <w:r>
              <w:rPr>
                <w:rFonts w:ascii="仿宋_GB2312" w:hAnsi="仿宋" w:cs="仿宋_GB2312" w:hint="eastAsia"/>
                <w:sz w:val="24"/>
              </w:rPr>
              <w:t>民族医医师</w:t>
            </w:r>
            <w:r w:rsidRPr="00CE2990">
              <w:rPr>
                <w:rFonts w:ascii="仿宋_GB2312" w:hAnsi="仿宋" w:cs="仿宋_GB2312" w:hint="eastAsia"/>
                <w:sz w:val="24"/>
              </w:rPr>
              <w:t>、</w:t>
            </w:r>
            <w:r>
              <w:rPr>
                <w:rFonts w:ascii="仿宋_GB2312" w:hAnsi="仿宋" w:cs="仿宋_GB2312" w:hint="eastAsia"/>
                <w:sz w:val="24"/>
              </w:rPr>
              <w:t>民族</w:t>
            </w:r>
            <w:r w:rsidRPr="00CE2990">
              <w:rPr>
                <w:rFonts w:ascii="仿宋_GB2312" w:hAnsi="仿宋" w:cs="仿宋_GB2312" w:hint="eastAsia"/>
                <w:sz w:val="24"/>
              </w:rPr>
              <w:t>药人员、护理人员等人员配置合理</w:t>
            </w:r>
            <w:r w:rsidRPr="00CE2990">
              <w:rPr>
                <w:rFonts w:ascii="仿宋_GB2312" w:hAnsi="仿宋" w:cs="仿宋_GB2312" w:hint="eastAsia"/>
                <w:color w:val="000000"/>
                <w:kern w:val="0"/>
                <w:sz w:val="24"/>
              </w:rPr>
              <w:t>；</w:t>
            </w:r>
            <w:r w:rsidRPr="00CE2990">
              <w:rPr>
                <w:rFonts w:ascii="仿宋_GB2312" w:hAnsi="仿宋" w:cs="仿宋_GB2312" w:hint="eastAsia"/>
                <w:sz w:val="24"/>
              </w:rPr>
              <w:t>落实中医医师定期考核要求。</w:t>
            </w:r>
          </w:p>
        </w:tc>
        <w:tc>
          <w:tcPr>
            <w:tcW w:w="7654" w:type="dxa"/>
            <w:vAlign w:val="center"/>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3.1 中医类别</w:t>
            </w:r>
            <w:r>
              <w:rPr>
                <w:rFonts w:ascii="仿宋_GB2312" w:hAnsi="仿宋" w:cs="仿宋_GB2312" w:hint="eastAsia"/>
                <w:sz w:val="24"/>
              </w:rPr>
              <w:t>民族医专业</w:t>
            </w:r>
            <w:r w:rsidRPr="00CE2990">
              <w:rPr>
                <w:rFonts w:ascii="仿宋_GB2312" w:hAnsi="仿宋" w:cs="仿宋_GB2312" w:hint="eastAsia"/>
                <w:sz w:val="24"/>
              </w:rPr>
              <w:t>执业医师</w:t>
            </w:r>
            <w:r>
              <w:rPr>
                <w:rFonts w:ascii="仿宋_GB2312" w:hAnsi="仿宋" w:cs="仿宋_GB2312" w:hint="eastAsia"/>
                <w:sz w:val="24"/>
              </w:rPr>
              <w:t>和取得民族医专业学历学位的非中医类别民族医专业执业医师</w:t>
            </w:r>
            <w:r w:rsidRPr="00CE2990">
              <w:rPr>
                <w:rFonts w:ascii="仿宋_GB2312" w:hAnsi="仿宋" w:cs="仿宋_GB2312" w:hint="eastAsia"/>
                <w:sz w:val="24"/>
              </w:rPr>
              <w:t>占执业医师人数的比例不低于</w:t>
            </w:r>
            <w:r>
              <w:rPr>
                <w:rFonts w:ascii="仿宋_GB2312" w:hAnsi="仿宋" w:cs="仿宋_GB2312" w:hint="eastAsia"/>
                <w:sz w:val="24"/>
              </w:rPr>
              <w:t>7</w:t>
            </w:r>
            <w:r w:rsidRPr="00CE2990">
              <w:rPr>
                <w:rFonts w:ascii="仿宋_GB2312" w:hAnsi="仿宋" w:cs="仿宋_GB2312" w:hint="eastAsia"/>
                <w:sz w:val="24"/>
              </w:rPr>
              <w:t>0%；</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3.2 </w:t>
            </w:r>
            <w:r>
              <w:rPr>
                <w:rFonts w:ascii="仿宋_GB2312" w:hAnsi="仿宋" w:cs="仿宋_GB2312" w:hint="eastAsia"/>
                <w:sz w:val="24"/>
              </w:rPr>
              <w:t>民族</w:t>
            </w:r>
            <w:r w:rsidRPr="00CE2990">
              <w:rPr>
                <w:rFonts w:ascii="仿宋_GB2312" w:hAnsi="仿宋" w:cs="仿宋_GB2312" w:hint="eastAsia"/>
                <w:sz w:val="24"/>
              </w:rPr>
              <w:t>药人员占药学人员的比例不低于60%；医院配备5名以上临床药师或每100张病床与临床药师配比≥0.6；</w:t>
            </w:r>
          </w:p>
          <w:p w:rsidR="009624D5" w:rsidRPr="00CE2990" w:rsidRDefault="009624D5" w:rsidP="00CF14CD">
            <w:pPr>
              <w:spacing w:line="380" w:lineRule="exact"/>
              <w:rPr>
                <w:rFonts w:ascii="仿宋_GB2312" w:hAnsi="仿宋" w:cs="仿宋_GB2312"/>
                <w:sz w:val="24"/>
              </w:rPr>
            </w:pPr>
            <w:r w:rsidRPr="00CE2990">
              <w:rPr>
                <w:rFonts w:ascii="仿宋_GB2312" w:hAnsi="仿宋" w:cs="楷体_GB2312" w:hint="eastAsia"/>
                <w:bCs/>
                <w:sz w:val="24"/>
              </w:rPr>
              <w:t xml:space="preserve">3.3 </w:t>
            </w:r>
            <w:r w:rsidRPr="00CE2990">
              <w:rPr>
                <w:rFonts w:ascii="仿宋_GB2312" w:hAnsi="仿宋" w:cs="仿宋_GB2312" w:hint="eastAsia"/>
                <w:sz w:val="24"/>
              </w:rPr>
              <w:t>护理人力资源配备与医院的功能和任务一致。病房护理人员与病区实际开放床位数的比例不低于0.4:1；ICU 护理人员与床位数的比例不低于2. 5-3:1；手术室护士与手术间之比不低于3 :1，护理人员系统接受</w:t>
            </w:r>
            <w:r>
              <w:rPr>
                <w:rFonts w:ascii="仿宋_GB2312" w:hAnsi="仿宋" w:cs="仿宋_GB2312" w:hint="eastAsia"/>
                <w:sz w:val="24"/>
              </w:rPr>
              <w:t>民族</w:t>
            </w:r>
            <w:r w:rsidRPr="00CE2990">
              <w:rPr>
                <w:rFonts w:ascii="仿宋_GB2312" w:hAnsi="仿宋" w:cs="仿宋_GB2312" w:hint="eastAsia"/>
                <w:sz w:val="24"/>
              </w:rPr>
              <w:t>医药知识和技能岗位培训（培训时间≥100学时）的比例≥70%；</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3.4 </w:t>
            </w:r>
            <w:r w:rsidRPr="00CE2990">
              <w:rPr>
                <w:rFonts w:ascii="仿宋_GB2312" w:hAnsi="仿宋" w:cs="仿宋_GB2312" w:hint="eastAsia"/>
                <w:spacing w:val="-4"/>
                <w:sz w:val="24"/>
              </w:rPr>
              <w:t>根据《中医医院（含中西医结合医院、民族医医院）中医类别医师定期考核内容》要求，开展以</w:t>
            </w:r>
            <w:r>
              <w:rPr>
                <w:rFonts w:ascii="仿宋_GB2312" w:hAnsi="仿宋" w:cs="仿宋_GB2312" w:hint="eastAsia"/>
                <w:sz w:val="24"/>
              </w:rPr>
              <w:t>民族</w:t>
            </w:r>
            <w:r w:rsidRPr="00CE2990">
              <w:rPr>
                <w:rFonts w:ascii="仿宋_GB2312" w:hAnsi="仿宋" w:cs="仿宋_GB2312" w:hint="eastAsia"/>
                <w:spacing w:val="-4"/>
                <w:sz w:val="24"/>
              </w:rPr>
              <w:t>医药知识与技能为主的医师定期考核工作；</w:t>
            </w:r>
          </w:p>
          <w:p w:rsidR="009624D5" w:rsidRPr="00CE2990" w:rsidRDefault="009624D5" w:rsidP="00CF14CD">
            <w:pPr>
              <w:spacing w:line="380" w:lineRule="exact"/>
              <w:rPr>
                <w:rFonts w:ascii="仿宋_GB2312" w:hAnsi="仿宋" w:cs="仿宋_GB2312"/>
                <w:sz w:val="24"/>
              </w:rPr>
            </w:pPr>
            <w:r w:rsidRPr="00CE2990">
              <w:rPr>
                <w:rFonts w:ascii="仿宋_GB2312" w:hAnsi="仿宋" w:cs="楷体_GB2312" w:hint="eastAsia"/>
                <w:bCs/>
                <w:sz w:val="24"/>
              </w:rPr>
              <w:t xml:space="preserve">3.5 </w:t>
            </w:r>
            <w:r w:rsidRPr="00CE2990">
              <w:rPr>
                <w:rFonts w:ascii="仿宋_GB2312" w:hAnsi="仿宋" w:cs="仿宋_GB2312" w:hint="eastAsia"/>
                <w:sz w:val="24"/>
              </w:rPr>
              <w:t>业务水平测试应有</w:t>
            </w:r>
            <w:r>
              <w:rPr>
                <w:rFonts w:ascii="仿宋_GB2312" w:hAnsi="仿宋" w:cs="仿宋_GB2312" w:hint="eastAsia"/>
                <w:sz w:val="24"/>
              </w:rPr>
              <w:t>民族</w:t>
            </w:r>
            <w:r w:rsidRPr="00CE2990">
              <w:rPr>
                <w:rFonts w:ascii="仿宋_GB2312" w:hAnsi="仿宋" w:cs="仿宋_GB2312" w:hint="eastAsia"/>
                <w:sz w:val="24"/>
              </w:rPr>
              <w:t>医基础理论、基本知识、基本技能及医学伦理学、医学心理学、医患沟通等内容。</w:t>
            </w:r>
          </w:p>
          <w:p w:rsidR="009624D5" w:rsidRPr="00CE2990" w:rsidRDefault="009624D5" w:rsidP="00CF14CD">
            <w:pPr>
              <w:spacing w:line="380" w:lineRule="exact"/>
              <w:rPr>
                <w:rFonts w:ascii="仿宋_GB2312" w:hAnsi="仿宋" w:cs="仿宋_GB2312"/>
                <w:sz w:val="24"/>
              </w:rPr>
            </w:pP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936" w:type="dxa"/>
          </w:tcPr>
          <w:p w:rsidR="009624D5" w:rsidRPr="00CE2990" w:rsidRDefault="009624D5" w:rsidP="00CF14CD">
            <w:pPr>
              <w:spacing w:line="380" w:lineRule="exact"/>
              <w:rPr>
                <w:rFonts w:ascii="仿宋_GB2312" w:hAnsi="仿宋" w:cs="Arial"/>
                <w:color w:val="000000"/>
                <w:kern w:val="0"/>
                <w:sz w:val="24"/>
              </w:rPr>
            </w:pPr>
            <w:r w:rsidRPr="00CE2990">
              <w:rPr>
                <w:rFonts w:ascii="仿宋_GB2312" w:hAnsi="仿宋" w:cs="仿宋_GB2312" w:hint="eastAsia"/>
                <w:sz w:val="24"/>
              </w:rPr>
              <w:t>4.加强临床科室建设，提高应用</w:t>
            </w:r>
            <w:r>
              <w:rPr>
                <w:rFonts w:ascii="仿宋_GB2312" w:hAnsi="仿宋" w:cs="仿宋_GB2312" w:hint="eastAsia"/>
                <w:sz w:val="24"/>
              </w:rPr>
              <w:t>民族</w:t>
            </w:r>
            <w:r w:rsidRPr="00CE2990">
              <w:rPr>
                <w:rFonts w:ascii="仿宋_GB2312" w:hAnsi="仿宋" w:cs="仿宋_GB2312" w:hint="eastAsia"/>
                <w:sz w:val="24"/>
              </w:rPr>
              <w:t>医药方法解决急危重症和疑难病的</w:t>
            </w:r>
            <w:r w:rsidRPr="00CE2990">
              <w:rPr>
                <w:rFonts w:ascii="仿宋_GB2312" w:hAnsi="仿宋" w:cs="仿宋_GB2312" w:hint="eastAsia"/>
                <w:sz w:val="24"/>
              </w:rPr>
              <w:lastRenderedPageBreak/>
              <w:t>能力。</w:t>
            </w:r>
            <w:r>
              <w:rPr>
                <w:rFonts w:ascii="仿宋_GB2312" w:hAnsi="仿宋" w:cs="仿宋_GB2312" w:hint="eastAsia"/>
                <w:sz w:val="24"/>
              </w:rPr>
              <w:t>民族医</w:t>
            </w:r>
            <w:r w:rsidRPr="00CE2990">
              <w:rPr>
                <w:rFonts w:ascii="仿宋_GB2312" w:hAnsi="仿宋" w:cs="仿宋_GB2312" w:hint="eastAsia"/>
                <w:sz w:val="24"/>
              </w:rPr>
              <w:t>执业医师诊疗行为规范，体现</w:t>
            </w:r>
            <w:r>
              <w:rPr>
                <w:rFonts w:ascii="仿宋_GB2312" w:hAnsi="仿宋" w:cs="仿宋_GB2312" w:hint="eastAsia"/>
                <w:sz w:val="24"/>
              </w:rPr>
              <w:t>民族</w:t>
            </w:r>
            <w:r w:rsidRPr="00CE2990">
              <w:rPr>
                <w:rFonts w:ascii="仿宋_GB2312" w:hAnsi="仿宋" w:cs="仿宋_GB2312" w:hint="eastAsia"/>
                <w:sz w:val="24"/>
              </w:rPr>
              <w:t>医理念和思维。</w:t>
            </w:r>
          </w:p>
        </w:tc>
        <w:tc>
          <w:tcPr>
            <w:tcW w:w="7654"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lastRenderedPageBreak/>
              <w:t>4.1 门诊、病房、</w:t>
            </w:r>
            <w:r w:rsidRPr="00A953EB">
              <w:rPr>
                <w:rFonts w:ascii="仿宋_GB2312" w:hAnsi="仿宋" w:cs="仿宋_GB2312" w:hint="eastAsia"/>
                <w:sz w:val="24"/>
              </w:rPr>
              <w:t>急诊</w:t>
            </w:r>
            <w:r w:rsidRPr="00CE2990">
              <w:rPr>
                <w:rFonts w:ascii="仿宋_GB2312" w:hAnsi="仿宋" w:cs="仿宋_GB2312" w:hint="eastAsia"/>
                <w:sz w:val="24"/>
              </w:rPr>
              <w:t>的设置、设施符合相关要求；</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4.2 科室人员结构合理，科室主任、护士长、学术带头人或学科带头人、</w:t>
            </w:r>
            <w:r w:rsidRPr="00CE2990">
              <w:rPr>
                <w:rFonts w:ascii="仿宋_GB2312" w:hAnsi="仿宋" w:cs="仿宋_GB2312" w:hint="eastAsia"/>
                <w:sz w:val="24"/>
              </w:rPr>
              <w:lastRenderedPageBreak/>
              <w:t>学术继承人配备满足科室建设与管理的需要；</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4.3 执行</w:t>
            </w:r>
            <w:r>
              <w:rPr>
                <w:rFonts w:ascii="仿宋_GB2312" w:hAnsi="仿宋" w:cs="仿宋_GB2312" w:hint="eastAsia"/>
                <w:sz w:val="24"/>
              </w:rPr>
              <w:t>本民族医病历书写规范</w:t>
            </w:r>
            <w:r w:rsidRPr="00CE2990">
              <w:rPr>
                <w:rFonts w:ascii="仿宋_GB2312" w:hAnsi="仿宋" w:cs="仿宋_GB2312" w:hint="eastAsia"/>
                <w:sz w:val="24"/>
              </w:rPr>
              <w:t>；</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4.4执行诊疗方案</w:t>
            </w:r>
            <w:r>
              <w:rPr>
                <w:rFonts w:ascii="仿宋_GB2312" w:hAnsi="仿宋" w:cs="仿宋_GB2312" w:hint="eastAsia"/>
                <w:sz w:val="24"/>
              </w:rPr>
              <w:t>、指南</w:t>
            </w:r>
            <w:r w:rsidRPr="00CE2990">
              <w:rPr>
                <w:rFonts w:ascii="仿宋_GB2312" w:hAnsi="仿宋" w:cs="仿宋_GB2312" w:hint="eastAsia"/>
                <w:sz w:val="24"/>
              </w:rPr>
              <w:t>，主病或主证采用</w:t>
            </w:r>
            <w:r>
              <w:rPr>
                <w:rFonts w:ascii="仿宋_GB2312" w:hAnsi="仿宋" w:cs="仿宋_GB2312" w:hint="eastAsia"/>
                <w:sz w:val="24"/>
              </w:rPr>
              <w:t>民族</w:t>
            </w:r>
            <w:r w:rsidRPr="00CE2990">
              <w:rPr>
                <w:rFonts w:ascii="仿宋_GB2312" w:hAnsi="仿宋" w:cs="仿宋_GB2312" w:hint="eastAsia"/>
                <w:sz w:val="24"/>
              </w:rPr>
              <w:t>医治疗方法；</w:t>
            </w:r>
            <w:r>
              <w:rPr>
                <w:rFonts w:ascii="仿宋_GB2312" w:hAnsi="仿宋" w:cs="仿宋_GB2312" w:hint="eastAsia"/>
                <w:sz w:val="24"/>
              </w:rPr>
              <w:t>民族</w:t>
            </w:r>
            <w:r w:rsidRPr="00CE2990">
              <w:rPr>
                <w:rFonts w:ascii="仿宋_GB2312" w:hAnsi="仿宋" w:cs="仿宋_GB2312" w:hint="eastAsia"/>
                <w:sz w:val="24"/>
              </w:rPr>
              <w:t>医非药物疗法使用合理；</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4.5 首次病程记录资料完整，诊断依据、鉴别诊断、诊疗计划充分反映</w:t>
            </w:r>
            <w:r>
              <w:rPr>
                <w:rFonts w:ascii="仿宋_GB2312" w:hAnsi="仿宋" w:cs="仿宋_GB2312" w:hint="eastAsia"/>
                <w:sz w:val="24"/>
              </w:rPr>
              <w:t>民族</w:t>
            </w:r>
            <w:r w:rsidRPr="00CE2990">
              <w:rPr>
                <w:rFonts w:ascii="仿宋_GB2312" w:hAnsi="仿宋" w:cs="仿宋_GB2312" w:hint="eastAsia"/>
                <w:sz w:val="24"/>
              </w:rPr>
              <w:t>医</w:t>
            </w:r>
            <w:r w:rsidRPr="00A953EB">
              <w:rPr>
                <w:rFonts w:ascii="仿宋_GB2312" w:hAnsi="仿宋" w:cs="仿宋_GB2312" w:hint="eastAsia"/>
                <w:sz w:val="24"/>
              </w:rPr>
              <w:t>辨证思维理念</w:t>
            </w:r>
            <w:r w:rsidRPr="00CE2990">
              <w:rPr>
                <w:rFonts w:ascii="仿宋_GB2312" w:hAnsi="仿宋" w:cs="仿宋_GB2312" w:hint="eastAsia"/>
                <w:sz w:val="24"/>
              </w:rPr>
              <w:t>；</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4.6 上级医师正确指导下级医师开展</w:t>
            </w:r>
            <w:r>
              <w:rPr>
                <w:rFonts w:ascii="仿宋_GB2312" w:hAnsi="仿宋" w:cs="仿宋_GB2312" w:hint="eastAsia"/>
                <w:sz w:val="24"/>
              </w:rPr>
              <w:t>民族</w:t>
            </w:r>
            <w:r w:rsidRPr="00CE2990">
              <w:rPr>
                <w:rFonts w:ascii="仿宋_GB2312" w:hAnsi="仿宋" w:cs="仿宋_GB2312" w:hint="eastAsia"/>
                <w:sz w:val="24"/>
              </w:rPr>
              <w:t>医诊疗活动，</w:t>
            </w:r>
            <w:r>
              <w:rPr>
                <w:rFonts w:ascii="仿宋_GB2312" w:hAnsi="仿宋" w:cs="仿宋_GB2312" w:hint="eastAsia"/>
                <w:sz w:val="24"/>
              </w:rPr>
              <w:t>民族</w:t>
            </w:r>
            <w:r w:rsidRPr="00CE2990">
              <w:rPr>
                <w:rFonts w:ascii="仿宋_GB2312" w:hAnsi="仿宋" w:cs="仿宋_GB2312" w:hint="eastAsia"/>
                <w:sz w:val="24"/>
              </w:rPr>
              <w:t>医内涵丰富；</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4.7 </w:t>
            </w:r>
            <w:r w:rsidRPr="00A953EB">
              <w:rPr>
                <w:rFonts w:ascii="仿宋_GB2312" w:hAnsi="仿宋" w:cs="仿宋_GB2312" w:hint="eastAsia"/>
                <w:sz w:val="24"/>
              </w:rPr>
              <w:t>病程记录</w:t>
            </w:r>
            <w:r>
              <w:rPr>
                <w:rFonts w:ascii="仿宋_GB2312" w:hAnsi="仿宋" w:cs="仿宋_GB2312" w:hint="eastAsia"/>
                <w:color w:val="000000"/>
                <w:kern w:val="0"/>
                <w:sz w:val="24"/>
              </w:rPr>
              <w:t>突出民族医药诊疗特色，</w:t>
            </w:r>
            <w:r w:rsidRPr="00A953EB">
              <w:rPr>
                <w:rFonts w:ascii="仿宋_GB2312" w:hAnsi="仿宋" w:cs="仿宋_GB2312" w:hint="eastAsia"/>
                <w:sz w:val="24"/>
              </w:rPr>
              <w:t>资料完整，理法方药一致</w:t>
            </w:r>
            <w:r w:rsidRPr="00CE2990">
              <w:rPr>
                <w:rFonts w:ascii="仿宋_GB2312" w:hAnsi="仿宋" w:cs="仿宋_GB2312" w:hint="eastAsia"/>
                <w:color w:val="000000"/>
                <w:kern w:val="0"/>
                <w:sz w:val="24"/>
              </w:rPr>
              <w:t>；</w:t>
            </w:r>
            <w:r w:rsidRPr="00CE2990">
              <w:rPr>
                <w:rFonts w:ascii="仿宋_GB2312" w:hAnsi="仿宋" w:cs="仿宋_GB2312" w:hint="eastAsia"/>
                <w:sz w:val="24"/>
              </w:rPr>
              <w:t xml:space="preserve"> </w:t>
            </w:r>
          </w:p>
          <w:p w:rsidR="009624D5" w:rsidRPr="00CE2990" w:rsidRDefault="009624D5" w:rsidP="00CF14CD">
            <w:pPr>
              <w:autoSpaceDN w:val="0"/>
              <w:spacing w:line="380" w:lineRule="exact"/>
              <w:textAlignment w:val="center"/>
              <w:rPr>
                <w:rFonts w:ascii="仿宋_GB2312" w:hAnsi="仿宋"/>
                <w:iCs/>
                <w:sz w:val="24"/>
              </w:rPr>
            </w:pPr>
            <w:r w:rsidRPr="00CE2990">
              <w:rPr>
                <w:rFonts w:ascii="仿宋_GB2312" w:hAnsi="仿宋" w:cs="仿宋_GB2312" w:hint="eastAsia"/>
                <w:sz w:val="24"/>
              </w:rPr>
              <w:t xml:space="preserve">4.8 </w:t>
            </w:r>
            <w:r w:rsidRPr="00CE2990">
              <w:rPr>
                <w:rFonts w:ascii="仿宋_GB2312" w:hAnsi="仿宋" w:hint="eastAsia"/>
                <w:iCs/>
                <w:sz w:val="24"/>
              </w:rPr>
              <w:t>急危重症和疑难病症</w:t>
            </w:r>
            <w:r>
              <w:rPr>
                <w:rFonts w:ascii="仿宋_GB2312" w:hAnsi="仿宋" w:cs="仿宋_GB2312" w:hint="eastAsia"/>
                <w:sz w:val="24"/>
              </w:rPr>
              <w:t>民族</w:t>
            </w:r>
            <w:r w:rsidRPr="00CE2990">
              <w:rPr>
                <w:rFonts w:ascii="仿宋_GB2312" w:hAnsi="仿宋" w:hint="eastAsia"/>
                <w:iCs/>
                <w:sz w:val="24"/>
              </w:rPr>
              <w:t>、西医诊断及鉴别诊断准确、规范，积极采用</w:t>
            </w:r>
            <w:r>
              <w:rPr>
                <w:rFonts w:ascii="仿宋_GB2312" w:hAnsi="仿宋" w:cs="仿宋_GB2312" w:hint="eastAsia"/>
                <w:sz w:val="24"/>
              </w:rPr>
              <w:t>民族</w:t>
            </w:r>
            <w:r w:rsidRPr="00CE2990">
              <w:rPr>
                <w:rFonts w:ascii="仿宋_GB2312" w:hAnsi="仿宋" w:hint="eastAsia"/>
                <w:iCs/>
                <w:sz w:val="24"/>
              </w:rPr>
              <w:t>医药治疗方法，临床疗效明显；</w:t>
            </w:r>
          </w:p>
          <w:p w:rsidR="009624D5" w:rsidRPr="00CE2990" w:rsidRDefault="009624D5" w:rsidP="00CF14CD">
            <w:pPr>
              <w:autoSpaceDN w:val="0"/>
              <w:spacing w:line="380" w:lineRule="exact"/>
              <w:textAlignment w:val="center"/>
              <w:rPr>
                <w:rFonts w:ascii="仿宋_GB2312" w:hAnsi="仿宋"/>
                <w:iCs/>
                <w:sz w:val="24"/>
              </w:rPr>
            </w:pPr>
            <w:r w:rsidRPr="00CE2990">
              <w:rPr>
                <w:rFonts w:ascii="仿宋_GB2312" w:hAnsi="仿宋" w:hint="eastAsia"/>
                <w:iCs/>
                <w:sz w:val="24"/>
              </w:rPr>
              <w:t>4.9 开展病例讨论，病例讨论中有</w:t>
            </w:r>
            <w:r>
              <w:rPr>
                <w:rFonts w:ascii="仿宋_GB2312" w:hAnsi="仿宋" w:cs="仿宋_GB2312" w:hint="eastAsia"/>
                <w:sz w:val="24"/>
              </w:rPr>
              <w:t>民族</w:t>
            </w:r>
            <w:r w:rsidRPr="00CE2990">
              <w:rPr>
                <w:rFonts w:ascii="仿宋_GB2312" w:hAnsi="仿宋" w:hint="eastAsia"/>
                <w:iCs/>
                <w:sz w:val="24"/>
              </w:rPr>
              <w:t>医内容，提高</w:t>
            </w:r>
            <w:r>
              <w:rPr>
                <w:rFonts w:ascii="仿宋_GB2312" w:hAnsi="仿宋" w:cs="仿宋_GB2312" w:hint="eastAsia"/>
                <w:sz w:val="24"/>
              </w:rPr>
              <w:t>民族</w:t>
            </w:r>
            <w:r w:rsidRPr="00CE2990">
              <w:rPr>
                <w:rFonts w:ascii="仿宋_GB2312" w:hAnsi="仿宋" w:hint="eastAsia"/>
                <w:iCs/>
                <w:sz w:val="24"/>
              </w:rPr>
              <w:t>医诊治急危重症、疑难病水平；</w:t>
            </w:r>
          </w:p>
          <w:p w:rsidR="009624D5" w:rsidRPr="00CE2990" w:rsidRDefault="009624D5" w:rsidP="00CF14CD">
            <w:pPr>
              <w:autoSpaceDN w:val="0"/>
              <w:spacing w:line="380" w:lineRule="exact"/>
              <w:textAlignment w:val="center"/>
              <w:rPr>
                <w:rFonts w:ascii="仿宋_GB2312" w:hAnsi="仿宋" w:cs="仿宋_GB2312"/>
                <w:sz w:val="24"/>
              </w:rPr>
            </w:pPr>
            <w:r w:rsidRPr="00CE2990">
              <w:rPr>
                <w:rFonts w:ascii="仿宋_GB2312" w:hAnsi="仿宋" w:cs="仿宋_GB2312" w:hint="eastAsia"/>
                <w:sz w:val="24"/>
              </w:rPr>
              <w:t>4.10 中医类别</w:t>
            </w:r>
            <w:r>
              <w:rPr>
                <w:rFonts w:ascii="仿宋_GB2312" w:hAnsi="仿宋" w:cs="仿宋_GB2312" w:hint="eastAsia"/>
                <w:sz w:val="24"/>
              </w:rPr>
              <w:t>民族医专业</w:t>
            </w:r>
            <w:r w:rsidRPr="00CE2990">
              <w:rPr>
                <w:rFonts w:ascii="仿宋_GB2312" w:hAnsi="仿宋" w:cs="仿宋_GB2312" w:hint="eastAsia"/>
                <w:sz w:val="24"/>
              </w:rPr>
              <w:t>执业医师</w:t>
            </w:r>
            <w:r>
              <w:rPr>
                <w:rFonts w:ascii="仿宋_GB2312" w:hAnsi="仿宋" w:cs="仿宋_GB2312" w:hint="eastAsia"/>
                <w:sz w:val="24"/>
              </w:rPr>
              <w:t>和取得民族医专业学历学位的非中医类别民族医专业</w:t>
            </w:r>
            <w:r w:rsidRPr="00CE2990">
              <w:rPr>
                <w:rFonts w:ascii="仿宋_GB2312" w:hAnsi="仿宋" w:hint="eastAsia"/>
                <w:iCs/>
                <w:sz w:val="24"/>
              </w:rPr>
              <w:t>门诊诊疗行为规范，体现</w:t>
            </w:r>
            <w:r>
              <w:rPr>
                <w:rFonts w:ascii="仿宋_GB2312" w:hAnsi="仿宋" w:cs="仿宋_GB2312" w:hint="eastAsia"/>
                <w:sz w:val="24"/>
              </w:rPr>
              <w:t>民族</w:t>
            </w:r>
            <w:r w:rsidRPr="00CE2990">
              <w:rPr>
                <w:rFonts w:ascii="仿宋_GB2312" w:hAnsi="仿宋" w:hint="eastAsia"/>
                <w:iCs/>
                <w:sz w:val="24"/>
              </w:rPr>
              <w:t>医理念和思维。</w:t>
            </w:r>
          </w:p>
        </w:tc>
        <w:tc>
          <w:tcPr>
            <w:tcW w:w="3119" w:type="dxa"/>
          </w:tcPr>
          <w:p w:rsidR="009624D5" w:rsidRDefault="009624D5" w:rsidP="00CF14CD">
            <w:pPr>
              <w:spacing w:line="380" w:lineRule="exact"/>
              <w:rPr>
                <w:rFonts w:ascii="仿宋" w:eastAsia="仿宋" w:hAnsi="仿宋" w:cs="楷体_GB2312"/>
                <w:bCs/>
                <w:sz w:val="24"/>
              </w:rPr>
            </w:pPr>
          </w:p>
          <w:p w:rsidR="009624D5" w:rsidRDefault="009624D5" w:rsidP="00CF14CD">
            <w:pPr>
              <w:spacing w:line="380" w:lineRule="exact"/>
              <w:rPr>
                <w:rFonts w:ascii="仿宋" w:eastAsia="仿宋" w:hAnsi="仿宋" w:cs="楷体_GB2312"/>
                <w:bCs/>
                <w:sz w:val="24"/>
              </w:rPr>
            </w:pPr>
          </w:p>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936" w:type="dxa"/>
          </w:tcPr>
          <w:p w:rsidR="009624D5" w:rsidRPr="00CE2990" w:rsidRDefault="009624D5" w:rsidP="00CF14CD">
            <w:pPr>
              <w:spacing w:line="380" w:lineRule="exact"/>
              <w:rPr>
                <w:rFonts w:ascii="仿宋_GB2312" w:hAnsi="仿宋" w:cs="Arial"/>
                <w:color w:val="000000"/>
                <w:kern w:val="0"/>
                <w:sz w:val="24"/>
              </w:rPr>
            </w:pPr>
            <w:r w:rsidRPr="00CE2990">
              <w:rPr>
                <w:rFonts w:ascii="仿宋_GB2312" w:hAnsi="仿宋" w:cs="仿宋_GB2312" w:hint="eastAsia"/>
                <w:sz w:val="24"/>
              </w:rPr>
              <w:lastRenderedPageBreak/>
              <w:t>5.重点专科建设成效明显，</w:t>
            </w:r>
            <w:r>
              <w:rPr>
                <w:rFonts w:ascii="仿宋_GB2312" w:hAnsi="仿宋" w:cs="仿宋_GB2312" w:hint="eastAsia"/>
                <w:sz w:val="24"/>
              </w:rPr>
              <w:t>民族</w:t>
            </w:r>
            <w:r w:rsidRPr="00CE2990">
              <w:rPr>
                <w:rFonts w:ascii="仿宋_GB2312" w:hAnsi="仿宋" w:cs="仿宋_GB2312" w:hint="eastAsia"/>
                <w:sz w:val="24"/>
              </w:rPr>
              <w:t>医优势病种以</w:t>
            </w:r>
            <w:r>
              <w:rPr>
                <w:rFonts w:ascii="仿宋_GB2312" w:hAnsi="仿宋" w:cs="仿宋_GB2312" w:hint="eastAsia"/>
                <w:sz w:val="24"/>
              </w:rPr>
              <w:t>民族</w:t>
            </w:r>
            <w:r w:rsidRPr="00CE2990">
              <w:rPr>
                <w:rFonts w:ascii="仿宋_GB2312" w:hAnsi="仿宋" w:cs="仿宋_GB2312" w:hint="eastAsia"/>
                <w:sz w:val="24"/>
              </w:rPr>
              <w:t>医治疗为主，临床疗效显著，具有创新能力，发挥示范带动作用。</w:t>
            </w:r>
          </w:p>
        </w:tc>
        <w:tc>
          <w:tcPr>
            <w:tcW w:w="7654"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5.1 医院制定重点专科发展规划、计划并给予政策、资金、人员、设备等支持；</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5.2 按照临床科室（4.1-4.10）巡查内容及要求进行检查；</w:t>
            </w:r>
          </w:p>
          <w:p w:rsidR="009624D5" w:rsidRPr="00A953EB" w:rsidRDefault="009624D5" w:rsidP="00CF14CD">
            <w:pPr>
              <w:spacing w:line="380" w:lineRule="exact"/>
              <w:rPr>
                <w:rFonts w:ascii="仿宋_GB2312" w:hAnsi="仿宋" w:cs="仿宋_GB2312"/>
                <w:sz w:val="24"/>
              </w:rPr>
            </w:pPr>
            <w:r w:rsidRPr="00CE2990">
              <w:rPr>
                <w:rFonts w:ascii="仿宋_GB2312" w:hAnsi="仿宋" w:cs="仿宋_GB2312" w:hint="eastAsia"/>
                <w:sz w:val="24"/>
              </w:rPr>
              <w:t>5.3 专科门诊、住院服务量居全院前列或高于</w:t>
            </w:r>
            <w:r>
              <w:rPr>
                <w:rFonts w:ascii="仿宋_GB2312" w:hAnsi="仿宋" w:cs="仿宋_GB2312" w:hint="eastAsia"/>
                <w:sz w:val="24"/>
              </w:rPr>
              <w:t>本区域</w:t>
            </w:r>
            <w:r w:rsidRPr="00A953EB">
              <w:rPr>
                <w:rFonts w:ascii="仿宋_GB2312" w:hAnsi="仿宋" w:cs="仿宋_GB2312" w:hint="eastAsia"/>
                <w:sz w:val="24"/>
              </w:rPr>
              <w:t>三级中医类医院同专科平均水平；</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5.4 本专科特色的</w:t>
            </w:r>
            <w:r>
              <w:rPr>
                <w:rFonts w:ascii="仿宋_GB2312" w:hAnsi="仿宋" w:cs="仿宋_GB2312" w:hint="eastAsia"/>
                <w:sz w:val="24"/>
              </w:rPr>
              <w:t>民族</w:t>
            </w:r>
            <w:r w:rsidRPr="00CE2990">
              <w:rPr>
                <w:rFonts w:ascii="仿宋_GB2312" w:hAnsi="仿宋" w:cs="仿宋_GB2312" w:hint="eastAsia"/>
                <w:sz w:val="24"/>
              </w:rPr>
              <w:t>医技术特色鲜明，疗效确切，安全性高；</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5.5 </w:t>
            </w:r>
            <w:r w:rsidRPr="00A953EB">
              <w:rPr>
                <w:rFonts w:ascii="仿宋_GB2312" w:hAnsi="仿宋" w:cs="仿宋_GB2312" w:hint="eastAsia"/>
                <w:sz w:val="24"/>
              </w:rPr>
              <w:t>积极应用现代医疗技术，并与民族医药治疗相结合</w:t>
            </w:r>
            <w:r w:rsidRPr="00CE2990">
              <w:rPr>
                <w:rFonts w:ascii="仿宋_GB2312" w:hAnsi="仿宋" w:cs="仿宋_GB2312" w:hint="eastAsia"/>
                <w:color w:val="000000"/>
                <w:kern w:val="0"/>
                <w:sz w:val="24"/>
              </w:rPr>
              <w:t>；</w:t>
            </w:r>
          </w:p>
          <w:p w:rsidR="009624D5" w:rsidRPr="00CE2990" w:rsidRDefault="009624D5" w:rsidP="00CF14CD">
            <w:pPr>
              <w:spacing w:line="380" w:lineRule="exact"/>
              <w:rPr>
                <w:rFonts w:ascii="仿宋_GB2312" w:hAnsi="仿宋"/>
                <w:kern w:val="0"/>
                <w:sz w:val="24"/>
              </w:rPr>
            </w:pPr>
            <w:r w:rsidRPr="00CE2990">
              <w:rPr>
                <w:rFonts w:ascii="仿宋_GB2312" w:hAnsi="仿宋" w:cs="仿宋_GB2312" w:hint="eastAsia"/>
                <w:sz w:val="24"/>
              </w:rPr>
              <w:t xml:space="preserve">5.6 </w:t>
            </w:r>
            <w:r w:rsidRPr="00CE2990">
              <w:rPr>
                <w:rFonts w:ascii="仿宋_GB2312" w:hAnsi="仿宋" w:hint="eastAsia"/>
                <w:kern w:val="0"/>
                <w:sz w:val="24"/>
              </w:rPr>
              <w:t>科室制定</w:t>
            </w:r>
            <w:r>
              <w:rPr>
                <w:rFonts w:ascii="仿宋_GB2312" w:hAnsi="仿宋" w:cs="仿宋_GB2312" w:hint="eastAsia"/>
                <w:sz w:val="24"/>
              </w:rPr>
              <w:t>民族</w:t>
            </w:r>
            <w:r w:rsidRPr="00CE2990">
              <w:rPr>
                <w:rFonts w:ascii="仿宋_GB2312" w:hAnsi="仿宋" w:hint="eastAsia"/>
                <w:kern w:val="0"/>
                <w:sz w:val="24"/>
              </w:rPr>
              <w:t>医临床路径实施方案，并在临床活动中积极应用，不断扩大临床路径覆盖面；</w:t>
            </w:r>
          </w:p>
          <w:p w:rsidR="009624D5" w:rsidRPr="00CE2990" w:rsidRDefault="009624D5" w:rsidP="00CF14CD">
            <w:pPr>
              <w:spacing w:line="380" w:lineRule="exact"/>
              <w:rPr>
                <w:rFonts w:ascii="仿宋_GB2312" w:hAnsi="仿宋" w:cs="仿宋_GB2312"/>
                <w:spacing w:val="-4"/>
                <w:sz w:val="24"/>
              </w:rPr>
            </w:pPr>
            <w:r w:rsidRPr="00CE2990">
              <w:rPr>
                <w:rFonts w:ascii="仿宋_GB2312" w:hAnsi="仿宋" w:hint="eastAsia"/>
                <w:spacing w:val="-4"/>
                <w:kern w:val="0"/>
                <w:sz w:val="24"/>
              </w:rPr>
              <w:t>5.7 有名老</w:t>
            </w:r>
            <w:r>
              <w:rPr>
                <w:rFonts w:ascii="仿宋_GB2312" w:hAnsi="仿宋" w:cs="仿宋_GB2312" w:hint="eastAsia"/>
                <w:sz w:val="24"/>
              </w:rPr>
              <w:t>民族</w:t>
            </w:r>
            <w:r w:rsidRPr="00CE2990">
              <w:rPr>
                <w:rFonts w:ascii="仿宋_GB2312" w:hAnsi="仿宋" w:hint="eastAsia"/>
                <w:spacing w:val="-4"/>
                <w:kern w:val="0"/>
                <w:sz w:val="24"/>
              </w:rPr>
              <w:t>医或学术带头人进行</w:t>
            </w:r>
            <w:r>
              <w:rPr>
                <w:rFonts w:ascii="仿宋_GB2312" w:hAnsi="仿宋" w:cs="仿宋_GB2312" w:hint="eastAsia"/>
                <w:sz w:val="24"/>
              </w:rPr>
              <w:t>民族</w:t>
            </w:r>
            <w:r w:rsidRPr="00CE2990">
              <w:rPr>
                <w:rFonts w:ascii="仿宋_GB2312" w:hAnsi="仿宋" w:hint="eastAsia"/>
                <w:spacing w:val="-4"/>
                <w:kern w:val="0"/>
                <w:sz w:val="24"/>
              </w:rPr>
              <w:t>医查房，传承其学术思想和临床</w:t>
            </w:r>
            <w:r w:rsidRPr="00CE2990">
              <w:rPr>
                <w:rFonts w:ascii="仿宋_GB2312" w:hAnsi="仿宋" w:hint="eastAsia"/>
                <w:spacing w:val="-4"/>
                <w:kern w:val="0"/>
                <w:sz w:val="24"/>
              </w:rPr>
              <w:lastRenderedPageBreak/>
              <w:t>经验；</w:t>
            </w:r>
          </w:p>
          <w:p w:rsidR="009624D5" w:rsidRPr="00CE2990" w:rsidRDefault="009624D5" w:rsidP="00CF14CD">
            <w:pPr>
              <w:spacing w:line="380" w:lineRule="exact"/>
              <w:rPr>
                <w:rFonts w:ascii="仿宋_GB2312" w:hAnsi="仿宋" w:cs="仿宋_GB2312"/>
                <w:spacing w:val="-4"/>
                <w:sz w:val="24"/>
              </w:rPr>
            </w:pPr>
            <w:r w:rsidRPr="00CE2990">
              <w:rPr>
                <w:rFonts w:ascii="仿宋_GB2312" w:hAnsi="仿宋" w:cs="仿宋_GB2312" w:hint="eastAsia"/>
                <w:spacing w:val="-4"/>
                <w:sz w:val="24"/>
              </w:rPr>
              <w:t>5.8 开展本专科</w:t>
            </w:r>
            <w:r>
              <w:rPr>
                <w:rFonts w:ascii="仿宋_GB2312" w:hAnsi="仿宋" w:cs="仿宋_GB2312" w:hint="eastAsia"/>
                <w:sz w:val="24"/>
              </w:rPr>
              <w:t>民族</w:t>
            </w:r>
            <w:r w:rsidRPr="00CE2990">
              <w:rPr>
                <w:rFonts w:ascii="仿宋_GB2312" w:hAnsi="仿宋" w:cs="仿宋_GB2312" w:hint="eastAsia"/>
                <w:spacing w:val="-4"/>
                <w:sz w:val="24"/>
              </w:rPr>
              <w:t>医特色护理，</w:t>
            </w:r>
            <w:r w:rsidRPr="00A953EB">
              <w:rPr>
                <w:rFonts w:ascii="仿宋_GB2312" w:hAnsi="仿宋" w:cs="仿宋_GB2312" w:hint="eastAsia"/>
                <w:spacing w:val="-4"/>
                <w:sz w:val="24"/>
              </w:rPr>
              <w:t>在护理查房中体现辨证施护</w:t>
            </w:r>
            <w:r w:rsidRPr="00CE2990">
              <w:rPr>
                <w:rFonts w:ascii="仿宋_GB2312" w:hAnsi="仿宋" w:cs="仿宋_GB2312" w:hint="eastAsia"/>
                <w:spacing w:val="-4"/>
                <w:sz w:val="24"/>
              </w:rPr>
              <w:t>；</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5.9 承担或参与省部级以上的围绕本专科优势病种的</w:t>
            </w:r>
            <w:r>
              <w:rPr>
                <w:rFonts w:ascii="仿宋_GB2312" w:hAnsi="仿宋" w:cs="仿宋_GB2312" w:hint="eastAsia"/>
                <w:sz w:val="24"/>
              </w:rPr>
              <w:t>民族</w:t>
            </w:r>
            <w:r w:rsidRPr="00CE2990">
              <w:rPr>
                <w:rFonts w:ascii="仿宋_GB2312" w:hAnsi="仿宋" w:cs="仿宋_GB2312" w:hint="eastAsia"/>
                <w:sz w:val="24"/>
              </w:rPr>
              <w:t>医药临床研究科研课题，并获得省部级以上或全国学术团体的科技奖励；</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5.10国家临床重点专科建设项目检查资金到位、使用、预算执行符合相关要求。</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936" w:type="dxa"/>
          </w:tcPr>
          <w:p w:rsidR="009624D5" w:rsidRPr="00CE2990" w:rsidRDefault="009624D5" w:rsidP="00CF14CD">
            <w:pPr>
              <w:spacing w:line="380" w:lineRule="exact"/>
              <w:rPr>
                <w:rFonts w:ascii="仿宋_GB2312" w:hAnsi="仿宋" w:cs="Arial"/>
                <w:color w:val="000000"/>
                <w:kern w:val="0"/>
                <w:sz w:val="24"/>
              </w:rPr>
            </w:pPr>
            <w:r w:rsidRPr="00CE2990">
              <w:rPr>
                <w:rFonts w:ascii="仿宋_GB2312" w:hAnsi="仿宋" w:cs="仿宋_GB2312" w:hint="eastAsia"/>
                <w:sz w:val="24"/>
              </w:rPr>
              <w:lastRenderedPageBreak/>
              <w:t>6.积极开展</w:t>
            </w:r>
            <w:r>
              <w:rPr>
                <w:rFonts w:ascii="仿宋_GB2312" w:hAnsi="仿宋" w:cs="仿宋_GB2312" w:hint="eastAsia"/>
                <w:sz w:val="24"/>
              </w:rPr>
              <w:t>民族</w:t>
            </w:r>
            <w:r w:rsidRPr="00CE2990">
              <w:rPr>
                <w:rFonts w:ascii="仿宋_GB2312" w:hAnsi="仿宋" w:cs="仿宋_GB2312" w:hint="eastAsia"/>
                <w:sz w:val="24"/>
              </w:rPr>
              <w:t>医综合治疗，</w:t>
            </w:r>
            <w:r>
              <w:rPr>
                <w:rFonts w:ascii="仿宋_GB2312" w:hAnsi="仿宋" w:cs="仿宋_GB2312" w:hint="eastAsia"/>
                <w:sz w:val="24"/>
              </w:rPr>
              <w:t>民族</w:t>
            </w:r>
            <w:r w:rsidRPr="00CE2990">
              <w:rPr>
                <w:rFonts w:ascii="仿宋_GB2312" w:hAnsi="仿宋" w:cs="仿宋_GB2312" w:hint="eastAsia"/>
                <w:sz w:val="24"/>
              </w:rPr>
              <w:t>药处方数占门诊处方总数的比例以及</w:t>
            </w:r>
            <w:r>
              <w:rPr>
                <w:rFonts w:ascii="仿宋_GB2312" w:hAnsi="仿宋" w:cs="仿宋_GB2312" w:hint="eastAsia"/>
                <w:sz w:val="24"/>
              </w:rPr>
              <w:t>民族</w:t>
            </w:r>
            <w:r w:rsidRPr="00CE2990">
              <w:rPr>
                <w:rFonts w:ascii="仿宋_GB2312" w:hAnsi="仿宋" w:cs="仿宋_GB2312" w:hint="eastAsia"/>
                <w:sz w:val="24"/>
              </w:rPr>
              <w:t>医医疗技术应用达到规定要求。</w:t>
            </w:r>
          </w:p>
        </w:tc>
        <w:tc>
          <w:tcPr>
            <w:tcW w:w="7654"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6.1 </w:t>
            </w:r>
            <w:r>
              <w:rPr>
                <w:rFonts w:ascii="仿宋_GB2312" w:hAnsi="仿宋" w:cs="仿宋_GB2312" w:hint="eastAsia"/>
                <w:sz w:val="24"/>
              </w:rPr>
              <w:t>民族</w:t>
            </w:r>
            <w:r w:rsidRPr="00CE2990">
              <w:rPr>
                <w:rFonts w:ascii="仿宋_GB2312" w:hAnsi="仿宋" w:cs="仿宋_GB2312" w:hint="eastAsia"/>
                <w:sz w:val="24"/>
              </w:rPr>
              <w:t>医医院门诊处方中，</w:t>
            </w:r>
            <w:r>
              <w:rPr>
                <w:rFonts w:ascii="仿宋_GB2312" w:hAnsi="仿宋" w:cs="仿宋_GB2312" w:hint="eastAsia"/>
                <w:sz w:val="24"/>
              </w:rPr>
              <w:t>民族</w:t>
            </w:r>
            <w:r w:rsidRPr="00CE2990">
              <w:rPr>
                <w:rFonts w:ascii="仿宋_GB2312" w:hAnsi="仿宋" w:cs="仿宋_GB2312" w:hint="eastAsia"/>
                <w:sz w:val="24"/>
              </w:rPr>
              <w:t>药处方比例≥</w:t>
            </w:r>
            <w:r>
              <w:rPr>
                <w:rFonts w:ascii="仿宋_GB2312" w:hAnsi="仿宋" w:cs="仿宋_GB2312" w:hint="eastAsia"/>
                <w:sz w:val="24"/>
              </w:rPr>
              <w:t>7</w:t>
            </w:r>
            <w:r w:rsidRPr="00CE2990">
              <w:rPr>
                <w:rFonts w:ascii="仿宋_GB2312" w:hAnsi="仿宋" w:cs="仿宋_GB2312" w:hint="eastAsia"/>
                <w:sz w:val="24"/>
              </w:rPr>
              <w:t>0%</w:t>
            </w:r>
            <w:r>
              <w:rPr>
                <w:rFonts w:ascii="仿宋_GB2312" w:hAnsi="仿宋" w:cs="仿宋_GB2312" w:hint="eastAsia"/>
                <w:sz w:val="24"/>
              </w:rPr>
              <w:t>（藏、蒙、维</w:t>
            </w:r>
            <w:r w:rsidRPr="00CE2990">
              <w:rPr>
                <w:rFonts w:ascii="仿宋_GB2312" w:hAnsi="仿宋" w:cs="仿宋_GB2312" w:hint="eastAsia"/>
                <w:sz w:val="24"/>
              </w:rPr>
              <w:t>≥</w:t>
            </w:r>
            <w:r>
              <w:rPr>
                <w:rFonts w:ascii="仿宋_GB2312" w:hAnsi="仿宋" w:cs="仿宋_GB2312" w:hint="eastAsia"/>
                <w:sz w:val="24"/>
              </w:rPr>
              <w:t>8</w:t>
            </w:r>
            <w:r w:rsidRPr="00CE2990">
              <w:rPr>
                <w:rFonts w:ascii="仿宋_GB2312" w:hAnsi="仿宋" w:cs="仿宋_GB2312" w:hint="eastAsia"/>
                <w:sz w:val="24"/>
              </w:rPr>
              <w:t>0%</w:t>
            </w:r>
            <w:r>
              <w:rPr>
                <w:rFonts w:ascii="仿宋_GB2312" w:hAnsi="仿宋" w:cs="仿宋_GB2312" w:hint="eastAsia"/>
                <w:sz w:val="24"/>
              </w:rPr>
              <w:t>）</w:t>
            </w:r>
            <w:r w:rsidRPr="00CE2990">
              <w:rPr>
                <w:rFonts w:ascii="仿宋_GB2312" w:hAnsi="仿宋" w:cs="仿宋_GB2312" w:hint="eastAsia"/>
                <w:sz w:val="24"/>
              </w:rPr>
              <w:t>；</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6.2 </w:t>
            </w:r>
            <w:r>
              <w:rPr>
                <w:rFonts w:ascii="仿宋_GB2312" w:hAnsi="仿宋" w:cs="仿宋_GB2312" w:hint="eastAsia"/>
                <w:sz w:val="24"/>
              </w:rPr>
              <w:t>民族</w:t>
            </w:r>
            <w:r w:rsidRPr="00CE2990">
              <w:rPr>
                <w:rFonts w:ascii="仿宋_GB2312" w:hAnsi="仿宋" w:cs="仿宋_GB2312" w:hint="eastAsia"/>
                <w:sz w:val="24"/>
              </w:rPr>
              <w:t>医医院开展</w:t>
            </w:r>
            <w:r>
              <w:rPr>
                <w:rFonts w:ascii="仿宋_GB2312" w:hAnsi="仿宋" w:cs="仿宋_GB2312" w:hint="eastAsia"/>
                <w:sz w:val="24"/>
              </w:rPr>
              <w:t>民族</w:t>
            </w:r>
            <w:r w:rsidRPr="00CE2990">
              <w:rPr>
                <w:rFonts w:ascii="仿宋_GB2312" w:hAnsi="仿宋" w:cs="仿宋_GB2312" w:hint="eastAsia"/>
                <w:sz w:val="24"/>
              </w:rPr>
              <w:t>医医疗技术项目≥</w:t>
            </w:r>
            <w:r>
              <w:rPr>
                <w:rFonts w:ascii="仿宋_GB2312" w:hAnsi="仿宋" w:cs="仿宋_GB2312" w:hint="eastAsia"/>
                <w:sz w:val="24"/>
              </w:rPr>
              <w:t>2</w:t>
            </w:r>
            <w:r w:rsidRPr="00CE2990">
              <w:rPr>
                <w:rFonts w:ascii="仿宋_GB2312" w:hAnsi="仿宋" w:cs="仿宋_GB2312" w:hint="eastAsia"/>
                <w:sz w:val="24"/>
              </w:rPr>
              <w:t>0项</w:t>
            </w:r>
            <w:r>
              <w:rPr>
                <w:rFonts w:ascii="仿宋_GB2312" w:hAnsi="仿宋" w:cs="仿宋_GB2312" w:hint="eastAsia"/>
                <w:sz w:val="24"/>
              </w:rPr>
              <w:t>（藏、蒙</w:t>
            </w:r>
            <w:r w:rsidRPr="00CE2990">
              <w:rPr>
                <w:rFonts w:ascii="仿宋_GB2312" w:hAnsi="仿宋" w:cs="仿宋_GB2312" w:hint="eastAsia"/>
                <w:sz w:val="24"/>
              </w:rPr>
              <w:t>≥</w:t>
            </w:r>
            <w:r>
              <w:rPr>
                <w:rFonts w:ascii="仿宋_GB2312" w:hAnsi="仿宋" w:cs="仿宋_GB2312" w:hint="eastAsia"/>
                <w:sz w:val="24"/>
              </w:rPr>
              <w:t>60项，维</w:t>
            </w:r>
            <w:r w:rsidRPr="00CE2990">
              <w:rPr>
                <w:rFonts w:ascii="仿宋_GB2312" w:hAnsi="仿宋" w:cs="仿宋_GB2312" w:hint="eastAsia"/>
                <w:sz w:val="24"/>
              </w:rPr>
              <w:t>≥</w:t>
            </w:r>
            <w:r>
              <w:rPr>
                <w:rFonts w:ascii="仿宋_GB2312" w:hAnsi="仿宋" w:cs="仿宋_GB2312" w:hint="eastAsia"/>
                <w:sz w:val="24"/>
              </w:rPr>
              <w:t>40项）</w:t>
            </w:r>
            <w:r w:rsidRPr="00CE2990">
              <w:rPr>
                <w:rFonts w:ascii="仿宋_GB2312" w:hAnsi="仿宋" w:cs="仿宋_GB2312" w:hint="eastAsia"/>
                <w:sz w:val="24"/>
              </w:rPr>
              <w:t>；</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6.3 采用非药物</w:t>
            </w:r>
            <w:r>
              <w:rPr>
                <w:rFonts w:ascii="仿宋_GB2312" w:hAnsi="仿宋" w:cs="仿宋_GB2312" w:hint="eastAsia"/>
                <w:sz w:val="24"/>
              </w:rPr>
              <w:t>民族</w:t>
            </w:r>
            <w:r w:rsidRPr="00CE2990">
              <w:rPr>
                <w:rFonts w:ascii="仿宋_GB2312" w:hAnsi="仿宋" w:cs="仿宋_GB2312" w:hint="eastAsia"/>
                <w:sz w:val="24"/>
              </w:rPr>
              <w:t>医技术治疗人次占医院门诊总人次的比例≥</w:t>
            </w:r>
            <w:r>
              <w:rPr>
                <w:rFonts w:ascii="仿宋_GB2312" w:hAnsi="仿宋" w:cs="仿宋_GB2312" w:hint="eastAsia"/>
                <w:sz w:val="24"/>
              </w:rPr>
              <w:t>12</w:t>
            </w:r>
            <w:r w:rsidRPr="00CE2990">
              <w:rPr>
                <w:rFonts w:ascii="仿宋_GB2312" w:hAnsi="仿宋" w:cs="仿宋_GB2312" w:hint="eastAsia"/>
                <w:sz w:val="24"/>
              </w:rPr>
              <w:t>%；</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6.4 </w:t>
            </w:r>
            <w:r>
              <w:rPr>
                <w:rFonts w:ascii="仿宋_GB2312" w:hAnsi="仿宋" w:cs="仿宋_GB2312" w:hint="eastAsia"/>
                <w:sz w:val="24"/>
              </w:rPr>
              <w:t>民族</w:t>
            </w:r>
            <w:r w:rsidRPr="00CE2990">
              <w:rPr>
                <w:rFonts w:ascii="仿宋_GB2312" w:hAnsi="仿宋" w:cs="仿宋_GB2312" w:hint="eastAsia"/>
                <w:sz w:val="24"/>
              </w:rPr>
              <w:t>医医院常年应用的医疗机构</w:t>
            </w:r>
            <w:r>
              <w:rPr>
                <w:rFonts w:ascii="仿宋_GB2312" w:hAnsi="仿宋" w:cs="仿宋_GB2312" w:hint="eastAsia"/>
                <w:sz w:val="24"/>
              </w:rPr>
              <w:t>民族</w:t>
            </w:r>
            <w:r w:rsidRPr="00CE2990">
              <w:rPr>
                <w:rFonts w:ascii="仿宋_GB2312" w:hAnsi="仿宋" w:cs="仿宋_GB2312" w:hint="eastAsia"/>
                <w:sz w:val="24"/>
              </w:rPr>
              <w:t>药制剂数</w:t>
            </w:r>
            <w:r>
              <w:rPr>
                <w:rFonts w:ascii="仿宋_GB2312" w:hAnsi="仿宋" w:cs="仿宋_GB2312" w:hint="eastAsia"/>
                <w:sz w:val="24"/>
              </w:rPr>
              <w:t>，藏</w:t>
            </w:r>
            <w:r w:rsidRPr="00CE2990">
              <w:rPr>
                <w:rFonts w:ascii="仿宋_GB2312" w:hAnsi="仿宋" w:cs="仿宋_GB2312" w:hint="eastAsia"/>
                <w:sz w:val="24"/>
              </w:rPr>
              <w:t>≥</w:t>
            </w:r>
            <w:r>
              <w:rPr>
                <w:rFonts w:ascii="仿宋_GB2312" w:hAnsi="仿宋" w:cs="仿宋_GB2312" w:hint="eastAsia"/>
                <w:sz w:val="24"/>
              </w:rPr>
              <w:t>200</w:t>
            </w:r>
            <w:r w:rsidRPr="00CE2990">
              <w:rPr>
                <w:rFonts w:ascii="仿宋_GB2312" w:hAnsi="仿宋" w:cs="仿宋_GB2312" w:hint="eastAsia"/>
                <w:sz w:val="24"/>
              </w:rPr>
              <w:t>种</w:t>
            </w:r>
            <w:r>
              <w:rPr>
                <w:rFonts w:ascii="仿宋_GB2312" w:hAnsi="仿宋" w:cs="仿宋_GB2312" w:hint="eastAsia"/>
                <w:sz w:val="24"/>
              </w:rPr>
              <w:t>，维、蒙</w:t>
            </w:r>
            <w:r w:rsidRPr="00CE2990">
              <w:rPr>
                <w:rFonts w:ascii="仿宋_GB2312" w:hAnsi="仿宋" w:cs="仿宋_GB2312" w:hint="eastAsia"/>
                <w:sz w:val="24"/>
              </w:rPr>
              <w:t>≥</w:t>
            </w:r>
            <w:r>
              <w:rPr>
                <w:rFonts w:ascii="仿宋_GB2312" w:hAnsi="仿宋" w:cs="仿宋_GB2312" w:hint="eastAsia"/>
                <w:sz w:val="24"/>
              </w:rPr>
              <w:t>100</w:t>
            </w:r>
            <w:r w:rsidRPr="00CE2990">
              <w:rPr>
                <w:rFonts w:ascii="仿宋_GB2312" w:hAnsi="仿宋" w:cs="仿宋_GB2312" w:hint="eastAsia"/>
                <w:sz w:val="24"/>
              </w:rPr>
              <w:t>种</w:t>
            </w:r>
            <w:r>
              <w:rPr>
                <w:rFonts w:ascii="仿宋_GB2312" w:hAnsi="仿宋" w:cs="仿宋_GB2312" w:hint="eastAsia"/>
                <w:sz w:val="24"/>
              </w:rPr>
              <w:t>，其他</w:t>
            </w:r>
            <w:r w:rsidRPr="00CE2990">
              <w:rPr>
                <w:rFonts w:ascii="仿宋_GB2312" w:hAnsi="仿宋" w:cs="仿宋_GB2312" w:hint="eastAsia"/>
                <w:sz w:val="24"/>
              </w:rPr>
              <w:t>≥</w:t>
            </w:r>
            <w:r>
              <w:rPr>
                <w:rFonts w:ascii="仿宋_GB2312" w:hAnsi="仿宋" w:cs="仿宋_GB2312" w:hint="eastAsia"/>
                <w:sz w:val="24"/>
              </w:rPr>
              <w:t>20</w:t>
            </w:r>
            <w:r w:rsidRPr="00CE2990">
              <w:rPr>
                <w:rFonts w:ascii="仿宋_GB2312" w:hAnsi="仿宋" w:cs="仿宋_GB2312" w:hint="eastAsia"/>
                <w:sz w:val="24"/>
              </w:rPr>
              <w:t>种。</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936"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7.积极开展</w:t>
            </w:r>
            <w:r>
              <w:rPr>
                <w:rFonts w:ascii="仿宋_GB2312" w:hAnsi="仿宋" w:cs="仿宋_GB2312" w:hint="eastAsia"/>
                <w:sz w:val="24"/>
              </w:rPr>
              <w:t>民族</w:t>
            </w:r>
            <w:r w:rsidRPr="00CE2990">
              <w:rPr>
                <w:rFonts w:ascii="仿宋_GB2312" w:hAnsi="仿宋" w:cs="仿宋_GB2312" w:hint="eastAsia"/>
                <w:sz w:val="24"/>
              </w:rPr>
              <w:t>医</w:t>
            </w:r>
            <w:r>
              <w:rPr>
                <w:rFonts w:ascii="仿宋_GB2312" w:hAnsi="仿宋" w:cs="仿宋_GB2312" w:hint="eastAsia"/>
                <w:sz w:val="24"/>
              </w:rPr>
              <w:t>特色</w:t>
            </w:r>
            <w:r w:rsidRPr="00CE2990">
              <w:rPr>
                <w:rFonts w:ascii="仿宋_GB2312" w:hAnsi="仿宋" w:cs="仿宋_GB2312" w:hint="eastAsia"/>
                <w:sz w:val="24"/>
              </w:rPr>
              <w:t>护理</w:t>
            </w:r>
            <w:r>
              <w:rPr>
                <w:rFonts w:ascii="仿宋_GB2312" w:hAnsi="仿宋" w:cs="仿宋_GB2312" w:hint="eastAsia"/>
                <w:sz w:val="24"/>
              </w:rPr>
              <w:t>，</w:t>
            </w:r>
            <w:r w:rsidRPr="00CE2990">
              <w:rPr>
                <w:rFonts w:ascii="仿宋_GB2312" w:hAnsi="仿宋" w:cs="仿宋_GB2312" w:hint="eastAsia"/>
                <w:sz w:val="24"/>
              </w:rPr>
              <w:t>开展</w:t>
            </w:r>
            <w:r>
              <w:rPr>
                <w:rFonts w:ascii="仿宋_GB2312" w:hAnsi="仿宋" w:cs="仿宋_GB2312" w:hint="eastAsia"/>
                <w:sz w:val="24"/>
              </w:rPr>
              <w:t>民族</w:t>
            </w:r>
            <w:r w:rsidRPr="00CE2990">
              <w:rPr>
                <w:rFonts w:ascii="仿宋_GB2312" w:hAnsi="仿宋" w:cs="仿宋_GB2312" w:hint="eastAsia"/>
                <w:sz w:val="24"/>
              </w:rPr>
              <w:t>医护理技术创新工作，病区开展具有</w:t>
            </w:r>
            <w:r>
              <w:rPr>
                <w:rFonts w:ascii="仿宋_GB2312" w:hAnsi="仿宋" w:cs="仿宋_GB2312" w:hint="eastAsia"/>
                <w:sz w:val="24"/>
              </w:rPr>
              <w:t>民族</w:t>
            </w:r>
            <w:r w:rsidRPr="00CE2990">
              <w:rPr>
                <w:rFonts w:ascii="仿宋_GB2312" w:hAnsi="仿宋" w:cs="仿宋_GB2312" w:hint="eastAsia"/>
                <w:sz w:val="24"/>
              </w:rPr>
              <w:t>医特色的健康教育和康复指导，形成有</w:t>
            </w:r>
            <w:r>
              <w:rPr>
                <w:rFonts w:ascii="仿宋_GB2312" w:hAnsi="仿宋" w:cs="仿宋_GB2312" w:hint="eastAsia"/>
                <w:sz w:val="24"/>
              </w:rPr>
              <w:t>民族</w:t>
            </w:r>
            <w:r w:rsidRPr="00CE2990">
              <w:rPr>
                <w:rFonts w:ascii="仿宋_GB2312" w:hAnsi="仿宋" w:cs="仿宋_GB2312" w:hint="eastAsia"/>
                <w:sz w:val="24"/>
              </w:rPr>
              <w:t>医特色的专科护理服务。</w:t>
            </w:r>
          </w:p>
        </w:tc>
        <w:tc>
          <w:tcPr>
            <w:tcW w:w="7654"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7.1 </w:t>
            </w:r>
            <w:r>
              <w:rPr>
                <w:rFonts w:ascii="仿宋_GB2312" w:hAnsi="仿宋" w:cs="仿宋_GB2312" w:hint="eastAsia"/>
                <w:sz w:val="24"/>
              </w:rPr>
              <w:t>结合本院实际制定</w:t>
            </w:r>
            <w:r w:rsidRPr="00CE2990">
              <w:rPr>
                <w:rFonts w:ascii="仿宋_GB2312" w:hAnsi="仿宋" w:cs="仿宋_GB2312" w:hint="eastAsia"/>
                <w:sz w:val="24"/>
              </w:rPr>
              <w:t>15个疾病的</w:t>
            </w:r>
            <w:r>
              <w:rPr>
                <w:rFonts w:ascii="仿宋_GB2312" w:hAnsi="仿宋" w:cs="仿宋_GB2312" w:hint="eastAsia"/>
                <w:sz w:val="24"/>
              </w:rPr>
              <w:t>民族</w:t>
            </w:r>
            <w:r w:rsidRPr="00CE2990">
              <w:rPr>
                <w:rFonts w:ascii="仿宋_GB2312" w:hAnsi="仿宋" w:cs="仿宋_GB2312" w:hint="eastAsia"/>
                <w:sz w:val="24"/>
              </w:rPr>
              <w:t>医护理方案</w:t>
            </w:r>
            <w:r>
              <w:rPr>
                <w:rFonts w:ascii="仿宋_GB2312" w:hAnsi="仿宋" w:cs="仿宋_GB2312" w:hint="eastAsia"/>
                <w:sz w:val="24"/>
              </w:rPr>
              <w:t>，并</w:t>
            </w:r>
            <w:r w:rsidRPr="00CE2990">
              <w:rPr>
                <w:rFonts w:ascii="仿宋_GB2312" w:hAnsi="仿宋" w:cs="仿宋_GB2312" w:hint="eastAsia"/>
                <w:sz w:val="24"/>
              </w:rPr>
              <w:t>组织实施</w:t>
            </w:r>
            <w:r w:rsidRPr="00A953EB">
              <w:rPr>
                <w:rFonts w:ascii="仿宋_GB2312" w:hAnsi="仿宋" w:cs="仿宋_GB2312" w:hint="eastAsia"/>
                <w:sz w:val="24"/>
              </w:rPr>
              <w:t>，体现辨证施护</w:t>
            </w:r>
            <w:r w:rsidRPr="00CE2990">
              <w:rPr>
                <w:rFonts w:ascii="仿宋_GB2312" w:hAnsi="仿宋" w:cs="仿宋_GB2312" w:hint="eastAsia"/>
                <w:sz w:val="24"/>
              </w:rPr>
              <w:t>；</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7.2 科室至少开展</w:t>
            </w:r>
            <w:r>
              <w:rPr>
                <w:rFonts w:ascii="仿宋_GB2312" w:hAnsi="仿宋" w:cs="仿宋_GB2312" w:hint="eastAsia"/>
                <w:sz w:val="24"/>
              </w:rPr>
              <w:t>3</w:t>
            </w:r>
            <w:r w:rsidRPr="00CE2990">
              <w:rPr>
                <w:rFonts w:ascii="仿宋_GB2312" w:hAnsi="仿宋" w:cs="仿宋_GB2312" w:hint="eastAsia"/>
                <w:sz w:val="24"/>
              </w:rPr>
              <w:t>项以上</w:t>
            </w:r>
            <w:r>
              <w:rPr>
                <w:rFonts w:ascii="仿宋_GB2312" w:hAnsi="仿宋" w:cs="仿宋_GB2312" w:hint="eastAsia"/>
                <w:sz w:val="24"/>
              </w:rPr>
              <w:t>民族</w:t>
            </w:r>
            <w:r w:rsidRPr="00CE2990">
              <w:rPr>
                <w:rFonts w:ascii="仿宋_GB2312" w:hAnsi="仿宋" w:cs="仿宋_GB2312" w:hint="eastAsia"/>
                <w:sz w:val="24"/>
              </w:rPr>
              <w:t>医护理技术，应用人次逐年上升；</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7.3 开展</w:t>
            </w:r>
            <w:r>
              <w:rPr>
                <w:rFonts w:ascii="仿宋_GB2312" w:hAnsi="仿宋" w:cs="仿宋_GB2312" w:hint="eastAsia"/>
                <w:sz w:val="24"/>
              </w:rPr>
              <w:t>民族</w:t>
            </w:r>
            <w:r w:rsidRPr="00CE2990">
              <w:rPr>
                <w:rFonts w:ascii="仿宋_GB2312" w:hAnsi="仿宋" w:cs="仿宋_GB2312" w:hint="eastAsia"/>
                <w:sz w:val="24"/>
              </w:rPr>
              <w:t>医护理技术创新和护理科研工作；</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7.4 病区开展具有</w:t>
            </w:r>
            <w:r>
              <w:rPr>
                <w:rFonts w:ascii="仿宋_GB2312" w:hAnsi="仿宋" w:cs="仿宋_GB2312" w:hint="eastAsia"/>
                <w:sz w:val="24"/>
              </w:rPr>
              <w:t>民族</w:t>
            </w:r>
            <w:r w:rsidRPr="00CE2990">
              <w:rPr>
                <w:rFonts w:ascii="仿宋_GB2312" w:hAnsi="仿宋" w:cs="仿宋_GB2312" w:hint="eastAsia"/>
                <w:sz w:val="24"/>
              </w:rPr>
              <w:t xml:space="preserve">医特色的健康教育和康复指导，包括：生活起居、饮食指导、用药指导、情志调理、康复指导等。 </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936"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8.加强</w:t>
            </w:r>
            <w:r>
              <w:rPr>
                <w:rFonts w:ascii="仿宋_GB2312" w:hAnsi="仿宋" w:cs="仿宋_GB2312" w:hint="eastAsia"/>
                <w:sz w:val="24"/>
              </w:rPr>
              <w:t>民族</w:t>
            </w:r>
            <w:r w:rsidRPr="00CE2990">
              <w:rPr>
                <w:rFonts w:ascii="仿宋_GB2312" w:hAnsi="仿宋" w:cs="仿宋_GB2312" w:hint="eastAsia"/>
                <w:sz w:val="24"/>
              </w:rPr>
              <w:t>药饮片</w:t>
            </w:r>
            <w:r>
              <w:rPr>
                <w:rFonts w:ascii="仿宋_GB2312" w:hAnsi="仿宋" w:cs="仿宋_GB2312" w:hint="eastAsia"/>
                <w:sz w:val="24"/>
              </w:rPr>
              <w:t>（原料药、卡擦药等，下同）</w:t>
            </w:r>
            <w:r w:rsidRPr="00CE2990">
              <w:rPr>
                <w:rFonts w:ascii="仿宋_GB2312" w:hAnsi="仿宋" w:cs="仿宋_GB2312" w:hint="eastAsia"/>
                <w:sz w:val="24"/>
              </w:rPr>
              <w:t>采购、验收、储存、养护、调剂、</w:t>
            </w:r>
            <w:r w:rsidRPr="00A953EB">
              <w:rPr>
                <w:rFonts w:ascii="仿宋_GB2312" w:hAnsi="仿宋" w:cs="仿宋_GB2312" w:hint="eastAsia"/>
                <w:sz w:val="24"/>
              </w:rPr>
              <w:t>煎煮</w:t>
            </w:r>
            <w:r w:rsidRPr="00CE2990">
              <w:rPr>
                <w:rFonts w:ascii="仿宋_GB2312" w:hAnsi="仿宋" w:cs="仿宋_GB2312" w:hint="eastAsia"/>
                <w:sz w:val="24"/>
              </w:rPr>
              <w:t>管理工作，保证</w:t>
            </w:r>
            <w:r>
              <w:rPr>
                <w:rFonts w:ascii="仿宋_GB2312" w:hAnsi="仿宋" w:cs="仿宋_GB2312" w:hint="eastAsia"/>
                <w:sz w:val="24"/>
              </w:rPr>
              <w:t>民族</w:t>
            </w:r>
            <w:r w:rsidRPr="00CE2990">
              <w:rPr>
                <w:rFonts w:ascii="仿宋_GB2312" w:hAnsi="仿宋" w:cs="仿宋_GB2312" w:hint="eastAsia"/>
                <w:sz w:val="24"/>
              </w:rPr>
              <w:t>药饮片质量。开展2项及以上</w:t>
            </w:r>
            <w:r>
              <w:rPr>
                <w:rFonts w:ascii="仿宋_GB2312" w:hAnsi="仿宋" w:cs="仿宋_GB2312" w:hint="eastAsia"/>
                <w:sz w:val="24"/>
              </w:rPr>
              <w:t>民族</w:t>
            </w:r>
            <w:r w:rsidRPr="00CE2990">
              <w:rPr>
                <w:rFonts w:ascii="仿宋_GB2312" w:hAnsi="仿宋" w:cs="仿宋_GB2312" w:hint="eastAsia"/>
                <w:sz w:val="24"/>
              </w:rPr>
              <w:t>药个体化用药加工服务，积极挖掘整理特色</w:t>
            </w:r>
            <w:r>
              <w:rPr>
                <w:rFonts w:ascii="仿宋_GB2312" w:hAnsi="仿宋" w:cs="仿宋_GB2312" w:hint="eastAsia"/>
                <w:sz w:val="24"/>
              </w:rPr>
              <w:t>民族</w:t>
            </w:r>
            <w:r w:rsidRPr="00CE2990">
              <w:rPr>
                <w:rFonts w:ascii="仿宋_GB2312" w:hAnsi="仿宋" w:cs="仿宋_GB2312" w:hint="eastAsia"/>
                <w:sz w:val="24"/>
              </w:rPr>
              <w:t>药疗法和传统</w:t>
            </w:r>
            <w:r>
              <w:rPr>
                <w:rFonts w:ascii="仿宋_GB2312" w:hAnsi="仿宋" w:cs="仿宋_GB2312" w:hint="eastAsia"/>
                <w:sz w:val="24"/>
              </w:rPr>
              <w:t>民族</w:t>
            </w:r>
            <w:r w:rsidRPr="00CE2990">
              <w:rPr>
                <w:rFonts w:ascii="仿宋_GB2312" w:hAnsi="仿宋" w:cs="仿宋_GB2312" w:hint="eastAsia"/>
                <w:sz w:val="24"/>
              </w:rPr>
              <w:t>药加工方法，并推广使用。</w:t>
            </w:r>
          </w:p>
        </w:tc>
        <w:tc>
          <w:tcPr>
            <w:tcW w:w="7654" w:type="dxa"/>
          </w:tcPr>
          <w:p w:rsidR="009624D5" w:rsidRPr="00CE2990" w:rsidRDefault="009624D5" w:rsidP="00CF14CD">
            <w:pPr>
              <w:spacing w:line="380" w:lineRule="exact"/>
              <w:rPr>
                <w:rFonts w:ascii="仿宋_GB2312" w:hAnsi="仿宋"/>
                <w:sz w:val="24"/>
              </w:rPr>
            </w:pPr>
            <w:r w:rsidRPr="00CE2990">
              <w:rPr>
                <w:rFonts w:ascii="仿宋_GB2312" w:hAnsi="仿宋" w:cs="仿宋_GB2312" w:hint="eastAsia"/>
                <w:sz w:val="24"/>
              </w:rPr>
              <w:t xml:space="preserve">8.1 </w:t>
            </w:r>
            <w:r w:rsidRPr="00CE2990">
              <w:rPr>
                <w:rFonts w:ascii="仿宋_GB2312" w:hAnsi="仿宋" w:hint="eastAsia"/>
                <w:sz w:val="24"/>
              </w:rPr>
              <w:t>加强饮片的采购管理，制定各供药企业药品质量评估管理细则，采取质量评估措施，并根据其评估结果及时调整供应单位和供应方案，有新增供药企业遴选程序；</w:t>
            </w:r>
          </w:p>
          <w:p w:rsidR="009624D5" w:rsidRPr="00CE2990" w:rsidRDefault="009624D5" w:rsidP="00CF14CD">
            <w:pPr>
              <w:spacing w:line="380" w:lineRule="exact"/>
              <w:rPr>
                <w:rFonts w:ascii="仿宋_GB2312" w:hAnsi="仿宋"/>
                <w:sz w:val="24"/>
              </w:rPr>
            </w:pPr>
            <w:r w:rsidRPr="00CE2990">
              <w:rPr>
                <w:rFonts w:ascii="仿宋_GB2312" w:hAnsi="仿宋" w:hint="eastAsia"/>
                <w:sz w:val="24"/>
              </w:rPr>
              <w:t>8.2 加强饮片验收、储存、养护管理工作，保证饮片质量；</w:t>
            </w:r>
          </w:p>
          <w:p w:rsidR="009624D5" w:rsidRPr="00CE2990" w:rsidRDefault="009624D5" w:rsidP="00CF14CD">
            <w:pPr>
              <w:spacing w:line="380" w:lineRule="exact"/>
              <w:rPr>
                <w:rFonts w:ascii="仿宋_GB2312" w:hAnsi="仿宋"/>
                <w:sz w:val="24"/>
              </w:rPr>
            </w:pPr>
            <w:r w:rsidRPr="00CE2990">
              <w:rPr>
                <w:rFonts w:ascii="仿宋_GB2312" w:hAnsi="仿宋" w:cs="仿宋_GB2312" w:hint="eastAsia"/>
                <w:sz w:val="24"/>
              </w:rPr>
              <w:t xml:space="preserve">8.3 </w:t>
            </w:r>
            <w:r w:rsidRPr="00A953EB">
              <w:rPr>
                <w:rFonts w:ascii="仿宋_GB2312" w:hAnsi="仿宋" w:hint="eastAsia"/>
                <w:sz w:val="24"/>
              </w:rPr>
              <w:t>煎药浸泡时间、煎煮时间、特殊煎煮方法（先煎、后下等）等符合要求，保证煎药质量；</w:t>
            </w:r>
          </w:p>
          <w:p w:rsidR="009624D5" w:rsidRPr="00CE2990" w:rsidRDefault="009624D5" w:rsidP="00CF14CD">
            <w:pPr>
              <w:spacing w:line="360" w:lineRule="atLeast"/>
              <w:rPr>
                <w:rFonts w:ascii="仿宋_GB2312" w:hAnsi="仿宋"/>
                <w:spacing w:val="-4"/>
                <w:sz w:val="24"/>
              </w:rPr>
            </w:pPr>
            <w:r w:rsidRPr="00CE2990">
              <w:rPr>
                <w:rFonts w:ascii="仿宋_GB2312" w:hAnsi="仿宋" w:cs="仿宋_GB2312" w:hint="eastAsia"/>
                <w:spacing w:val="-4"/>
                <w:sz w:val="24"/>
              </w:rPr>
              <w:t xml:space="preserve">8.4 </w:t>
            </w:r>
            <w:r w:rsidRPr="00CE2990">
              <w:rPr>
                <w:rFonts w:ascii="仿宋_GB2312" w:hAnsi="仿宋" w:hint="eastAsia"/>
                <w:spacing w:val="-4"/>
                <w:sz w:val="24"/>
              </w:rPr>
              <w:t>饮片调剂称量误差每剂在±5%以内；饮片调剂复核率100%；</w:t>
            </w:r>
          </w:p>
          <w:p w:rsidR="009624D5" w:rsidRPr="00CE2990" w:rsidRDefault="009624D5" w:rsidP="00CF14CD">
            <w:pPr>
              <w:spacing w:line="380" w:lineRule="exact"/>
              <w:rPr>
                <w:rFonts w:ascii="仿宋_GB2312" w:hAnsi="仿宋"/>
                <w:sz w:val="24"/>
              </w:rPr>
            </w:pPr>
            <w:r w:rsidRPr="00CE2990">
              <w:rPr>
                <w:rFonts w:ascii="仿宋_GB2312" w:hAnsi="仿宋" w:hint="eastAsia"/>
                <w:sz w:val="24"/>
              </w:rPr>
              <w:lastRenderedPageBreak/>
              <w:t>8.5开展2项及以上</w:t>
            </w:r>
            <w:r>
              <w:rPr>
                <w:rFonts w:ascii="仿宋_GB2312" w:hAnsi="仿宋" w:cs="仿宋_GB2312" w:hint="eastAsia"/>
                <w:sz w:val="24"/>
              </w:rPr>
              <w:t>民族</w:t>
            </w:r>
            <w:r w:rsidRPr="00CE2990">
              <w:rPr>
                <w:rFonts w:ascii="仿宋_GB2312" w:hAnsi="仿宋" w:hint="eastAsia"/>
                <w:sz w:val="24"/>
              </w:rPr>
              <w:t>药个体化用药加工服务（接受患者委托，按医师处方制作丸、散、膏、胶囊等剂型的服务），积极挖掘整理特色</w:t>
            </w:r>
            <w:r>
              <w:rPr>
                <w:rFonts w:ascii="仿宋_GB2312" w:hAnsi="仿宋" w:cs="仿宋_GB2312" w:hint="eastAsia"/>
                <w:sz w:val="24"/>
              </w:rPr>
              <w:t>民族</w:t>
            </w:r>
            <w:r w:rsidRPr="00CE2990">
              <w:rPr>
                <w:rFonts w:ascii="仿宋_GB2312" w:hAnsi="仿宋" w:hint="eastAsia"/>
                <w:sz w:val="24"/>
              </w:rPr>
              <w:t>药疗法和传统</w:t>
            </w:r>
            <w:r>
              <w:rPr>
                <w:rFonts w:ascii="仿宋_GB2312" w:hAnsi="仿宋" w:cs="仿宋_GB2312" w:hint="eastAsia"/>
                <w:sz w:val="24"/>
              </w:rPr>
              <w:t>民族</w:t>
            </w:r>
            <w:r w:rsidRPr="00CE2990">
              <w:rPr>
                <w:rFonts w:ascii="仿宋_GB2312" w:hAnsi="仿宋" w:hint="eastAsia"/>
                <w:sz w:val="24"/>
              </w:rPr>
              <w:t>药加工方法，并推广使用；</w:t>
            </w:r>
          </w:p>
          <w:p w:rsidR="009624D5" w:rsidRPr="00CE2990" w:rsidRDefault="009624D5" w:rsidP="00CF14CD">
            <w:pPr>
              <w:spacing w:line="380" w:lineRule="exact"/>
              <w:rPr>
                <w:rFonts w:ascii="仿宋_GB2312"/>
                <w:sz w:val="24"/>
              </w:rPr>
            </w:pPr>
            <w:r w:rsidRPr="00CE2990">
              <w:rPr>
                <w:rFonts w:ascii="仿宋_GB2312" w:hAnsi="仿宋" w:hint="eastAsia"/>
                <w:sz w:val="24"/>
              </w:rPr>
              <w:t xml:space="preserve">8.6 </w:t>
            </w:r>
            <w:r w:rsidRPr="00A953EB">
              <w:rPr>
                <w:rFonts w:ascii="仿宋_GB2312" w:hAnsi="仿宋" w:hint="eastAsia"/>
                <w:sz w:val="24"/>
              </w:rPr>
              <w:t>能够为急诊和病房提供中药急煎服务</w:t>
            </w:r>
            <w:r w:rsidRPr="00CE2990">
              <w:rPr>
                <w:rFonts w:ascii="仿宋_GB2312" w:hAnsi="仿宋" w:hint="eastAsia"/>
                <w:sz w:val="24"/>
              </w:rPr>
              <w:t>。</w:t>
            </w:r>
          </w:p>
        </w:tc>
        <w:tc>
          <w:tcPr>
            <w:tcW w:w="3119" w:type="dxa"/>
          </w:tcPr>
          <w:p w:rsidR="009624D5" w:rsidRDefault="009624D5" w:rsidP="00CF14CD">
            <w:pPr>
              <w:spacing w:line="380" w:lineRule="exact"/>
            </w:pPr>
          </w:p>
        </w:tc>
      </w:tr>
      <w:tr w:rsidR="009624D5" w:rsidTr="00CF14CD">
        <w:trPr>
          <w:trHeight w:val="20"/>
        </w:trPr>
        <w:tc>
          <w:tcPr>
            <w:tcW w:w="3936"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lastRenderedPageBreak/>
              <w:t>9.</w:t>
            </w:r>
            <w:r w:rsidRPr="00CE2990" w:rsidDel="005B40C3">
              <w:rPr>
                <w:rFonts w:ascii="仿宋_GB2312" w:hAnsi="仿宋" w:cs="仿宋_GB2312" w:hint="eastAsia"/>
                <w:sz w:val="24"/>
              </w:rPr>
              <w:t xml:space="preserve"> </w:t>
            </w:r>
            <w:r w:rsidRPr="00CE2990">
              <w:rPr>
                <w:rFonts w:ascii="仿宋_GB2312" w:hAnsi="仿宋" w:cs="仿宋_GB2312" w:hint="eastAsia"/>
                <w:sz w:val="24"/>
              </w:rPr>
              <w:t>“治未病”服务规范、内容丰富。“治未病”科科室名称符合规定，功能定位准确，区域布局合理，设施设备及人员队伍符合要求。提供</w:t>
            </w:r>
            <w:r>
              <w:rPr>
                <w:rFonts w:ascii="仿宋_GB2312" w:hAnsi="仿宋" w:cs="仿宋_GB2312" w:hint="eastAsia"/>
                <w:sz w:val="24"/>
              </w:rPr>
              <w:t>民族</w:t>
            </w:r>
            <w:r w:rsidRPr="00CE2990">
              <w:rPr>
                <w:rFonts w:ascii="仿宋_GB2312" w:hAnsi="仿宋" w:cs="仿宋_GB2312" w:hint="eastAsia"/>
                <w:sz w:val="24"/>
              </w:rPr>
              <w:t>医健康管理全程服务，服务规范，内容丰富，流程合理，开展服务效果追踪评估。医院重视“治未病”工作，在人员配备、收入分配等方面予以政策扶持和倾斜。</w:t>
            </w:r>
          </w:p>
        </w:tc>
        <w:tc>
          <w:tcPr>
            <w:tcW w:w="7654"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9.1 “治未病”科建设符合《中医医院“治未病”科建设与管理指南（修订版）》要求，科室名称符合规定，功能定位准确，区域布局合理，面积满足业务工作需要，设施设备及人员队伍符合要求；</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9.2 建立健康管理数据库，为群众提供健康状态信息采集与辨识评估、健康咨询指导、健康干预、服务效果追踪等</w:t>
            </w:r>
            <w:r>
              <w:rPr>
                <w:rFonts w:ascii="仿宋_GB2312" w:hAnsi="仿宋" w:cs="仿宋_GB2312" w:hint="eastAsia"/>
                <w:sz w:val="24"/>
              </w:rPr>
              <w:t>民族</w:t>
            </w:r>
            <w:r w:rsidRPr="00CE2990">
              <w:rPr>
                <w:rFonts w:ascii="仿宋_GB2312" w:hAnsi="仿宋" w:cs="仿宋_GB2312" w:hint="eastAsia"/>
                <w:sz w:val="24"/>
              </w:rPr>
              <w:t>医健康管理全程服务，服务流程合理；</w:t>
            </w:r>
          </w:p>
          <w:p w:rsidR="009624D5" w:rsidRDefault="009624D5" w:rsidP="00CF14CD">
            <w:pPr>
              <w:spacing w:line="380" w:lineRule="exact"/>
              <w:rPr>
                <w:rFonts w:ascii="仿宋_GB2312" w:hAnsi="仿宋" w:cs="仿宋_GB2312"/>
                <w:sz w:val="24"/>
              </w:rPr>
            </w:pPr>
            <w:r w:rsidRPr="00CE2990">
              <w:rPr>
                <w:rFonts w:ascii="仿宋_GB2312" w:hAnsi="仿宋" w:cs="仿宋_GB2312" w:hint="eastAsia"/>
                <w:sz w:val="24"/>
              </w:rPr>
              <w:t xml:space="preserve">9.3 </w:t>
            </w:r>
            <w:r>
              <w:rPr>
                <w:rFonts w:ascii="仿宋_GB2312" w:hAnsi="仿宋" w:cs="仿宋_GB2312" w:hint="eastAsia"/>
                <w:sz w:val="24"/>
              </w:rPr>
              <w:t>开展民族医健康状态</w:t>
            </w:r>
            <w:r w:rsidRPr="00CE2990">
              <w:rPr>
                <w:rFonts w:ascii="仿宋_GB2312" w:hAnsi="仿宋" w:cs="仿宋_GB2312" w:hint="eastAsia"/>
                <w:sz w:val="24"/>
              </w:rPr>
              <w:t>辨识</w:t>
            </w:r>
            <w:r>
              <w:rPr>
                <w:rFonts w:ascii="仿宋_GB2312" w:hAnsi="仿宋" w:cs="仿宋_GB2312" w:hint="eastAsia"/>
                <w:sz w:val="24"/>
              </w:rPr>
              <w:t>评估，制订并实施</w:t>
            </w:r>
            <w:r w:rsidRPr="00CE2990">
              <w:rPr>
                <w:rFonts w:ascii="仿宋_GB2312" w:hAnsi="仿宋" w:cs="仿宋_GB2312" w:hint="eastAsia"/>
                <w:sz w:val="24"/>
              </w:rPr>
              <w:t>针对特定健康状态人群的“治未病”调理方案，</w:t>
            </w:r>
            <w:r>
              <w:rPr>
                <w:rFonts w:ascii="仿宋_GB2312" w:hAnsi="仿宋" w:cs="仿宋_GB2312" w:hint="eastAsia"/>
                <w:sz w:val="24"/>
              </w:rPr>
              <w:t>应用民族医</w:t>
            </w:r>
            <w:r w:rsidRPr="00CE2990">
              <w:rPr>
                <w:rFonts w:ascii="仿宋_GB2312" w:hAnsi="仿宋" w:cs="仿宋_GB2312" w:hint="eastAsia"/>
                <w:sz w:val="24"/>
              </w:rPr>
              <w:t>特色干预技术，服务规范，开展服务效果的总结、分析及评价工作；</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9.4 医院重视“治未病”工作，院级领导分管“治未病”工作，制定”治未病”专科建设年度工作计划及具体措施并落实，在人员配备、收入分配等方面对”治未病”科予以政策扶持和倾斜，在科室目标考核中建立激励机制，保证人员的积极性与稳定性;</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9.5 开展多种形式的健康教育宣传活动，为下级医疗机构提供业务指导。</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3936" w:type="dxa"/>
          </w:tcPr>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10.加强医院</w:t>
            </w:r>
            <w:r>
              <w:rPr>
                <w:rFonts w:ascii="仿宋_GB2312" w:hAnsi="仿宋" w:cs="仿宋_GB2312" w:hint="eastAsia"/>
                <w:sz w:val="24"/>
              </w:rPr>
              <w:t>民族</w:t>
            </w:r>
            <w:r w:rsidRPr="00CE2990">
              <w:rPr>
                <w:rFonts w:ascii="仿宋_GB2312" w:hAnsi="仿宋" w:cs="仿宋_GB2312" w:hint="eastAsia"/>
                <w:sz w:val="24"/>
              </w:rPr>
              <w:t>医药文化建设，形成富含</w:t>
            </w:r>
            <w:r>
              <w:rPr>
                <w:rFonts w:ascii="仿宋_GB2312" w:hAnsi="仿宋" w:cs="仿宋_GB2312" w:hint="eastAsia"/>
                <w:sz w:val="24"/>
              </w:rPr>
              <w:t>民族</w:t>
            </w:r>
            <w:r w:rsidRPr="00CE2990">
              <w:rPr>
                <w:rFonts w:ascii="仿宋_GB2312" w:hAnsi="仿宋" w:cs="仿宋_GB2312" w:hint="eastAsia"/>
                <w:sz w:val="24"/>
              </w:rPr>
              <w:t>医药文化的服务文化和管理文化。</w:t>
            </w:r>
          </w:p>
        </w:tc>
        <w:tc>
          <w:tcPr>
            <w:tcW w:w="7654" w:type="dxa"/>
          </w:tcPr>
          <w:p w:rsidR="009624D5" w:rsidRPr="00CE2990" w:rsidRDefault="009624D5" w:rsidP="00CF14CD">
            <w:pPr>
              <w:spacing w:line="380" w:lineRule="exact"/>
              <w:rPr>
                <w:rFonts w:ascii="仿宋_GB2312" w:hAnsi="仿宋" w:cs="仿宋_GB2312"/>
                <w:sz w:val="24"/>
              </w:rPr>
            </w:pPr>
            <w:r w:rsidRPr="00CE2990">
              <w:rPr>
                <w:rFonts w:ascii="仿宋_GB2312" w:hAnsi="仿宋" w:cs="Arial" w:hint="eastAsia"/>
                <w:color w:val="000000"/>
                <w:kern w:val="0"/>
                <w:sz w:val="24"/>
              </w:rPr>
              <w:t>1</w:t>
            </w:r>
            <w:r w:rsidRPr="00CE2990">
              <w:rPr>
                <w:rFonts w:ascii="仿宋_GB2312" w:hAnsi="仿宋" w:cs="仿宋_GB2312" w:hint="eastAsia"/>
                <w:sz w:val="24"/>
              </w:rPr>
              <w:t>0.1 制定体现</w:t>
            </w:r>
            <w:r>
              <w:rPr>
                <w:rFonts w:ascii="仿宋_GB2312" w:hAnsi="仿宋" w:cs="仿宋_GB2312" w:hint="eastAsia"/>
                <w:sz w:val="24"/>
              </w:rPr>
              <w:t>民族</w:t>
            </w:r>
            <w:r w:rsidRPr="00CE2990">
              <w:rPr>
                <w:rFonts w:ascii="仿宋_GB2312" w:hAnsi="仿宋" w:cs="仿宋_GB2312" w:hint="eastAsia"/>
                <w:sz w:val="24"/>
              </w:rPr>
              <w:t>医医院特点的规章制度和《员工手册》，并开展培训；</w:t>
            </w:r>
          </w:p>
          <w:p w:rsidR="009624D5" w:rsidRPr="00CE2990" w:rsidRDefault="009624D5" w:rsidP="00CF14CD">
            <w:pPr>
              <w:spacing w:line="380" w:lineRule="exact"/>
              <w:rPr>
                <w:rFonts w:ascii="仿宋_GB2312" w:hAnsi="仿宋" w:cs="仿宋_GB2312"/>
                <w:sz w:val="24"/>
              </w:rPr>
            </w:pPr>
            <w:r w:rsidRPr="00CE2990">
              <w:rPr>
                <w:rFonts w:ascii="仿宋_GB2312" w:hAnsi="仿宋" w:cs="仿宋_GB2312" w:hint="eastAsia"/>
                <w:sz w:val="24"/>
              </w:rPr>
              <w:t>10.2 门诊走廊、候诊区和住院部走廊宣传</w:t>
            </w:r>
            <w:r>
              <w:rPr>
                <w:rFonts w:ascii="仿宋_GB2312" w:hAnsi="仿宋" w:cs="仿宋_GB2312" w:hint="eastAsia"/>
                <w:sz w:val="24"/>
              </w:rPr>
              <w:t>民族</w:t>
            </w:r>
            <w:r w:rsidRPr="00CE2990">
              <w:rPr>
                <w:rFonts w:ascii="仿宋_GB2312" w:hAnsi="仿宋" w:cs="仿宋_GB2312" w:hint="eastAsia"/>
                <w:sz w:val="24"/>
              </w:rPr>
              <w:t>医药知识，使用</w:t>
            </w:r>
            <w:r>
              <w:rPr>
                <w:rFonts w:ascii="仿宋_GB2312" w:hAnsi="仿宋" w:cs="仿宋_GB2312" w:hint="eastAsia"/>
                <w:sz w:val="24"/>
              </w:rPr>
              <w:t>民族</w:t>
            </w:r>
            <w:r w:rsidRPr="00CE2990">
              <w:rPr>
                <w:rFonts w:ascii="仿宋_GB2312" w:hAnsi="仿宋" w:cs="仿宋_GB2312" w:hint="eastAsia"/>
                <w:sz w:val="24"/>
              </w:rPr>
              <w:t>医病名和</w:t>
            </w:r>
            <w:r>
              <w:rPr>
                <w:rFonts w:ascii="仿宋_GB2312" w:hAnsi="仿宋" w:cs="仿宋_GB2312" w:hint="eastAsia"/>
                <w:sz w:val="24"/>
              </w:rPr>
              <w:t>民族</w:t>
            </w:r>
            <w:r w:rsidRPr="00CE2990">
              <w:rPr>
                <w:rFonts w:ascii="仿宋_GB2312" w:hAnsi="仿宋" w:cs="仿宋_GB2312" w:hint="eastAsia"/>
                <w:sz w:val="24"/>
              </w:rPr>
              <w:t>医术语，应与所在科室的</w:t>
            </w:r>
            <w:r>
              <w:rPr>
                <w:rFonts w:ascii="仿宋_GB2312" w:hAnsi="仿宋" w:cs="仿宋_GB2312" w:hint="eastAsia"/>
                <w:sz w:val="24"/>
              </w:rPr>
              <w:t>民族</w:t>
            </w:r>
            <w:r w:rsidRPr="00CE2990">
              <w:rPr>
                <w:rFonts w:ascii="仿宋_GB2312" w:hAnsi="仿宋" w:cs="仿宋_GB2312" w:hint="eastAsia"/>
                <w:sz w:val="24"/>
              </w:rPr>
              <w:t>医药特色相结合，</w:t>
            </w:r>
            <w:r>
              <w:rPr>
                <w:rFonts w:ascii="仿宋_GB2312" w:hAnsi="仿宋" w:cs="仿宋_GB2312" w:hint="eastAsia"/>
                <w:sz w:val="24"/>
              </w:rPr>
              <w:t>民族</w:t>
            </w:r>
            <w:r w:rsidRPr="00CE2990">
              <w:rPr>
                <w:rFonts w:ascii="仿宋_GB2312" w:hAnsi="仿宋" w:cs="仿宋_GB2312" w:hint="eastAsia"/>
                <w:sz w:val="24"/>
              </w:rPr>
              <w:t>药候药区宣传</w:t>
            </w:r>
            <w:r>
              <w:rPr>
                <w:rFonts w:ascii="仿宋_GB2312" w:hAnsi="仿宋" w:cs="仿宋_GB2312" w:hint="eastAsia"/>
                <w:sz w:val="24"/>
              </w:rPr>
              <w:t>民族</w:t>
            </w:r>
            <w:r w:rsidRPr="00CE2990">
              <w:rPr>
                <w:rFonts w:ascii="仿宋_GB2312" w:hAnsi="仿宋" w:cs="仿宋_GB2312" w:hint="eastAsia"/>
                <w:sz w:val="24"/>
              </w:rPr>
              <w:t>医药相关知识，并及时更新。</w:t>
            </w:r>
          </w:p>
        </w:tc>
        <w:tc>
          <w:tcPr>
            <w:tcW w:w="3119" w:type="dxa"/>
          </w:tcPr>
          <w:p w:rsidR="009624D5" w:rsidRDefault="009624D5" w:rsidP="00CF14CD">
            <w:pPr>
              <w:spacing w:line="380" w:lineRule="exact"/>
              <w:rPr>
                <w:rFonts w:ascii="仿宋" w:eastAsia="仿宋" w:hAnsi="仿宋" w:cs="楷体_GB2312"/>
                <w:bCs/>
                <w:sz w:val="24"/>
              </w:rPr>
            </w:pPr>
          </w:p>
        </w:tc>
      </w:tr>
    </w:tbl>
    <w:p w:rsidR="009624D5" w:rsidRDefault="009624D5" w:rsidP="009624D5">
      <w:pPr>
        <w:widowControl/>
        <w:jc w:val="left"/>
        <w:rPr>
          <w:rFonts w:ascii="黑体" w:eastAsia="黑体" w:hAnsi="宋体" w:cs="Arial"/>
          <w:color w:val="000000"/>
          <w:kern w:val="0"/>
          <w:sz w:val="28"/>
          <w:szCs w:val="28"/>
        </w:rPr>
      </w:pPr>
      <w:r>
        <w:rPr>
          <w:rFonts w:ascii="黑体" w:eastAsia="黑体" w:hAnsi="宋体" w:cs="Arial"/>
          <w:color w:val="000000"/>
          <w:kern w:val="0"/>
          <w:sz w:val="28"/>
          <w:szCs w:val="28"/>
        </w:rPr>
        <w:br w:type="page"/>
      </w:r>
    </w:p>
    <w:p w:rsidR="009624D5" w:rsidRDefault="009624D5" w:rsidP="009624D5">
      <w:pPr>
        <w:adjustRightInd w:val="0"/>
        <w:snapToGrid w:val="0"/>
        <w:spacing w:line="380" w:lineRule="exact"/>
        <w:jc w:val="center"/>
        <w:rPr>
          <w:rFonts w:ascii="黑体" w:eastAsia="黑体" w:hAnsi="宋体" w:cs="Arial"/>
          <w:color w:val="000000"/>
          <w:kern w:val="0"/>
          <w:sz w:val="28"/>
          <w:szCs w:val="28"/>
        </w:rPr>
      </w:pPr>
      <w:r>
        <w:rPr>
          <w:rFonts w:ascii="黑体" w:eastAsia="黑体" w:hAnsi="宋体" w:cs="Arial" w:hint="eastAsia"/>
          <w:color w:val="000000"/>
          <w:kern w:val="0"/>
          <w:sz w:val="28"/>
          <w:szCs w:val="28"/>
        </w:rPr>
        <w:lastRenderedPageBreak/>
        <w:t>四、医院管理</w:t>
      </w:r>
    </w:p>
    <w:p w:rsidR="009624D5" w:rsidRDefault="009624D5" w:rsidP="009624D5">
      <w:pPr>
        <w:adjustRightInd w:val="0"/>
        <w:snapToGrid w:val="0"/>
        <w:spacing w:line="380" w:lineRule="exact"/>
        <w:ind w:firstLine="5461"/>
        <w:jc w:val="center"/>
        <w:rPr>
          <w:rFonts w:ascii="仿宋_GB2312" w:hAnsi="宋体" w:cs="Arial"/>
          <w:b/>
          <w:color w:val="000000"/>
          <w:kern w:val="0"/>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077"/>
        <w:gridCol w:w="7513"/>
        <w:gridCol w:w="3119"/>
      </w:tblGrid>
      <w:tr w:rsidR="009624D5" w:rsidTr="00CF14CD">
        <w:trPr>
          <w:trHeight w:val="20"/>
          <w:tblHeader/>
        </w:trPr>
        <w:tc>
          <w:tcPr>
            <w:tcW w:w="4077"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巡查要点</w:t>
            </w:r>
          </w:p>
        </w:tc>
        <w:tc>
          <w:tcPr>
            <w:tcW w:w="7513"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巡查内容及要求</w:t>
            </w:r>
          </w:p>
        </w:tc>
        <w:tc>
          <w:tcPr>
            <w:tcW w:w="3119" w:type="dxa"/>
          </w:tcPr>
          <w:p w:rsidR="009624D5" w:rsidRDefault="009624D5" w:rsidP="00CF14CD">
            <w:pPr>
              <w:spacing w:line="380" w:lineRule="exact"/>
              <w:jc w:val="center"/>
              <w:rPr>
                <w:rFonts w:ascii="宋体" w:hAnsi="宋体" w:cs="仿宋_GB2312"/>
                <w:b/>
                <w:bCs/>
                <w:sz w:val="24"/>
              </w:rPr>
            </w:pPr>
            <w:r>
              <w:rPr>
                <w:rFonts w:ascii="宋体" w:hAnsi="宋体" w:cs="楷体_GB2312" w:hint="eastAsia"/>
                <w:b/>
                <w:bCs/>
                <w:sz w:val="24"/>
              </w:rPr>
              <w:t>巡查结果（亮点与不足）</w:t>
            </w:r>
          </w:p>
        </w:tc>
      </w:tr>
      <w:tr w:rsidR="009624D5" w:rsidTr="00CF14CD">
        <w:trPr>
          <w:trHeight w:val="20"/>
        </w:trPr>
        <w:tc>
          <w:tcPr>
            <w:tcW w:w="4077" w:type="dxa"/>
          </w:tcPr>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Arial" w:hint="eastAsia"/>
                <w:color w:val="000000"/>
                <w:kern w:val="0"/>
                <w:sz w:val="24"/>
              </w:rPr>
              <w:t>1.</w:t>
            </w:r>
            <w:r w:rsidRPr="00CE2990">
              <w:rPr>
                <w:rFonts w:ascii="仿宋_GB2312" w:hAnsi="仿宋" w:hint="eastAsia"/>
                <w:sz w:val="24"/>
              </w:rPr>
              <w:t>医疗机构及医务人员依法执业，按照核定的诊疗科目和诊疗技术开展诊疗行为，医院及科室命名规范。组织开展“六五普法”工作。</w:t>
            </w:r>
          </w:p>
        </w:tc>
        <w:tc>
          <w:tcPr>
            <w:tcW w:w="7513" w:type="dxa"/>
          </w:tcPr>
          <w:p w:rsidR="009624D5" w:rsidRPr="00CE2990" w:rsidRDefault="009624D5" w:rsidP="00CF14CD">
            <w:pPr>
              <w:spacing w:line="360" w:lineRule="exact"/>
              <w:rPr>
                <w:rFonts w:ascii="仿宋_GB2312" w:hAnsi="仿宋"/>
                <w:sz w:val="24"/>
              </w:rPr>
            </w:pPr>
            <w:r w:rsidRPr="00CE2990">
              <w:rPr>
                <w:rFonts w:ascii="仿宋_GB2312" w:hAnsi="仿宋" w:hint="eastAsia"/>
                <w:sz w:val="24"/>
              </w:rPr>
              <w:t>1.1医院组织全体医务人员学习、了解和掌握并执行国家有关医疗卫生、中医药管理法律、法规、规章及有关政策；</w:t>
            </w:r>
          </w:p>
          <w:p w:rsidR="009624D5" w:rsidRPr="00CE2990" w:rsidRDefault="009624D5" w:rsidP="00CF14CD">
            <w:pPr>
              <w:autoSpaceDE w:val="0"/>
              <w:autoSpaceDN w:val="0"/>
              <w:spacing w:line="360" w:lineRule="exact"/>
              <w:rPr>
                <w:rFonts w:ascii="仿宋_GB2312" w:hAnsi="仿宋"/>
                <w:sz w:val="24"/>
              </w:rPr>
            </w:pPr>
            <w:r w:rsidRPr="00CE2990">
              <w:rPr>
                <w:rFonts w:ascii="仿宋_GB2312" w:hAnsi="仿宋" w:hint="eastAsia"/>
                <w:sz w:val="24"/>
              </w:rPr>
              <w:t>1.2 医院应及时进行执业登记、注册、变更、校验等，并严格按照卫生计生行政部门或中医药管理部门核定的诊疗科目和诊疗技术执业，医院内设科室名称规范；</w:t>
            </w:r>
          </w:p>
          <w:p w:rsidR="009624D5" w:rsidRPr="00CE2990" w:rsidRDefault="009624D5" w:rsidP="00CF14CD">
            <w:pPr>
              <w:spacing w:line="360" w:lineRule="exact"/>
              <w:rPr>
                <w:rFonts w:ascii="仿宋_GB2312" w:hAnsi="仿宋"/>
                <w:sz w:val="24"/>
              </w:rPr>
            </w:pPr>
            <w:r w:rsidRPr="00CE2990">
              <w:rPr>
                <w:rFonts w:ascii="仿宋_GB2312" w:hAnsi="仿宋" w:hint="eastAsia"/>
                <w:sz w:val="24"/>
              </w:rPr>
              <w:t>1.3 医务人员执业符合国家有关准入制度；</w:t>
            </w:r>
          </w:p>
          <w:p w:rsidR="009624D5" w:rsidRPr="00CE2990" w:rsidRDefault="009624D5" w:rsidP="00CF14CD">
            <w:pPr>
              <w:spacing w:line="360" w:lineRule="exact"/>
              <w:rPr>
                <w:rFonts w:ascii="仿宋_GB2312" w:hAnsi="仿宋"/>
                <w:color w:val="FF0000"/>
                <w:sz w:val="24"/>
              </w:rPr>
            </w:pPr>
            <w:r w:rsidRPr="00CE2990">
              <w:rPr>
                <w:rFonts w:ascii="仿宋_GB2312" w:hAnsi="仿宋" w:hint="eastAsia"/>
                <w:sz w:val="24"/>
              </w:rPr>
              <w:t>1.4 严格执行《医师外出会诊管理规定》；</w:t>
            </w:r>
            <w:r w:rsidRPr="00CE2990">
              <w:rPr>
                <w:rFonts w:ascii="仿宋_GB2312" w:hAnsi="仿宋" w:hint="eastAsia"/>
                <w:color w:val="FF0000"/>
                <w:sz w:val="24"/>
              </w:rPr>
              <w:t xml:space="preserve"> </w:t>
            </w:r>
          </w:p>
          <w:p w:rsidR="009624D5" w:rsidRPr="00CE2990" w:rsidRDefault="009624D5" w:rsidP="00CF14CD">
            <w:pPr>
              <w:spacing w:line="360" w:lineRule="exact"/>
              <w:rPr>
                <w:rFonts w:ascii="仿宋_GB2312" w:hAnsi="仿宋"/>
                <w:sz w:val="24"/>
              </w:rPr>
            </w:pPr>
            <w:r w:rsidRPr="00CE2990">
              <w:rPr>
                <w:rFonts w:ascii="仿宋_GB2312" w:hAnsi="仿宋" w:hint="eastAsia"/>
                <w:sz w:val="24"/>
              </w:rPr>
              <w:t>1.5 组织开展“六五普法”工作。</w:t>
            </w:r>
          </w:p>
        </w:tc>
        <w:tc>
          <w:tcPr>
            <w:tcW w:w="3119" w:type="dxa"/>
          </w:tcPr>
          <w:p w:rsidR="009624D5" w:rsidRDefault="009624D5" w:rsidP="00CF14CD">
            <w:pPr>
              <w:widowControl/>
              <w:spacing w:line="380" w:lineRule="exact"/>
              <w:rPr>
                <w:rFonts w:ascii="仿宋" w:eastAsia="仿宋" w:hAnsi="仿宋" w:cs="仿宋_GB2312"/>
                <w:kern w:val="0"/>
                <w:sz w:val="24"/>
              </w:rPr>
            </w:pPr>
          </w:p>
        </w:tc>
      </w:tr>
      <w:tr w:rsidR="009624D5" w:rsidTr="00CF14CD">
        <w:trPr>
          <w:trHeight w:val="20"/>
        </w:trPr>
        <w:tc>
          <w:tcPr>
            <w:tcW w:w="4077" w:type="dxa"/>
          </w:tcPr>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t>2.制定并落实符合</w:t>
            </w:r>
            <w:r>
              <w:rPr>
                <w:rFonts w:ascii="仿宋_GB2312" w:hAnsi="仿宋" w:cs="仿宋_GB2312" w:hint="eastAsia"/>
                <w:sz w:val="24"/>
              </w:rPr>
              <w:t>民族</w:t>
            </w:r>
            <w:r w:rsidRPr="00CE2990">
              <w:rPr>
                <w:rFonts w:ascii="仿宋_GB2312" w:hAnsi="仿宋" w:cs="仿宋_GB2312" w:hint="eastAsia"/>
                <w:sz w:val="24"/>
              </w:rPr>
              <w:t>医医院特点、鼓励</w:t>
            </w:r>
            <w:r>
              <w:rPr>
                <w:rFonts w:ascii="仿宋_GB2312" w:hAnsi="仿宋" w:cs="仿宋_GB2312" w:hint="eastAsia"/>
                <w:sz w:val="24"/>
              </w:rPr>
              <w:t>民族</w:t>
            </w:r>
            <w:r w:rsidRPr="00CE2990">
              <w:rPr>
                <w:rFonts w:ascii="仿宋_GB2312" w:hAnsi="仿宋" w:cs="仿宋_GB2312" w:hint="eastAsia"/>
                <w:sz w:val="24"/>
              </w:rPr>
              <w:t>医药使用的绩效考核制度，完善内部分配机制，调动医务人员积极性。</w:t>
            </w:r>
          </w:p>
        </w:tc>
        <w:tc>
          <w:tcPr>
            <w:tcW w:w="7513" w:type="dxa"/>
            <w:vAlign w:val="center"/>
          </w:tcPr>
          <w:p w:rsidR="009624D5" w:rsidRPr="00CE2990" w:rsidRDefault="009624D5" w:rsidP="00CF14CD">
            <w:pPr>
              <w:spacing w:line="360" w:lineRule="exact"/>
              <w:rPr>
                <w:rFonts w:ascii="仿宋_GB2312" w:hAnsi="仿宋" w:cs="仿宋_GB2312"/>
                <w:spacing w:val="-4"/>
                <w:sz w:val="24"/>
              </w:rPr>
            </w:pPr>
            <w:r w:rsidRPr="00CE2990">
              <w:rPr>
                <w:rFonts w:ascii="仿宋_GB2312" w:hAnsi="仿宋" w:cs="仿宋_GB2312" w:hint="eastAsia"/>
                <w:spacing w:val="-4"/>
                <w:sz w:val="24"/>
              </w:rPr>
              <w:t>2.1 建立符合本院实际的管理、专业技术、工勤技能三类岗位不同等级的岗位设置和聘用管理实施方案并组织实施，实行评聘分离，按岗聘用；</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2.2 建立符合</w:t>
            </w:r>
            <w:r>
              <w:rPr>
                <w:rFonts w:ascii="仿宋_GB2312" w:hAnsi="仿宋" w:cs="仿宋_GB2312" w:hint="eastAsia"/>
                <w:sz w:val="24"/>
              </w:rPr>
              <w:t>民族</w:t>
            </w:r>
            <w:r w:rsidRPr="00CE2990">
              <w:rPr>
                <w:rFonts w:ascii="仿宋_GB2312" w:hAnsi="仿宋" w:cs="仿宋_GB2312" w:hint="eastAsia"/>
                <w:sz w:val="24"/>
              </w:rPr>
              <w:t>医医院特点、鼓励</w:t>
            </w:r>
            <w:r>
              <w:rPr>
                <w:rFonts w:ascii="仿宋_GB2312" w:hAnsi="仿宋" w:cs="仿宋_GB2312" w:hint="eastAsia"/>
                <w:sz w:val="24"/>
              </w:rPr>
              <w:t>民族</w:t>
            </w:r>
            <w:r w:rsidRPr="00CE2990">
              <w:rPr>
                <w:rFonts w:ascii="仿宋_GB2312" w:hAnsi="仿宋" w:cs="仿宋_GB2312" w:hint="eastAsia"/>
                <w:sz w:val="24"/>
              </w:rPr>
              <w:t>医药使用的综合绩效考核制度，完善医院内部分配机制；</w:t>
            </w:r>
          </w:p>
          <w:p w:rsidR="009624D5" w:rsidRPr="00CE2990" w:rsidRDefault="009624D5" w:rsidP="00CF14CD">
            <w:pPr>
              <w:spacing w:line="360" w:lineRule="exact"/>
              <w:rPr>
                <w:rFonts w:ascii="仿宋_GB2312" w:hAnsi="仿宋" w:cs="仿宋_GB2312"/>
                <w:color w:val="FF0000"/>
                <w:sz w:val="24"/>
              </w:rPr>
            </w:pPr>
            <w:r w:rsidRPr="00CE2990">
              <w:rPr>
                <w:rFonts w:ascii="仿宋_GB2312" w:hAnsi="仿宋" w:cs="仿宋_GB2312" w:hint="eastAsia"/>
                <w:sz w:val="24"/>
              </w:rPr>
              <w:t>2.3 实行同工同酬制度。</w:t>
            </w:r>
          </w:p>
        </w:tc>
        <w:tc>
          <w:tcPr>
            <w:tcW w:w="3119" w:type="dxa"/>
          </w:tcPr>
          <w:p w:rsidR="009624D5" w:rsidRDefault="009624D5" w:rsidP="00CF14CD">
            <w:pPr>
              <w:widowControl/>
              <w:spacing w:line="380" w:lineRule="exact"/>
              <w:rPr>
                <w:rFonts w:ascii="仿宋" w:eastAsia="仿宋" w:hAnsi="仿宋" w:cs="仿宋_GB2312"/>
                <w:kern w:val="0"/>
                <w:sz w:val="24"/>
              </w:rPr>
            </w:pPr>
          </w:p>
        </w:tc>
      </w:tr>
      <w:tr w:rsidR="009624D5" w:rsidTr="00CF14CD">
        <w:trPr>
          <w:trHeight w:val="20"/>
        </w:trPr>
        <w:tc>
          <w:tcPr>
            <w:tcW w:w="4077" w:type="dxa"/>
          </w:tcPr>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t>3.建立科学的医院管理体系，健全医院组织结构，完善医院管理规章制度，积极探索建立科学规范的公立医院管理体制。</w:t>
            </w:r>
          </w:p>
        </w:tc>
        <w:tc>
          <w:tcPr>
            <w:tcW w:w="7513" w:type="dxa"/>
          </w:tcPr>
          <w:p w:rsidR="009624D5" w:rsidRPr="00CE2990" w:rsidRDefault="009624D5" w:rsidP="00CF14CD">
            <w:pPr>
              <w:autoSpaceDN w:val="0"/>
              <w:spacing w:line="360" w:lineRule="exact"/>
              <w:textAlignment w:val="center"/>
              <w:rPr>
                <w:rFonts w:ascii="仿宋_GB2312" w:hAnsi="仿宋"/>
                <w:kern w:val="0"/>
                <w:sz w:val="24"/>
              </w:rPr>
            </w:pPr>
            <w:r w:rsidRPr="00CE2990">
              <w:rPr>
                <w:rFonts w:ascii="仿宋_GB2312" w:hAnsi="仿宋" w:cs="仿宋_GB2312" w:hint="eastAsia"/>
                <w:sz w:val="24"/>
              </w:rPr>
              <w:t xml:space="preserve">3.1 </w:t>
            </w:r>
            <w:r w:rsidRPr="00CE2990">
              <w:rPr>
                <w:rFonts w:ascii="仿宋_GB2312" w:hAnsi="仿宋" w:hint="eastAsia"/>
                <w:kern w:val="0"/>
                <w:sz w:val="24"/>
              </w:rPr>
              <w:t>有健全的医院组织结构，明确管理职责与决策执行机制，实行管理问责制；</w:t>
            </w:r>
          </w:p>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hint="eastAsia"/>
                <w:kern w:val="0"/>
                <w:sz w:val="24"/>
              </w:rPr>
              <w:t xml:space="preserve">3.2 </w:t>
            </w:r>
            <w:r w:rsidRPr="00CE2990">
              <w:rPr>
                <w:rFonts w:ascii="仿宋_GB2312" w:hAnsi="仿宋" w:cs="仿宋_GB2312" w:hint="eastAsia"/>
                <w:sz w:val="24"/>
              </w:rPr>
              <w:t>健全医院管理组织、充分发挥职代会作用、落实民主管理和院务公开制度，院领导分工明确；</w:t>
            </w:r>
          </w:p>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t>3.3 职能部门独立设置并正常运转，有明确的职责及分工；</w:t>
            </w:r>
          </w:p>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t>3.4 有完整的医院管理规章制度和岗位职责，并能及时修订完善；</w:t>
            </w:r>
          </w:p>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t>3.5 定期召开职代会，鼓励职工为医院发展献言献策；</w:t>
            </w:r>
          </w:p>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t>3.6 实行院长任期目标责任制和离任审计制，由卫生计生行政部门、中医药管理部门、大学等主管部门或职代会定期对其进行考核。</w:t>
            </w:r>
          </w:p>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t>3.7 医院领导定期进行行政查房，研究医院管理的相关问题，并有相应记录；</w:t>
            </w:r>
          </w:p>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lastRenderedPageBreak/>
              <w:t xml:space="preserve">3.8 制定医院管理人员职业化发展规划或计划；                     </w:t>
            </w:r>
          </w:p>
          <w:p w:rsidR="009624D5" w:rsidRPr="00CE2990" w:rsidRDefault="009624D5" w:rsidP="00CF14CD">
            <w:pPr>
              <w:autoSpaceDN w:val="0"/>
              <w:spacing w:line="360" w:lineRule="exact"/>
              <w:textAlignment w:val="center"/>
              <w:rPr>
                <w:rFonts w:ascii="仿宋_GB2312" w:hAnsi="仿宋" w:cs="仿宋_GB2312"/>
                <w:sz w:val="24"/>
              </w:rPr>
            </w:pPr>
            <w:r w:rsidRPr="00CE2990">
              <w:rPr>
                <w:rFonts w:ascii="仿宋_GB2312" w:hAnsi="仿宋" w:cs="仿宋_GB2312" w:hint="eastAsia"/>
                <w:sz w:val="24"/>
              </w:rPr>
              <w:t>3.9 有院领导、科主任管理责任制及奖惩制度，奖惩措施落实到位，有记录。</w:t>
            </w:r>
          </w:p>
        </w:tc>
        <w:tc>
          <w:tcPr>
            <w:tcW w:w="3119" w:type="dxa"/>
          </w:tcPr>
          <w:p w:rsidR="009624D5" w:rsidRDefault="009624D5" w:rsidP="00CF14CD">
            <w:pPr>
              <w:autoSpaceDN w:val="0"/>
              <w:spacing w:line="380" w:lineRule="exact"/>
              <w:jc w:val="left"/>
              <w:textAlignment w:val="center"/>
              <w:rPr>
                <w:rFonts w:ascii="仿宋" w:eastAsia="仿宋" w:hAnsi="仿宋" w:cs="仿宋_GB2312"/>
                <w:sz w:val="24"/>
              </w:rPr>
            </w:pPr>
          </w:p>
        </w:tc>
      </w:tr>
      <w:tr w:rsidR="009624D5" w:rsidTr="00CF14CD">
        <w:trPr>
          <w:trHeight w:val="20"/>
        </w:trPr>
        <w:tc>
          <w:tcPr>
            <w:tcW w:w="4077" w:type="dxa"/>
          </w:tcPr>
          <w:p w:rsidR="009624D5" w:rsidRPr="00CE2990" w:rsidRDefault="009624D5" w:rsidP="00CF14CD">
            <w:pPr>
              <w:spacing w:line="360" w:lineRule="exact"/>
              <w:jc w:val="left"/>
              <w:rPr>
                <w:rFonts w:ascii="仿宋_GB2312" w:hAnsi="仿宋" w:cs="楷体_GB2312"/>
                <w:bCs/>
                <w:sz w:val="24"/>
              </w:rPr>
            </w:pPr>
            <w:r w:rsidRPr="00CE2990">
              <w:rPr>
                <w:rFonts w:ascii="仿宋_GB2312" w:hAnsi="仿宋" w:cs="仿宋_GB2312" w:hint="eastAsia"/>
                <w:sz w:val="24"/>
              </w:rPr>
              <w:lastRenderedPageBreak/>
              <w:t>4.健全医疗质量管理与控制体系，落实医疗质量与医疗安全的核心制度，加强对医疗质量关键环节、重点部门和重要岗位的质量管理。</w:t>
            </w:r>
          </w:p>
        </w:tc>
        <w:tc>
          <w:tcPr>
            <w:tcW w:w="7513"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4.1 健全医疗质量管理与控制体系，制定相关管理制度、考核与持续改进方案，相关专业质量管理组织工作有成效；</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4.2 医院院长作为医院医疗质量第一责任人，能切实履行医疗质量管理与持续改进的领导和决策职能；</w:t>
            </w:r>
          </w:p>
          <w:p w:rsidR="009624D5" w:rsidRPr="00CE2990" w:rsidRDefault="009624D5" w:rsidP="00CF14CD">
            <w:pPr>
              <w:widowControl/>
              <w:spacing w:line="360" w:lineRule="exact"/>
              <w:rPr>
                <w:rFonts w:ascii="仿宋_GB2312" w:hAnsi="仿宋" w:cs="仿宋_GB2312"/>
                <w:sz w:val="24"/>
              </w:rPr>
            </w:pPr>
            <w:r w:rsidRPr="00CE2990">
              <w:rPr>
                <w:rFonts w:ascii="仿宋_GB2312" w:hAnsi="仿宋" w:hint="eastAsia"/>
                <w:sz w:val="24"/>
              </w:rPr>
              <w:t>4.3 建立健全院、科二级医疗质量管理体系，科主任全面负责本科医疗质量管理工作；</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4.4 落实医疗质量和医疗安全的核心制度；</w:t>
            </w:r>
          </w:p>
          <w:p w:rsidR="009624D5" w:rsidRPr="00CE2990" w:rsidRDefault="009624D5" w:rsidP="00CF14CD">
            <w:pPr>
              <w:widowControl/>
              <w:spacing w:line="360" w:lineRule="exact"/>
              <w:rPr>
                <w:rFonts w:ascii="仿宋_GB2312" w:hAnsi="仿宋" w:cs="仿宋_GB2312"/>
                <w:sz w:val="24"/>
              </w:rPr>
            </w:pPr>
            <w:r w:rsidRPr="00CE2990">
              <w:rPr>
                <w:rFonts w:ascii="仿宋_GB2312" w:hAnsi="仿宋" w:hint="eastAsia"/>
                <w:sz w:val="24"/>
              </w:rPr>
              <w:t>4.</w:t>
            </w:r>
            <w:r w:rsidRPr="00CE2990">
              <w:rPr>
                <w:rFonts w:ascii="仿宋_GB2312" w:hAnsi="仿宋" w:cs="仿宋_GB2312" w:hint="eastAsia"/>
                <w:sz w:val="24"/>
              </w:rPr>
              <w:t xml:space="preserve">5 加强对医疗质量关键环节（危重病人管理、围手术期管理、输血与药物不良反应、有创诊疗操作、新开展的业务技术管理等）、重点部门和重要岗位（急诊、手术室（介入手术室）、麻醉科、重症监护病房、内镜室、血液净化室、产房、新生儿病房、供应室等）质量管理； </w:t>
            </w:r>
          </w:p>
          <w:p w:rsidR="009624D5" w:rsidRPr="00CE2990" w:rsidRDefault="009624D5" w:rsidP="00CF14CD">
            <w:pPr>
              <w:widowControl/>
              <w:spacing w:line="360" w:lineRule="exact"/>
              <w:rPr>
                <w:rFonts w:ascii="仿宋_GB2312" w:hAnsi="仿宋" w:cs="楷体_GB2312"/>
                <w:bCs/>
                <w:sz w:val="24"/>
              </w:rPr>
            </w:pPr>
            <w:r w:rsidRPr="00CE2990">
              <w:rPr>
                <w:rFonts w:ascii="仿宋_GB2312" w:hAnsi="仿宋" w:cs="仿宋_GB2312" w:hint="eastAsia"/>
                <w:sz w:val="24"/>
              </w:rPr>
              <w:t>4.6 制定医疗技术（包括新技术、新项目）管理制度；建立医疗技术管理档案（包括第一类医疗技术目录）；实行医疗技术分类管理；建立并落实手术分级与准入管理制度。</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CE2990" w:rsidRDefault="009624D5" w:rsidP="00CF14CD">
            <w:pPr>
              <w:spacing w:line="360" w:lineRule="exact"/>
              <w:jc w:val="left"/>
              <w:rPr>
                <w:rFonts w:ascii="仿宋_GB2312" w:hAnsi="仿宋" w:cs="仿宋_GB2312"/>
                <w:sz w:val="24"/>
              </w:rPr>
            </w:pPr>
            <w:r w:rsidRPr="00CE2990">
              <w:rPr>
                <w:rFonts w:ascii="仿宋_GB2312" w:hAnsi="仿宋" w:cs="仿宋_GB2312" w:hint="eastAsia"/>
                <w:sz w:val="24"/>
              </w:rPr>
              <w:t>5.规范临床检查、诊断、治疗、使用药物和植（介）入类医疗器械使用行为。</w:t>
            </w:r>
          </w:p>
        </w:tc>
        <w:tc>
          <w:tcPr>
            <w:tcW w:w="7513"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5.1 成立医疗器械临床使用安全管理委员会，制定医疗器械临床使用安全管理制度；</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5.2 临床使用的设备类、植入与介入的医疗器械名称及唯一性识别信息应完整记录到病历中；</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5.3 尊重患者知情同意权，如实向患者告知需说明的有关事项，并签署知情同意书；</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5.4 应定期对本院医疗器械使用安全情况进行考核和评估，形成记录并存档；</w:t>
            </w:r>
          </w:p>
          <w:p w:rsidR="009624D5" w:rsidRPr="00CE2990" w:rsidRDefault="009624D5" w:rsidP="00CF14CD">
            <w:pPr>
              <w:spacing w:line="360" w:lineRule="exact"/>
              <w:jc w:val="left"/>
              <w:rPr>
                <w:rFonts w:ascii="仿宋_GB2312" w:hAnsi="仿宋" w:cs="楷体_GB2312"/>
                <w:bCs/>
                <w:sz w:val="24"/>
              </w:rPr>
            </w:pPr>
            <w:r w:rsidRPr="00CE2990">
              <w:rPr>
                <w:rFonts w:ascii="仿宋_GB2312" w:hAnsi="仿宋" w:cs="仿宋_GB2312" w:hint="eastAsia"/>
                <w:sz w:val="24"/>
              </w:rPr>
              <w:t>5.5 加强对医疗器械使用科室，如对医学影像、骨科、器官移植、介</w:t>
            </w:r>
            <w:r w:rsidRPr="00CE2990">
              <w:rPr>
                <w:rFonts w:ascii="仿宋_GB2312" w:hAnsi="仿宋" w:cs="仿宋_GB2312" w:hint="eastAsia"/>
                <w:sz w:val="24"/>
              </w:rPr>
              <w:lastRenderedPageBreak/>
              <w:t>入科、输血、产房、ICU等科室重点监控。</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lastRenderedPageBreak/>
              <w:t>6.加强急诊绿色通道管理，及时救治急危重症患者。</w:t>
            </w:r>
          </w:p>
          <w:p w:rsidR="009624D5" w:rsidRPr="00CE2990" w:rsidRDefault="009624D5" w:rsidP="00CF14CD">
            <w:pPr>
              <w:spacing w:line="360" w:lineRule="exact"/>
              <w:jc w:val="left"/>
              <w:rPr>
                <w:rFonts w:ascii="仿宋_GB2312" w:hAnsi="仿宋" w:cs="仿宋_GB2312"/>
                <w:sz w:val="24"/>
              </w:rPr>
            </w:pPr>
          </w:p>
        </w:tc>
        <w:tc>
          <w:tcPr>
            <w:tcW w:w="7513"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6.1 合理配置急诊人力资源，配备经过专业培训、胜任急诊工作的医务人员，标准化配置急救设备和药品；</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6.2 落实首诊负责制，与急救中心建立联动协调制度，与挂钩合作的基层医疗机构建立急诊、急救转接服务制度；</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6.3 加强急诊检诊、分诊，及时救治急危重症患者，有效分流非急危重症患者；</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6.4 实施急诊分区救治、建立住院和手术的“绿色通道”，保障患者获得连贯医疗服务；</w:t>
            </w:r>
          </w:p>
          <w:p w:rsidR="009624D5" w:rsidRPr="00CE2990" w:rsidRDefault="009624D5" w:rsidP="00CF14CD">
            <w:pPr>
              <w:spacing w:line="360" w:lineRule="exact"/>
              <w:jc w:val="left"/>
              <w:rPr>
                <w:rFonts w:ascii="仿宋_GB2312" w:hAnsi="仿宋" w:cs="仿宋_GB2312"/>
                <w:sz w:val="24"/>
              </w:rPr>
            </w:pPr>
            <w:r w:rsidRPr="00CE2990">
              <w:rPr>
                <w:rFonts w:ascii="仿宋_GB2312" w:hAnsi="仿宋" w:cs="仿宋_GB2312" w:hint="eastAsia"/>
                <w:sz w:val="24"/>
              </w:rPr>
              <w:t>6.5 对急危重症患者抢救迅速、规范，有保障需要抢救的危急重患者“先救治，后付费”的措施；</w:t>
            </w:r>
          </w:p>
          <w:p w:rsidR="009624D5" w:rsidRPr="00CE2990" w:rsidRDefault="009624D5" w:rsidP="00CF14CD">
            <w:pPr>
              <w:spacing w:line="360" w:lineRule="exact"/>
              <w:jc w:val="left"/>
              <w:rPr>
                <w:rFonts w:ascii="仿宋_GB2312" w:hAnsi="仿宋" w:cs="楷体_GB2312"/>
                <w:bCs/>
                <w:sz w:val="24"/>
              </w:rPr>
            </w:pPr>
            <w:r w:rsidRPr="00CE2990">
              <w:rPr>
                <w:rFonts w:ascii="仿宋_GB2312" w:hAnsi="仿宋" w:cs="仿宋_GB2312" w:hint="eastAsia"/>
                <w:sz w:val="24"/>
              </w:rPr>
              <w:t>6.6 注重突出</w:t>
            </w:r>
            <w:r>
              <w:rPr>
                <w:rFonts w:ascii="仿宋_GB2312" w:hAnsi="仿宋" w:cs="仿宋_GB2312" w:hint="eastAsia"/>
                <w:sz w:val="24"/>
              </w:rPr>
              <w:t>民族</w:t>
            </w:r>
            <w:r w:rsidRPr="00CE2990">
              <w:rPr>
                <w:rFonts w:ascii="仿宋_GB2312" w:hAnsi="仿宋" w:cs="仿宋_GB2312" w:hint="eastAsia"/>
                <w:sz w:val="24"/>
              </w:rPr>
              <w:t>医药特色，充分发挥</w:t>
            </w:r>
            <w:r>
              <w:rPr>
                <w:rFonts w:ascii="仿宋_GB2312" w:hAnsi="仿宋" w:cs="仿宋_GB2312" w:hint="eastAsia"/>
                <w:sz w:val="24"/>
              </w:rPr>
              <w:t>民族</w:t>
            </w:r>
            <w:r w:rsidRPr="00CE2990">
              <w:rPr>
                <w:rFonts w:ascii="仿宋_GB2312" w:hAnsi="仿宋" w:cs="仿宋_GB2312" w:hint="eastAsia"/>
                <w:sz w:val="24"/>
              </w:rPr>
              <w:t>医药优势，积极运用</w:t>
            </w:r>
            <w:r>
              <w:rPr>
                <w:rFonts w:ascii="仿宋_GB2312" w:hAnsi="仿宋" w:cs="仿宋_GB2312" w:hint="eastAsia"/>
                <w:sz w:val="24"/>
              </w:rPr>
              <w:t>民族</w:t>
            </w:r>
            <w:r w:rsidRPr="00CE2990">
              <w:rPr>
                <w:rFonts w:ascii="仿宋_GB2312" w:hAnsi="仿宋" w:cs="仿宋_GB2312" w:hint="eastAsia"/>
                <w:sz w:val="24"/>
              </w:rPr>
              <w:t>医综合疗法，继承、创新和发展</w:t>
            </w:r>
            <w:r>
              <w:rPr>
                <w:rFonts w:ascii="仿宋_GB2312" w:hAnsi="仿宋" w:cs="仿宋_GB2312" w:hint="eastAsia"/>
                <w:sz w:val="24"/>
              </w:rPr>
              <w:t>民族</w:t>
            </w:r>
            <w:r w:rsidRPr="00CE2990">
              <w:rPr>
                <w:rFonts w:ascii="仿宋_GB2312" w:hAnsi="仿宋" w:cs="仿宋_GB2312" w:hint="eastAsia"/>
                <w:sz w:val="24"/>
              </w:rPr>
              <w:t>医特色诊疗技术，不断提高诊疗水平。</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7.扩大优质护理服务覆盖面，丰富护理服务内涵。</w:t>
            </w:r>
          </w:p>
        </w:tc>
        <w:tc>
          <w:tcPr>
            <w:tcW w:w="7513"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7.1 医院有优质护理服务规划、目标及实施方案，有推进开展优质护理服务的保障制度和措施及考评激励机制；</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7.2 开展优质护理的病区数达到100%；</w:t>
            </w:r>
          </w:p>
          <w:p w:rsidR="009624D5" w:rsidRPr="00CE2990" w:rsidRDefault="009624D5" w:rsidP="00CF14CD">
            <w:pPr>
              <w:widowControl/>
              <w:spacing w:line="360" w:lineRule="exact"/>
              <w:rPr>
                <w:rFonts w:ascii="仿宋_GB2312" w:hAnsi="仿宋" w:cs="仿宋_GB2312"/>
                <w:sz w:val="24"/>
              </w:rPr>
            </w:pPr>
            <w:r w:rsidRPr="00CE2990">
              <w:rPr>
                <w:rFonts w:ascii="仿宋_GB2312" w:hAnsi="仿宋" w:cs="仿宋_GB2312" w:hint="eastAsia"/>
                <w:sz w:val="24"/>
              </w:rPr>
              <w:t>7.3根据“以病人为中心”的整体护理工作模式，体现护理人员工作中的责任制，护理人员掌握相关的知识，并结合患者实际情况实施护理；</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7.4按照科学管理、按需设岗、保障患者安全和临床护理质量的原则合理设置护理岗位，明确岗位职责，完善护理人员岗位管理制度。</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8.完善处方点评制度，加强合理用药监测，规范抗菌药物临床应用管理，严格执行特殊药品的规章制度。</w:t>
            </w:r>
          </w:p>
        </w:tc>
        <w:tc>
          <w:tcPr>
            <w:tcW w:w="7513"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8.1 执行《处方管理办法》；</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8.2 制定并落实处方点评制度，加强</w:t>
            </w:r>
            <w:r>
              <w:rPr>
                <w:rFonts w:ascii="仿宋_GB2312" w:hAnsi="仿宋" w:cs="仿宋_GB2312" w:hint="eastAsia"/>
                <w:sz w:val="24"/>
              </w:rPr>
              <w:t>民族</w:t>
            </w:r>
            <w:r w:rsidRPr="00CE2990">
              <w:rPr>
                <w:rFonts w:ascii="仿宋_GB2312" w:hAnsi="仿宋" w:cs="仿宋_GB2312" w:hint="eastAsia"/>
                <w:sz w:val="24"/>
              </w:rPr>
              <w:t>药处方点评工作；</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 xml:space="preserve">8.3 </w:t>
            </w:r>
            <w:r>
              <w:rPr>
                <w:rFonts w:ascii="仿宋_GB2312" w:hAnsi="仿宋" w:cs="仿宋_GB2312" w:hint="eastAsia"/>
                <w:sz w:val="24"/>
              </w:rPr>
              <w:t>民族</w:t>
            </w:r>
            <w:r w:rsidRPr="00CE2990">
              <w:rPr>
                <w:rFonts w:ascii="仿宋_GB2312" w:hAnsi="仿宋" w:cs="仿宋_GB2312" w:hint="eastAsia"/>
                <w:sz w:val="24"/>
              </w:rPr>
              <w:t>药制剂配制管理规范，</w:t>
            </w:r>
            <w:r w:rsidRPr="00A953EB">
              <w:rPr>
                <w:rFonts w:ascii="仿宋_GB2312" w:hAnsi="仿宋" w:cs="仿宋_GB2312" w:hint="eastAsia"/>
                <w:sz w:val="24"/>
              </w:rPr>
              <w:t>委托加工的制剂须经相关部门批准，按照相关的规定执行</w:t>
            </w:r>
            <w:r w:rsidRPr="00CE2990">
              <w:rPr>
                <w:rFonts w:ascii="仿宋_GB2312" w:hAnsi="仿宋" w:cs="仿宋_GB2312" w:hint="eastAsia"/>
                <w:sz w:val="24"/>
              </w:rPr>
              <w:t>，</w:t>
            </w:r>
            <w:r>
              <w:rPr>
                <w:rFonts w:ascii="仿宋_GB2312" w:hAnsi="仿宋" w:cs="仿宋_GB2312" w:hint="eastAsia"/>
                <w:sz w:val="24"/>
              </w:rPr>
              <w:t>民族</w:t>
            </w:r>
            <w:r w:rsidRPr="00CE2990">
              <w:rPr>
                <w:rFonts w:ascii="仿宋_GB2312" w:hAnsi="仿宋" w:cs="仿宋_GB2312" w:hint="eastAsia"/>
                <w:sz w:val="24"/>
              </w:rPr>
              <w:t>药制剂在医疗机构之间调剂使用符合相关规定；</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lastRenderedPageBreak/>
              <w:t>8.4 执行《抗菌药物临床应用指导原则》，合理使用抗菌药物，并有监督机制；</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8.5 建立临床药师制度，加强临床药师工作与管理，参与临床药物治疗，促进药物合理应用；</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8.6落实</w:t>
            </w:r>
            <w:r>
              <w:rPr>
                <w:rFonts w:ascii="仿宋_GB2312" w:hAnsi="仿宋" w:cs="仿宋_GB2312" w:hint="eastAsia"/>
                <w:sz w:val="24"/>
              </w:rPr>
              <w:t>民族</w:t>
            </w:r>
            <w:r w:rsidRPr="00CE2990">
              <w:rPr>
                <w:rFonts w:ascii="仿宋_GB2312" w:hAnsi="仿宋" w:cs="仿宋_GB2312" w:hint="eastAsia"/>
                <w:sz w:val="24"/>
              </w:rPr>
              <w:t>药合理用药、</w:t>
            </w:r>
            <w:r>
              <w:rPr>
                <w:rFonts w:ascii="仿宋_GB2312" w:hAnsi="仿宋" w:cs="仿宋_GB2312" w:hint="eastAsia"/>
                <w:sz w:val="24"/>
              </w:rPr>
              <w:t>民族药和</w:t>
            </w:r>
            <w:r w:rsidRPr="00CE2990">
              <w:rPr>
                <w:rFonts w:ascii="仿宋_GB2312" w:hAnsi="仿宋" w:cs="仿宋_GB2312" w:hint="eastAsia"/>
                <w:sz w:val="24"/>
              </w:rPr>
              <w:t>西药合用的评价工作，提供</w:t>
            </w:r>
            <w:r>
              <w:rPr>
                <w:rFonts w:ascii="仿宋_GB2312" w:hAnsi="仿宋" w:cs="仿宋_GB2312" w:hint="eastAsia"/>
                <w:sz w:val="24"/>
              </w:rPr>
              <w:t>民族</w:t>
            </w:r>
            <w:r w:rsidRPr="00CE2990">
              <w:rPr>
                <w:rFonts w:ascii="仿宋_GB2312" w:hAnsi="仿宋" w:cs="仿宋_GB2312" w:hint="eastAsia"/>
                <w:sz w:val="24"/>
              </w:rPr>
              <w:t>药咨询服务</w:t>
            </w:r>
            <w:r w:rsidRPr="00CE2990">
              <w:rPr>
                <w:rFonts w:ascii="仿宋_GB2312" w:hAnsi="仿宋" w:cs="仿宋_GB2312" w:hint="eastAsia"/>
                <w:color w:val="000000"/>
                <w:kern w:val="0"/>
                <w:sz w:val="24"/>
              </w:rPr>
              <w:t>；</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8.7麻醉药品、精神药品、放射性药品、医疗用毒性药品的购置、保管、处方等管理规范；</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8.8 开展药品不良反应与药害事故监测与报告工作。</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lastRenderedPageBreak/>
              <w:t>9.以电子病历和医院管理为核心的医院信息化建设满足医院发展需要，探索开展信息化医疗质控工作，按照要求及时报送相关信息。</w:t>
            </w:r>
          </w:p>
        </w:tc>
        <w:tc>
          <w:tcPr>
            <w:tcW w:w="7513" w:type="dxa"/>
          </w:tcPr>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9.1 以电子病历和医院管理为核心的医院信息化建设满足医院发展需要，符合《中医医院信息化建设基本规范》；</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9.2探索开展信息化医疗质控工作，建立完善相关信息系统和信息化质控工作机制；</w:t>
            </w:r>
          </w:p>
          <w:p w:rsidR="009624D5" w:rsidRPr="00CE2990" w:rsidRDefault="009624D5" w:rsidP="00CF14CD">
            <w:pPr>
              <w:spacing w:line="360" w:lineRule="exact"/>
              <w:rPr>
                <w:rFonts w:ascii="仿宋_GB2312" w:hAnsi="仿宋" w:cs="仿宋_GB2312"/>
                <w:sz w:val="24"/>
              </w:rPr>
            </w:pPr>
            <w:r w:rsidRPr="00CE2990">
              <w:rPr>
                <w:rFonts w:ascii="仿宋_GB2312" w:hAnsi="仿宋" w:cs="仿宋_GB2312" w:hint="eastAsia"/>
                <w:sz w:val="24"/>
              </w:rPr>
              <w:t xml:space="preserve">9.3 设有独立的信息中心，信息系统能为医院管理提供准确的数据支持； </w:t>
            </w:r>
          </w:p>
          <w:p w:rsidR="009624D5" w:rsidRPr="00CE2990" w:rsidRDefault="009624D5" w:rsidP="00CF14CD">
            <w:pPr>
              <w:spacing w:line="360" w:lineRule="exact"/>
              <w:jc w:val="left"/>
              <w:rPr>
                <w:rFonts w:ascii="仿宋_GB2312" w:hAnsi="仿宋" w:cs="仿宋_GB2312"/>
                <w:sz w:val="24"/>
              </w:rPr>
            </w:pPr>
            <w:r w:rsidRPr="00CE2990">
              <w:rPr>
                <w:rFonts w:ascii="仿宋_GB2312" w:hAnsi="仿宋" w:cs="楷体_GB2312" w:hint="eastAsia"/>
                <w:bCs/>
                <w:sz w:val="24"/>
              </w:rPr>
              <w:t xml:space="preserve">9.4 </w:t>
            </w:r>
            <w:r w:rsidRPr="00CE2990">
              <w:rPr>
                <w:rFonts w:ascii="仿宋_GB2312" w:hAnsi="仿宋" w:cs="仿宋_GB2312" w:hint="eastAsia"/>
                <w:sz w:val="24"/>
              </w:rPr>
              <w:t xml:space="preserve">按照要求及时报送相关信息； </w:t>
            </w:r>
          </w:p>
          <w:p w:rsidR="009624D5" w:rsidRPr="00CE2990" w:rsidRDefault="009624D5" w:rsidP="00CF14CD">
            <w:pPr>
              <w:spacing w:line="360" w:lineRule="exact"/>
              <w:jc w:val="left"/>
              <w:rPr>
                <w:rFonts w:ascii="仿宋_GB2312" w:hAnsi="仿宋" w:cs="楷体_GB2312"/>
                <w:bCs/>
                <w:sz w:val="24"/>
              </w:rPr>
            </w:pPr>
            <w:r w:rsidRPr="00CE2990">
              <w:rPr>
                <w:rFonts w:ascii="仿宋_GB2312" w:hAnsi="仿宋" w:cs="仿宋_GB2312" w:hint="eastAsia"/>
                <w:sz w:val="24"/>
              </w:rPr>
              <w:t>9.5 医院信息化建设列入医院年度预算，年均投入达到年医疗业务总收入的5%。</w:t>
            </w:r>
          </w:p>
        </w:tc>
        <w:tc>
          <w:tcPr>
            <w:tcW w:w="3119" w:type="dxa"/>
          </w:tcPr>
          <w:p w:rsidR="009624D5" w:rsidRDefault="009624D5" w:rsidP="00CF14CD">
            <w:pPr>
              <w:spacing w:line="380" w:lineRule="exact"/>
              <w:rPr>
                <w:rFonts w:ascii="仿宋" w:eastAsia="仿宋" w:hAnsi="仿宋" w:cs="楷体_GB2312"/>
                <w:bCs/>
                <w:sz w:val="24"/>
              </w:rPr>
            </w:pPr>
          </w:p>
        </w:tc>
      </w:tr>
      <w:tr w:rsidR="009624D5" w:rsidTr="00CF14CD">
        <w:trPr>
          <w:trHeight w:val="20"/>
        </w:trPr>
        <w:tc>
          <w:tcPr>
            <w:tcW w:w="4077" w:type="dxa"/>
          </w:tcPr>
          <w:p w:rsidR="009624D5" w:rsidRPr="00CE2990" w:rsidRDefault="009624D5" w:rsidP="00CF14CD">
            <w:pPr>
              <w:spacing w:line="360" w:lineRule="exact"/>
              <w:rPr>
                <w:rFonts w:ascii="仿宋_GB2312" w:hAnsi="仿宋" w:cs="仿宋_GB2312"/>
                <w:sz w:val="24"/>
              </w:rPr>
            </w:pPr>
            <w:r w:rsidRPr="00CE2990">
              <w:rPr>
                <w:rFonts w:ascii="仿宋_GB2312" w:hAnsi="仿宋" w:cs="Arial" w:hint="eastAsia"/>
                <w:color w:val="000000"/>
                <w:kern w:val="0"/>
                <w:sz w:val="24"/>
              </w:rPr>
              <w:t>10.建立公立医院财务预决算报告制度，强化对财政项目资金绩效管理。</w:t>
            </w:r>
          </w:p>
        </w:tc>
        <w:tc>
          <w:tcPr>
            <w:tcW w:w="7513" w:type="dxa"/>
          </w:tcPr>
          <w:p w:rsidR="009624D5" w:rsidRPr="00CE2990" w:rsidRDefault="009624D5" w:rsidP="00CF14CD">
            <w:pPr>
              <w:spacing w:line="360" w:lineRule="exact"/>
              <w:rPr>
                <w:rFonts w:ascii="仿宋_GB2312" w:hAnsi="仿宋" w:cs="Arial"/>
                <w:color w:val="000000"/>
                <w:kern w:val="0"/>
                <w:sz w:val="24"/>
              </w:rPr>
            </w:pPr>
            <w:r w:rsidRPr="00CE2990">
              <w:rPr>
                <w:rFonts w:ascii="仿宋_GB2312" w:hAnsi="仿宋" w:cs="Arial" w:hint="eastAsia"/>
                <w:color w:val="000000"/>
                <w:kern w:val="0"/>
                <w:sz w:val="24"/>
              </w:rPr>
              <w:t>10.1 科学合理编制预算，真实反映财务状况，以收定支,收支平衡，不得编制赤字预算；</w:t>
            </w:r>
          </w:p>
          <w:p w:rsidR="009624D5" w:rsidRPr="00CE2990" w:rsidRDefault="009624D5" w:rsidP="00CF14CD">
            <w:pPr>
              <w:spacing w:line="360" w:lineRule="exact"/>
              <w:rPr>
                <w:rFonts w:ascii="仿宋_GB2312" w:hAnsi="仿宋" w:cs="Arial"/>
                <w:color w:val="000000"/>
                <w:kern w:val="0"/>
                <w:sz w:val="24"/>
              </w:rPr>
            </w:pPr>
            <w:r w:rsidRPr="00CE2990">
              <w:rPr>
                <w:rFonts w:ascii="仿宋_GB2312" w:hAnsi="仿宋" w:cs="Arial" w:hint="eastAsia"/>
                <w:color w:val="000000"/>
                <w:kern w:val="0"/>
                <w:sz w:val="24"/>
              </w:rPr>
              <w:t xml:space="preserve">10.2 实行全面预算管理，建立健全预算管理体制； </w:t>
            </w:r>
          </w:p>
          <w:p w:rsidR="009624D5" w:rsidRPr="00CE2990" w:rsidRDefault="009624D5" w:rsidP="00CF14CD">
            <w:pPr>
              <w:spacing w:line="360" w:lineRule="exact"/>
              <w:rPr>
                <w:rFonts w:ascii="仿宋_GB2312" w:hAnsi="仿宋" w:cs="Arial"/>
                <w:color w:val="000000"/>
                <w:kern w:val="0"/>
                <w:sz w:val="24"/>
              </w:rPr>
            </w:pPr>
            <w:r w:rsidRPr="00CE2990">
              <w:rPr>
                <w:rFonts w:ascii="仿宋_GB2312" w:hAnsi="仿宋" w:cs="Arial" w:hint="eastAsia"/>
                <w:color w:val="000000"/>
                <w:kern w:val="0"/>
                <w:sz w:val="24"/>
              </w:rPr>
              <w:t>10.3 定期召开预算分析会议，查找问题，提出措施，落实制度；</w:t>
            </w:r>
          </w:p>
          <w:p w:rsidR="009624D5" w:rsidRPr="00CE2990" w:rsidRDefault="009624D5" w:rsidP="00CF14CD">
            <w:pPr>
              <w:spacing w:line="360" w:lineRule="exact"/>
              <w:rPr>
                <w:rFonts w:ascii="仿宋_GB2312" w:hAnsi="仿宋" w:cs="Arial"/>
                <w:color w:val="000000"/>
                <w:kern w:val="0"/>
                <w:sz w:val="24"/>
              </w:rPr>
            </w:pPr>
            <w:r w:rsidRPr="00CE2990">
              <w:rPr>
                <w:rFonts w:ascii="仿宋_GB2312" w:hAnsi="仿宋" w:cs="Arial" w:hint="eastAsia"/>
                <w:color w:val="000000"/>
                <w:kern w:val="0"/>
                <w:sz w:val="24"/>
              </w:rPr>
              <w:t>10.4 强化对财政项目资金绩效管理。</w:t>
            </w:r>
          </w:p>
        </w:tc>
        <w:tc>
          <w:tcPr>
            <w:tcW w:w="3119" w:type="dxa"/>
          </w:tcPr>
          <w:p w:rsidR="009624D5" w:rsidRDefault="009624D5" w:rsidP="00CF14CD">
            <w:pPr>
              <w:spacing w:line="380" w:lineRule="exact"/>
              <w:rPr>
                <w:rFonts w:ascii="仿宋" w:eastAsia="仿宋" w:hAnsi="仿宋" w:cs="楷体_GB2312"/>
                <w:bCs/>
                <w:sz w:val="24"/>
              </w:rPr>
            </w:pPr>
          </w:p>
        </w:tc>
      </w:tr>
    </w:tbl>
    <w:p w:rsidR="009624D5" w:rsidRDefault="009624D5" w:rsidP="009624D5">
      <w:pPr>
        <w:adjustRightInd w:val="0"/>
        <w:snapToGrid w:val="0"/>
        <w:spacing w:line="380" w:lineRule="exact"/>
        <w:jc w:val="center"/>
        <w:rPr>
          <w:rFonts w:ascii="黑体" w:eastAsia="黑体" w:hAnsi="黑体"/>
          <w:sz w:val="28"/>
          <w:szCs w:val="28"/>
        </w:rPr>
      </w:pPr>
    </w:p>
    <w:p w:rsidR="009624D5" w:rsidRDefault="009624D5">
      <w:pPr>
        <w:widowControl/>
        <w:jc w:val="left"/>
        <w:rPr>
          <w:rFonts w:ascii="黑体" w:eastAsia="黑体" w:hAnsi="黑体"/>
          <w:sz w:val="28"/>
          <w:szCs w:val="28"/>
        </w:rPr>
      </w:pPr>
      <w:r>
        <w:rPr>
          <w:rFonts w:ascii="黑体" w:eastAsia="黑体" w:hAnsi="黑体"/>
          <w:sz w:val="28"/>
          <w:szCs w:val="28"/>
        </w:rPr>
        <w:br w:type="page"/>
      </w:r>
    </w:p>
    <w:p w:rsidR="009624D5" w:rsidRDefault="009624D5" w:rsidP="009624D5">
      <w:pPr>
        <w:adjustRightInd w:val="0"/>
        <w:snapToGrid w:val="0"/>
        <w:spacing w:line="380" w:lineRule="exact"/>
        <w:jc w:val="center"/>
        <w:rPr>
          <w:rFonts w:ascii="黑体" w:eastAsia="黑体" w:hAnsi="宋体" w:cs="Arial"/>
          <w:color w:val="000000"/>
          <w:kern w:val="0"/>
          <w:sz w:val="28"/>
          <w:szCs w:val="28"/>
        </w:rPr>
      </w:pPr>
      <w:r w:rsidRPr="00052DB8">
        <w:rPr>
          <w:rFonts w:ascii="黑体" w:eastAsia="黑体" w:hAnsi="宋体" w:cs="Arial" w:hint="eastAsia"/>
          <w:color w:val="000000"/>
          <w:kern w:val="0"/>
          <w:sz w:val="28"/>
          <w:szCs w:val="28"/>
        </w:rPr>
        <w:lastRenderedPageBreak/>
        <w:t>五、医院服务</w:t>
      </w:r>
    </w:p>
    <w:p w:rsidR="009624D5" w:rsidRPr="00052DB8" w:rsidRDefault="009624D5" w:rsidP="009624D5">
      <w:pPr>
        <w:adjustRightInd w:val="0"/>
        <w:snapToGrid w:val="0"/>
        <w:spacing w:line="380" w:lineRule="exact"/>
        <w:jc w:val="center"/>
        <w:rPr>
          <w:rFonts w:ascii="黑体" w:eastAsia="黑体" w:hAnsi="宋体" w:cs="Arial"/>
          <w:color w:val="000000"/>
          <w:kern w:val="0"/>
          <w:sz w:val="28"/>
          <w:szCs w:val="28"/>
        </w:rPr>
      </w:pPr>
    </w:p>
    <w:p w:rsidR="009624D5" w:rsidRDefault="009624D5" w:rsidP="009624D5">
      <w:pPr>
        <w:adjustRightInd w:val="0"/>
        <w:snapToGrid w:val="0"/>
        <w:spacing w:line="380" w:lineRule="exact"/>
        <w:ind w:firstLine="4919"/>
        <w:jc w:val="center"/>
        <w:rPr>
          <w:rFonts w:ascii="黑体" w:eastAsia="黑体" w:hAnsi="宋体" w:cs="Arial"/>
          <w:color w:val="000000"/>
          <w:kern w:val="0"/>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936"/>
        <w:gridCol w:w="7654"/>
        <w:gridCol w:w="3119"/>
      </w:tblGrid>
      <w:tr w:rsidR="009624D5" w:rsidTr="00CF14CD">
        <w:trPr>
          <w:trHeight w:val="375"/>
          <w:tblHeader/>
        </w:trPr>
        <w:tc>
          <w:tcPr>
            <w:tcW w:w="3936" w:type="dxa"/>
          </w:tcPr>
          <w:p w:rsidR="009624D5" w:rsidRDefault="009624D5" w:rsidP="00CF14CD">
            <w:pPr>
              <w:spacing w:line="380" w:lineRule="exact"/>
              <w:jc w:val="center"/>
              <w:rPr>
                <w:rFonts w:ascii="宋体" w:hAnsi="宋体" w:cs="楷体_GB2312"/>
                <w:b/>
                <w:bCs/>
                <w:sz w:val="24"/>
              </w:rPr>
            </w:pPr>
            <w:r>
              <w:rPr>
                <w:rFonts w:ascii="宋体" w:hAnsi="宋体" w:cs="楷体_GB2312" w:hint="eastAsia"/>
                <w:b/>
                <w:bCs/>
                <w:sz w:val="24"/>
              </w:rPr>
              <w:t>巡查要点</w:t>
            </w:r>
          </w:p>
        </w:tc>
        <w:tc>
          <w:tcPr>
            <w:tcW w:w="7654" w:type="dxa"/>
          </w:tcPr>
          <w:p w:rsidR="009624D5" w:rsidRDefault="009624D5" w:rsidP="00CF14CD">
            <w:pPr>
              <w:spacing w:line="380" w:lineRule="exact"/>
              <w:jc w:val="center"/>
              <w:rPr>
                <w:rFonts w:ascii="宋体" w:hAnsi="宋体" w:cs="仿宋_GB2312"/>
                <w:b/>
                <w:sz w:val="24"/>
              </w:rPr>
            </w:pPr>
            <w:r>
              <w:rPr>
                <w:rFonts w:ascii="宋体" w:hAnsi="宋体" w:cs="楷体_GB2312" w:hint="eastAsia"/>
                <w:b/>
                <w:bCs/>
                <w:sz w:val="24"/>
              </w:rPr>
              <w:t>巡查内容及要求</w:t>
            </w:r>
          </w:p>
        </w:tc>
        <w:tc>
          <w:tcPr>
            <w:tcW w:w="3119" w:type="dxa"/>
          </w:tcPr>
          <w:p w:rsidR="009624D5" w:rsidRDefault="009624D5" w:rsidP="00CF14CD">
            <w:pPr>
              <w:spacing w:line="380" w:lineRule="exact"/>
              <w:jc w:val="center"/>
              <w:rPr>
                <w:rFonts w:ascii="宋体" w:hAnsi="宋体" w:cs="仿宋_GB2312"/>
                <w:b/>
                <w:bCs/>
                <w:sz w:val="24"/>
              </w:rPr>
            </w:pPr>
            <w:r>
              <w:rPr>
                <w:rFonts w:ascii="宋体" w:hAnsi="宋体" w:cs="楷体_GB2312" w:hint="eastAsia"/>
                <w:b/>
                <w:bCs/>
                <w:sz w:val="24"/>
              </w:rPr>
              <w:t>巡查结果（亮点与不足）</w:t>
            </w:r>
          </w:p>
        </w:tc>
      </w:tr>
      <w:tr w:rsidR="009624D5" w:rsidTr="00CF14CD">
        <w:trPr>
          <w:trHeight w:val="5796"/>
          <w:tblHeader/>
        </w:trPr>
        <w:tc>
          <w:tcPr>
            <w:tcW w:w="3936" w:type="dxa"/>
          </w:tcPr>
          <w:p w:rsidR="009624D5" w:rsidRPr="00CE2990" w:rsidRDefault="009624D5" w:rsidP="00CF14CD">
            <w:pPr>
              <w:spacing w:line="420" w:lineRule="exact"/>
              <w:jc w:val="left"/>
              <w:rPr>
                <w:rFonts w:ascii="仿宋_GB2312" w:hAnsi="仿宋" w:cs="楷体_GB2312"/>
                <w:b/>
                <w:bCs/>
                <w:sz w:val="24"/>
              </w:rPr>
            </w:pPr>
            <w:r w:rsidRPr="00CE2990">
              <w:rPr>
                <w:rFonts w:ascii="仿宋_GB2312" w:hAnsi="仿宋" w:cs="仿宋_GB2312" w:hint="eastAsia"/>
                <w:sz w:val="24"/>
              </w:rPr>
              <w:t>1.组织实施“进一步改善医疗服务行动计划”，落实35条具体措施，努力做到让人民群众便捷就医、安全就医、有效就医、明白就医，明显改善人民群众看病就医感受。</w:t>
            </w:r>
          </w:p>
        </w:tc>
        <w:tc>
          <w:tcPr>
            <w:tcW w:w="7654" w:type="dxa"/>
          </w:tcPr>
          <w:p w:rsidR="009624D5" w:rsidRPr="00CE2990" w:rsidRDefault="009624D5" w:rsidP="00CF14CD">
            <w:pPr>
              <w:autoSpaceDN w:val="0"/>
              <w:spacing w:line="420" w:lineRule="exact"/>
              <w:textAlignment w:val="center"/>
              <w:rPr>
                <w:rFonts w:ascii="仿宋_GB2312" w:hAnsi="仿宋" w:cs="仿宋_GB2312"/>
                <w:sz w:val="24"/>
              </w:rPr>
            </w:pPr>
            <w:r w:rsidRPr="00CE2990">
              <w:rPr>
                <w:rFonts w:ascii="仿宋_GB2312" w:hAnsi="仿宋" w:cs="仿宋_GB2312" w:hint="eastAsia"/>
                <w:sz w:val="24"/>
              </w:rPr>
              <w:t>1.1 制定落实“进一步改善医疗服务行动计划”方案，明确具体措施；</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1.2 优化诊区设施布局，就诊、住院的环境清洁、舒适、安全，设置醒目标识，提供便民设施，有保护患者隐私的设施和管理措施；</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1.3 优化医院门急诊就诊流程，急诊与门诊候诊区、医技部门、住院病区等均有明显、易懂的标识，合理安排门急诊服务，</w:t>
            </w:r>
            <w:r w:rsidRPr="00CE2990">
              <w:rPr>
                <w:rFonts w:ascii="仿宋_GB2312" w:hAnsi="仿宋" w:cs="仿宋_GB2312" w:hint="eastAsia"/>
                <w:kern w:val="0"/>
                <w:sz w:val="24"/>
              </w:rPr>
              <w:t>简化门急诊服务流程；</w:t>
            </w:r>
          </w:p>
          <w:p w:rsidR="009624D5" w:rsidRPr="00CE2990" w:rsidRDefault="009624D5" w:rsidP="00CF14CD">
            <w:pPr>
              <w:spacing w:line="420" w:lineRule="exact"/>
              <w:rPr>
                <w:rFonts w:ascii="仿宋_GB2312" w:hAnsi="仿宋" w:cs="仿宋_GB2312"/>
                <w:kern w:val="0"/>
                <w:sz w:val="24"/>
              </w:rPr>
            </w:pPr>
            <w:r w:rsidRPr="00CE2990">
              <w:rPr>
                <w:rFonts w:ascii="仿宋_GB2312" w:hAnsi="仿宋" w:cs="仿宋_GB2312" w:hint="eastAsia"/>
                <w:sz w:val="24"/>
              </w:rPr>
              <w:t xml:space="preserve">1.4 </w:t>
            </w:r>
            <w:r w:rsidRPr="00CE2990">
              <w:rPr>
                <w:rFonts w:ascii="仿宋_GB2312" w:hAnsi="仿宋" w:cs="仿宋_GB2312" w:hint="eastAsia"/>
                <w:kern w:val="0"/>
                <w:sz w:val="24"/>
              </w:rPr>
              <w:t>合理调配药学人员，优化取药流程，缩短等候时间；</w:t>
            </w:r>
          </w:p>
          <w:p w:rsidR="009624D5" w:rsidRPr="00CE2990" w:rsidRDefault="009624D5" w:rsidP="00CF14CD">
            <w:pPr>
              <w:spacing w:line="420" w:lineRule="exact"/>
              <w:rPr>
                <w:rFonts w:ascii="仿宋_GB2312" w:hAnsi="仿宋" w:cs="仿宋_GB2312"/>
                <w:kern w:val="0"/>
                <w:sz w:val="24"/>
              </w:rPr>
            </w:pPr>
            <w:r w:rsidRPr="00CE2990">
              <w:rPr>
                <w:rFonts w:ascii="仿宋_GB2312" w:hAnsi="仿宋" w:cs="仿宋_GB2312" w:hint="eastAsia"/>
                <w:sz w:val="24"/>
              </w:rPr>
              <w:t xml:space="preserve">1.5 </w:t>
            </w:r>
            <w:r w:rsidRPr="00CE2990">
              <w:rPr>
                <w:rFonts w:ascii="仿宋_GB2312" w:hAnsi="仿宋" w:cs="仿宋_GB2312" w:hint="eastAsia"/>
                <w:kern w:val="0"/>
                <w:sz w:val="24"/>
              </w:rPr>
              <w:t>普遍开展门诊预约诊疗服务，实现分时预约，提供有效的电话预约或网上预约等多种形式的预约挂号服务，严禁违反规定向患者收取或变相收取预约诊疗的任何费用，预约挂号占门诊挂号尤其是专家门诊号的比例合理；</w:t>
            </w:r>
          </w:p>
          <w:p w:rsidR="009624D5" w:rsidRPr="00CE2990" w:rsidRDefault="009624D5" w:rsidP="00CF14CD">
            <w:pPr>
              <w:spacing w:line="420" w:lineRule="exact"/>
              <w:rPr>
                <w:rFonts w:ascii="仿宋_GB2312" w:hAnsi="仿宋" w:cs="仿宋_GB2312"/>
                <w:kern w:val="0"/>
                <w:sz w:val="24"/>
              </w:rPr>
            </w:pPr>
            <w:r w:rsidRPr="00CE2990">
              <w:rPr>
                <w:rFonts w:ascii="仿宋_GB2312" w:hAnsi="仿宋" w:cs="仿宋_GB2312" w:hint="eastAsia"/>
                <w:kern w:val="0"/>
                <w:sz w:val="24"/>
              </w:rPr>
              <w:t>1.6 提高医技科室工作效率；提供方便快捷的检查结果查询服务，推进同级医疗机构检查、检验结果互认；</w:t>
            </w:r>
          </w:p>
          <w:p w:rsidR="009624D5" w:rsidRPr="00CE2990" w:rsidRDefault="009624D5" w:rsidP="00CF14CD">
            <w:pPr>
              <w:spacing w:line="420" w:lineRule="exact"/>
              <w:rPr>
                <w:rFonts w:ascii="仿宋_GB2312" w:hAnsi="仿宋" w:cs="仿宋_GB2312"/>
                <w:kern w:val="0"/>
                <w:sz w:val="24"/>
              </w:rPr>
            </w:pPr>
            <w:r w:rsidRPr="00CE2990">
              <w:rPr>
                <w:rFonts w:ascii="仿宋_GB2312" w:hAnsi="仿宋" w:cs="仿宋_GB2312" w:hint="eastAsia"/>
                <w:kern w:val="0"/>
                <w:sz w:val="24"/>
              </w:rPr>
              <w:t>1.7 积极改进入、出院流程，为患者提供及时、便捷的入出院服务；</w:t>
            </w:r>
          </w:p>
          <w:p w:rsidR="009624D5" w:rsidRPr="00CE2990" w:rsidRDefault="009624D5" w:rsidP="00CF14CD">
            <w:pPr>
              <w:spacing w:line="420" w:lineRule="exact"/>
              <w:jc w:val="left"/>
              <w:rPr>
                <w:rFonts w:ascii="仿宋_GB2312" w:hAnsi="仿宋" w:cs="仿宋_GB2312"/>
                <w:kern w:val="0"/>
                <w:sz w:val="24"/>
              </w:rPr>
            </w:pPr>
            <w:r w:rsidRPr="00CE2990">
              <w:rPr>
                <w:rFonts w:ascii="仿宋_GB2312" w:hAnsi="仿宋" w:cs="仿宋_GB2312" w:hint="eastAsia"/>
                <w:kern w:val="0"/>
                <w:sz w:val="24"/>
              </w:rPr>
              <w:t>1.8维护患者的合法权益，履行知情告知义务，保护患者隐私；</w:t>
            </w:r>
          </w:p>
          <w:p w:rsidR="009624D5" w:rsidRPr="00CE2990" w:rsidRDefault="009624D5" w:rsidP="00CF14CD">
            <w:pPr>
              <w:spacing w:line="420" w:lineRule="exact"/>
              <w:rPr>
                <w:rFonts w:ascii="仿宋_GB2312" w:hAnsi="仿宋" w:cs="仿宋_GB2312"/>
                <w:kern w:val="0"/>
                <w:sz w:val="24"/>
              </w:rPr>
            </w:pPr>
            <w:r w:rsidRPr="00CE2990">
              <w:rPr>
                <w:rFonts w:ascii="仿宋_GB2312" w:hAnsi="仿宋" w:cs="仿宋_GB2312" w:hint="eastAsia"/>
                <w:kern w:val="0"/>
                <w:sz w:val="24"/>
              </w:rPr>
              <w:t>1.9规范医院投诉管理，及时调查处理医疗投诉并改进工作；</w:t>
            </w:r>
          </w:p>
          <w:p w:rsidR="009624D5" w:rsidRDefault="009624D5" w:rsidP="009624D5">
            <w:pPr>
              <w:spacing w:line="420" w:lineRule="exact"/>
              <w:jc w:val="left"/>
              <w:rPr>
                <w:rFonts w:ascii="仿宋_GB2312" w:hAnsi="仿宋" w:cs="仿宋_GB2312"/>
                <w:kern w:val="0"/>
                <w:sz w:val="24"/>
              </w:rPr>
            </w:pPr>
            <w:r w:rsidRPr="00CE2990">
              <w:rPr>
                <w:rFonts w:ascii="仿宋_GB2312" w:hAnsi="仿宋" w:cs="仿宋_GB2312" w:hint="eastAsia"/>
                <w:kern w:val="0"/>
                <w:sz w:val="24"/>
              </w:rPr>
              <w:t>1.10 深入开展“志愿服务在医院”活动。</w:t>
            </w:r>
          </w:p>
          <w:p w:rsidR="009624D5" w:rsidRDefault="009624D5" w:rsidP="009624D5">
            <w:pPr>
              <w:spacing w:line="420" w:lineRule="exact"/>
              <w:jc w:val="left"/>
              <w:rPr>
                <w:rFonts w:ascii="仿宋_GB2312" w:hAnsi="仿宋" w:cs="仿宋_GB2312"/>
                <w:kern w:val="0"/>
                <w:sz w:val="24"/>
              </w:rPr>
            </w:pPr>
          </w:p>
          <w:p w:rsidR="009624D5" w:rsidRPr="009624D5" w:rsidRDefault="009624D5" w:rsidP="009624D5">
            <w:pPr>
              <w:spacing w:line="420" w:lineRule="exact"/>
              <w:jc w:val="left"/>
              <w:rPr>
                <w:rFonts w:ascii="仿宋_GB2312" w:hAnsi="仿宋" w:cs="仿宋_GB2312"/>
                <w:kern w:val="0"/>
                <w:sz w:val="24"/>
              </w:rPr>
            </w:pPr>
          </w:p>
        </w:tc>
        <w:tc>
          <w:tcPr>
            <w:tcW w:w="3119" w:type="dxa"/>
          </w:tcPr>
          <w:p w:rsidR="009624D5" w:rsidRDefault="009624D5" w:rsidP="00CF14CD">
            <w:pPr>
              <w:spacing w:line="400" w:lineRule="exact"/>
              <w:jc w:val="center"/>
              <w:rPr>
                <w:rFonts w:ascii="楷体_GB2312" w:eastAsia="楷体_GB2312" w:hAnsi="仿宋" w:cs="楷体_GB2312"/>
                <w:b/>
                <w:bCs/>
                <w:sz w:val="24"/>
              </w:rPr>
            </w:pPr>
          </w:p>
        </w:tc>
      </w:tr>
      <w:tr w:rsidR="009624D5" w:rsidTr="00CF14CD">
        <w:trPr>
          <w:trHeight w:val="427"/>
          <w:tblHeader/>
        </w:trPr>
        <w:tc>
          <w:tcPr>
            <w:tcW w:w="3936" w:type="dxa"/>
          </w:tcPr>
          <w:p w:rsidR="009624D5" w:rsidRPr="00CE2990" w:rsidRDefault="009624D5" w:rsidP="00CF14CD">
            <w:pPr>
              <w:spacing w:line="360" w:lineRule="auto"/>
              <w:jc w:val="center"/>
              <w:rPr>
                <w:rFonts w:ascii="仿宋_GB2312" w:hAnsi="宋体" w:cs="楷体_GB2312"/>
                <w:b/>
                <w:bCs/>
                <w:sz w:val="24"/>
              </w:rPr>
            </w:pPr>
            <w:r w:rsidRPr="00CE2990">
              <w:rPr>
                <w:rFonts w:ascii="仿宋_GB2312" w:hAnsi="宋体" w:cs="楷体_GB2312" w:hint="eastAsia"/>
                <w:b/>
                <w:bCs/>
                <w:sz w:val="24"/>
              </w:rPr>
              <w:lastRenderedPageBreak/>
              <w:t>巡查要点</w:t>
            </w:r>
          </w:p>
        </w:tc>
        <w:tc>
          <w:tcPr>
            <w:tcW w:w="7654" w:type="dxa"/>
          </w:tcPr>
          <w:p w:rsidR="009624D5" w:rsidRPr="00CE2990" w:rsidRDefault="009624D5" w:rsidP="00CF14CD">
            <w:pPr>
              <w:spacing w:line="360" w:lineRule="auto"/>
              <w:jc w:val="center"/>
              <w:rPr>
                <w:rFonts w:ascii="仿宋_GB2312" w:hAnsi="宋体" w:cs="楷体_GB2312"/>
                <w:b/>
                <w:bCs/>
                <w:sz w:val="24"/>
              </w:rPr>
            </w:pPr>
            <w:r w:rsidRPr="00CE2990">
              <w:rPr>
                <w:rFonts w:ascii="仿宋_GB2312" w:hAnsi="宋体" w:cs="楷体_GB2312" w:hint="eastAsia"/>
                <w:b/>
                <w:bCs/>
                <w:sz w:val="24"/>
              </w:rPr>
              <w:t>巡查内容及要求</w:t>
            </w:r>
          </w:p>
        </w:tc>
        <w:tc>
          <w:tcPr>
            <w:tcW w:w="3119" w:type="dxa"/>
          </w:tcPr>
          <w:p w:rsidR="009624D5" w:rsidRDefault="009624D5" w:rsidP="00CF14CD">
            <w:pPr>
              <w:spacing w:line="360" w:lineRule="auto"/>
              <w:rPr>
                <w:rFonts w:ascii="宋体" w:hAnsi="宋体" w:cs="楷体_GB2312"/>
                <w:b/>
                <w:bCs/>
                <w:sz w:val="24"/>
              </w:rPr>
            </w:pPr>
            <w:r>
              <w:rPr>
                <w:rFonts w:ascii="宋体" w:hAnsi="宋体" w:cs="楷体_GB2312" w:hint="eastAsia"/>
                <w:b/>
                <w:bCs/>
                <w:sz w:val="24"/>
              </w:rPr>
              <w:t>巡查结果（亮点与不足）</w:t>
            </w:r>
          </w:p>
        </w:tc>
      </w:tr>
      <w:tr w:rsidR="009624D5" w:rsidTr="00CF14CD">
        <w:trPr>
          <w:trHeight w:val="2310"/>
          <w:tblHeader/>
        </w:trPr>
        <w:tc>
          <w:tcPr>
            <w:tcW w:w="3936" w:type="dxa"/>
          </w:tcPr>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2.深入开展“平安医院”创建工作，建立第三方调解机制和医疗责任保险制度，加强医患沟通，保障患者合法权益，构建和谐医患关系。</w:t>
            </w:r>
          </w:p>
        </w:tc>
        <w:tc>
          <w:tcPr>
            <w:tcW w:w="7654" w:type="dxa"/>
          </w:tcPr>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2.1 医院有加强医院内部治安防范措施，健全警医联动、联防联控的机制；设立警务室；</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2.2 建立重大医疗纠纷预警机制，制定了突发纠纷事件等的应急处置预案；</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2.3 医疗纠纷处理与人民调解等第三方调解相衔接；</w:t>
            </w:r>
          </w:p>
          <w:p w:rsidR="009624D5" w:rsidRPr="00CE2990" w:rsidRDefault="009624D5" w:rsidP="00CF14CD">
            <w:pPr>
              <w:spacing w:line="420" w:lineRule="exact"/>
              <w:rPr>
                <w:rFonts w:ascii="仿宋_GB2312" w:hAnsi="仿宋" w:cs="仿宋_GB2312"/>
                <w:b/>
                <w:i/>
                <w:color w:val="FF0000"/>
                <w:sz w:val="24"/>
                <w:highlight w:val="yellow"/>
              </w:rPr>
            </w:pPr>
            <w:r w:rsidRPr="00CE2990">
              <w:rPr>
                <w:rFonts w:ascii="仿宋_GB2312" w:hAnsi="仿宋" w:cs="仿宋_GB2312" w:hint="eastAsia"/>
                <w:sz w:val="24"/>
              </w:rPr>
              <w:t>2.4 “人防、技防、物防”系统建设符合要求；</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2.5 参加医疗责任保险；</w:t>
            </w:r>
          </w:p>
          <w:p w:rsidR="009624D5" w:rsidRPr="00CE2990" w:rsidRDefault="009624D5" w:rsidP="00CF14CD">
            <w:pPr>
              <w:spacing w:line="420" w:lineRule="exact"/>
              <w:rPr>
                <w:rFonts w:ascii="仿宋_GB2312" w:hAnsi="仿宋" w:cs="仿宋_GB2312"/>
                <w:sz w:val="24"/>
              </w:rPr>
            </w:pPr>
            <w:r w:rsidRPr="00CE2990">
              <w:rPr>
                <w:rFonts w:ascii="仿宋_GB2312" w:hAnsi="仿宋" w:cs="仿宋_GB2312" w:hint="eastAsia"/>
                <w:sz w:val="24"/>
              </w:rPr>
              <w:t>2.6 健全医患沟通制度，完善医患沟通内容，加强医务人员医患沟通能力建设。</w:t>
            </w:r>
          </w:p>
        </w:tc>
        <w:tc>
          <w:tcPr>
            <w:tcW w:w="3119" w:type="dxa"/>
          </w:tcPr>
          <w:p w:rsidR="009624D5" w:rsidRDefault="009624D5" w:rsidP="00CF14CD">
            <w:pPr>
              <w:spacing w:line="420" w:lineRule="exact"/>
              <w:jc w:val="center"/>
              <w:rPr>
                <w:rFonts w:ascii="仿宋" w:eastAsia="仿宋" w:hAnsi="仿宋" w:cs="楷体_GB2312"/>
                <w:bCs/>
                <w:sz w:val="24"/>
              </w:rPr>
            </w:pPr>
          </w:p>
        </w:tc>
      </w:tr>
    </w:tbl>
    <w:p w:rsidR="009624D5" w:rsidRDefault="009624D5" w:rsidP="009624D5"/>
    <w:p w:rsidR="009624D5" w:rsidRPr="00255CFD" w:rsidRDefault="009624D5" w:rsidP="009624D5">
      <w:pPr>
        <w:jc w:val="center"/>
        <w:rPr>
          <w:rFonts w:ascii="黑体" w:eastAsia="黑体" w:hAnsi="黑体"/>
          <w:sz w:val="28"/>
          <w:szCs w:val="28"/>
        </w:rPr>
      </w:pPr>
    </w:p>
    <w:p w:rsidR="003E3E78" w:rsidRPr="009624D5" w:rsidRDefault="003E3E78" w:rsidP="007A0BBC">
      <w:pPr>
        <w:spacing w:line="560" w:lineRule="exact"/>
      </w:pPr>
    </w:p>
    <w:sectPr w:rsidR="003E3E78" w:rsidRPr="009624D5" w:rsidSect="009624D5">
      <w:pgSz w:w="16838" w:h="11906" w:orient="landscape"/>
      <w:pgMar w:top="1021" w:right="1134" w:bottom="851" w:left="1134" w:header="851" w:footer="992"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5BAE" w:rsidRDefault="00895BAE" w:rsidP="007A0696">
      <w:r>
        <w:separator/>
      </w:r>
    </w:p>
  </w:endnote>
  <w:endnote w:type="continuationSeparator" w:id="1">
    <w:p w:rsidR="00895BAE" w:rsidRDefault="00895BAE" w:rsidP="007A06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altName w:val="Segoe UI"/>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5BAE" w:rsidRDefault="00895BAE" w:rsidP="007A0696">
      <w:r>
        <w:separator/>
      </w:r>
    </w:p>
  </w:footnote>
  <w:footnote w:type="continuationSeparator" w:id="1">
    <w:p w:rsidR="00895BAE" w:rsidRDefault="00895BAE" w:rsidP="007A06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2F122A"/>
    <w:multiLevelType w:val="singleLevel"/>
    <w:tmpl w:val="58DA7279"/>
    <w:lvl w:ilvl="0">
      <w:start w:val="1"/>
      <w:numFmt w:val="decimal"/>
      <w:suff w:val="nothing"/>
      <w:lvlText w:val="%1."/>
      <w:lvlJc w:val="left"/>
    </w:lvl>
  </w:abstractNum>
  <w:abstractNum w:abstractNumId="1">
    <w:nsid w:val="583E034E"/>
    <w:multiLevelType w:val="singleLevel"/>
    <w:tmpl w:val="58BD26F6"/>
    <w:lvl w:ilvl="0">
      <w:start w:val="1"/>
      <w:numFmt w:val="decimal"/>
      <w:suff w:val="nothing"/>
      <w:lvlText w:val="%1."/>
      <w:lvlJc w:val="left"/>
    </w:lvl>
  </w:abstractNum>
  <w:abstractNum w:abstractNumId="2">
    <w:nsid w:val="58B53F1E"/>
    <w:multiLevelType w:val="singleLevel"/>
    <w:tmpl w:val="58B53F1E"/>
    <w:lvl w:ilvl="0">
      <w:start w:val="1"/>
      <w:numFmt w:val="decimal"/>
      <w:suff w:val="nothing"/>
      <w:lvlText w:val="%1."/>
      <w:lvlJc w:val="left"/>
    </w:lvl>
  </w:abstractNum>
  <w:abstractNum w:abstractNumId="3">
    <w:nsid w:val="58BD26F6"/>
    <w:multiLevelType w:val="singleLevel"/>
    <w:tmpl w:val="58BD26F6"/>
    <w:lvl w:ilvl="0">
      <w:start w:val="1"/>
      <w:numFmt w:val="decimal"/>
      <w:suff w:val="nothing"/>
      <w:lvlText w:val="%1."/>
      <w:lvlJc w:val="left"/>
    </w:lvl>
  </w:abstractNum>
  <w:abstractNum w:abstractNumId="4">
    <w:nsid w:val="58DA7279"/>
    <w:multiLevelType w:val="singleLevel"/>
    <w:tmpl w:val="58DA7279"/>
    <w:lvl w:ilvl="0">
      <w:start w:val="1"/>
      <w:numFmt w:val="decimal"/>
      <w:suff w:val="nothing"/>
      <w:lvlText w:val="%1."/>
      <w:lvlJc w:val="left"/>
    </w:lvl>
  </w:abstractNum>
  <w:abstractNum w:abstractNumId="5">
    <w:nsid w:val="58DA7291"/>
    <w:multiLevelType w:val="singleLevel"/>
    <w:tmpl w:val="58DA7291"/>
    <w:lvl w:ilvl="0">
      <w:start w:val="1"/>
      <w:numFmt w:val="decimal"/>
      <w:suff w:val="nothing"/>
      <w:lvlText w:val="%1."/>
      <w:lvlJc w:val="left"/>
    </w:lvl>
  </w:abstractNum>
  <w:abstractNum w:abstractNumId="6">
    <w:nsid w:val="71DB28A7"/>
    <w:multiLevelType w:val="singleLevel"/>
    <w:tmpl w:val="58DA7291"/>
    <w:lvl w:ilvl="0">
      <w:start w:val="1"/>
      <w:numFmt w:val="decimal"/>
      <w:suff w:val="nothing"/>
      <w:lvlText w:val="%1."/>
      <w:lvlJc w:val="left"/>
    </w:lvl>
  </w:abstractNum>
  <w:abstractNum w:abstractNumId="7">
    <w:nsid w:val="76DF1F14"/>
    <w:multiLevelType w:val="singleLevel"/>
    <w:tmpl w:val="58B53F1E"/>
    <w:lvl w:ilvl="0">
      <w:start w:val="1"/>
      <w:numFmt w:val="decimal"/>
      <w:suff w:val="nothing"/>
      <w:lvlText w:val="%1."/>
      <w:lvlJc w:val="left"/>
    </w:lvl>
  </w:abstractNum>
  <w:num w:numId="1">
    <w:abstractNumId w:val="4"/>
  </w:num>
  <w:num w:numId="2">
    <w:abstractNumId w:val="2"/>
  </w:num>
  <w:num w:numId="3">
    <w:abstractNumId w:val="5"/>
  </w:num>
  <w:num w:numId="4">
    <w:abstractNumId w:val="3"/>
  </w:num>
  <w:num w:numId="5">
    <w:abstractNumId w:val="0"/>
  </w:num>
  <w:num w:numId="6">
    <w:abstractNumId w:val="7"/>
  </w:num>
  <w:num w:numId="7">
    <w:abstractNumId w:val="6"/>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75CD"/>
    <w:rsid w:val="0001416E"/>
    <w:rsid w:val="00081C67"/>
    <w:rsid w:val="00094351"/>
    <w:rsid w:val="00095831"/>
    <w:rsid w:val="000A0266"/>
    <w:rsid w:val="00124184"/>
    <w:rsid w:val="0012684D"/>
    <w:rsid w:val="00184104"/>
    <w:rsid w:val="0019006F"/>
    <w:rsid w:val="001924B0"/>
    <w:rsid w:val="001A31C4"/>
    <w:rsid w:val="00293316"/>
    <w:rsid w:val="002B46CF"/>
    <w:rsid w:val="00305F8C"/>
    <w:rsid w:val="003771EC"/>
    <w:rsid w:val="003C1C02"/>
    <w:rsid w:val="003E3E78"/>
    <w:rsid w:val="00482261"/>
    <w:rsid w:val="004A3006"/>
    <w:rsid w:val="004F01E7"/>
    <w:rsid w:val="00573C14"/>
    <w:rsid w:val="00576B3F"/>
    <w:rsid w:val="005B59CE"/>
    <w:rsid w:val="00642DD8"/>
    <w:rsid w:val="00656307"/>
    <w:rsid w:val="00665B31"/>
    <w:rsid w:val="006D3DDF"/>
    <w:rsid w:val="006E7C11"/>
    <w:rsid w:val="006F75CD"/>
    <w:rsid w:val="007804C9"/>
    <w:rsid w:val="007A0696"/>
    <w:rsid w:val="007A0BBC"/>
    <w:rsid w:val="007A5248"/>
    <w:rsid w:val="007B1F42"/>
    <w:rsid w:val="007B5A42"/>
    <w:rsid w:val="00816607"/>
    <w:rsid w:val="00816AD7"/>
    <w:rsid w:val="00831DF1"/>
    <w:rsid w:val="00895BAE"/>
    <w:rsid w:val="008A1BCF"/>
    <w:rsid w:val="008E0001"/>
    <w:rsid w:val="008E7473"/>
    <w:rsid w:val="008E7AF7"/>
    <w:rsid w:val="009624D5"/>
    <w:rsid w:val="009C4AD9"/>
    <w:rsid w:val="009E597F"/>
    <w:rsid w:val="009E5AA7"/>
    <w:rsid w:val="009E787E"/>
    <w:rsid w:val="00A030D2"/>
    <w:rsid w:val="00A41000"/>
    <w:rsid w:val="00A517CE"/>
    <w:rsid w:val="00A61338"/>
    <w:rsid w:val="00A857C9"/>
    <w:rsid w:val="00A9373B"/>
    <w:rsid w:val="00AB4B10"/>
    <w:rsid w:val="00AE476A"/>
    <w:rsid w:val="00B27CCC"/>
    <w:rsid w:val="00B3092E"/>
    <w:rsid w:val="00BA4A30"/>
    <w:rsid w:val="00BA6351"/>
    <w:rsid w:val="00BF5898"/>
    <w:rsid w:val="00C03EC2"/>
    <w:rsid w:val="00C07BAD"/>
    <w:rsid w:val="00C24063"/>
    <w:rsid w:val="00C94041"/>
    <w:rsid w:val="00CF14CD"/>
    <w:rsid w:val="00D40128"/>
    <w:rsid w:val="00DC39B0"/>
    <w:rsid w:val="00E04FD5"/>
    <w:rsid w:val="00E25FAA"/>
    <w:rsid w:val="00E41A55"/>
    <w:rsid w:val="00E4506E"/>
    <w:rsid w:val="00E71437"/>
    <w:rsid w:val="00E74830"/>
    <w:rsid w:val="00F26718"/>
    <w:rsid w:val="00F373C6"/>
    <w:rsid w:val="00F46A32"/>
    <w:rsid w:val="00FA55B3"/>
    <w:rsid w:val="00FC012C"/>
    <w:rsid w:val="00FD0CF4"/>
    <w:rsid w:val="00FD3B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696"/>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069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A0696"/>
    <w:rPr>
      <w:sz w:val="18"/>
      <w:szCs w:val="18"/>
    </w:rPr>
  </w:style>
  <w:style w:type="paragraph" w:styleId="a4">
    <w:name w:val="footer"/>
    <w:basedOn w:val="a"/>
    <w:link w:val="Char0"/>
    <w:uiPriority w:val="99"/>
    <w:unhideWhenUsed/>
    <w:rsid w:val="007A069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A0696"/>
    <w:rPr>
      <w:sz w:val="18"/>
      <w:szCs w:val="18"/>
    </w:rPr>
  </w:style>
  <w:style w:type="character" w:styleId="a5">
    <w:name w:val="Hyperlink"/>
    <w:basedOn w:val="a0"/>
    <w:uiPriority w:val="99"/>
    <w:unhideWhenUsed/>
    <w:rsid w:val="003771EC"/>
    <w:rPr>
      <w:color w:val="0563C1" w:themeColor="hyperlink"/>
      <w:u w:val="single"/>
    </w:rPr>
  </w:style>
  <w:style w:type="paragraph" w:styleId="a6">
    <w:name w:val="Balloon Text"/>
    <w:basedOn w:val="a"/>
    <w:link w:val="Char1"/>
    <w:uiPriority w:val="99"/>
    <w:semiHidden/>
    <w:unhideWhenUsed/>
    <w:rsid w:val="003771EC"/>
    <w:rPr>
      <w:sz w:val="18"/>
      <w:szCs w:val="18"/>
    </w:rPr>
  </w:style>
  <w:style w:type="character" w:customStyle="1" w:styleId="Char1">
    <w:name w:val="批注框文本 Char"/>
    <w:basedOn w:val="a0"/>
    <w:link w:val="a6"/>
    <w:uiPriority w:val="99"/>
    <w:semiHidden/>
    <w:rsid w:val="003771EC"/>
    <w:rPr>
      <w:rFonts w:ascii="Times New Roman" w:eastAsia="仿宋_GB2312" w:hAnsi="Times New Roman" w:cs="Times New Roman"/>
      <w:sz w:val="18"/>
      <w:szCs w:val="18"/>
    </w:rPr>
  </w:style>
  <w:style w:type="paragraph" w:styleId="a7">
    <w:name w:val="List Paragraph"/>
    <w:basedOn w:val="a"/>
    <w:qFormat/>
    <w:rsid w:val="009624D5"/>
    <w:pPr>
      <w:ind w:firstLineChars="200" w:firstLine="420"/>
    </w:pPr>
    <w:rPr>
      <w:rFonts w:ascii="Calibri" w:eastAsia="宋体" w:hAnsi="Calibri"/>
      <w:sz w:val="21"/>
      <w:szCs w:val="2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4CC7E5-0ED6-46BA-9017-0AAC34197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40</Pages>
  <Words>4517</Words>
  <Characters>25747</Characters>
  <Application>Microsoft Office Word</Application>
  <DocSecurity>0</DocSecurity>
  <Lines>214</Lines>
  <Paragraphs>60</Paragraphs>
  <ScaleCrop>false</ScaleCrop>
  <Company/>
  <LinksUpToDate>false</LinksUpToDate>
  <CharactersWithSpaces>30204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jju</dc:creator>
  <cp:lastModifiedBy>user</cp:lastModifiedBy>
  <cp:revision>20</cp:revision>
  <cp:lastPrinted>2017-05-11T06:47:00Z</cp:lastPrinted>
  <dcterms:created xsi:type="dcterms:W3CDTF">2017-05-02T06:27:00Z</dcterms:created>
  <dcterms:modified xsi:type="dcterms:W3CDTF">2017-05-12T07:52:00Z</dcterms:modified>
</cp:coreProperties>
</file>