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60D" w:rsidRDefault="00E6660D" w:rsidP="00E6660D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0D60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</w:p>
    <w:p w:rsidR="00E6660D" w:rsidRPr="009C06EC" w:rsidRDefault="00E6660D" w:rsidP="00E6660D">
      <w:pPr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2016</w:t>
      </w:r>
      <w:r w:rsidRPr="00E938EC"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  <w:t>年复审不合格单位</w:t>
      </w:r>
      <w:r>
        <w:rPr>
          <w:rFonts w:ascii="方正小标宋简体" w:eastAsia="方正小标宋简体" w:hAnsi="华文中宋" w:cs="宋体" w:hint="eastAsia"/>
          <w:bCs/>
          <w:color w:val="000000"/>
          <w:kern w:val="0"/>
          <w:sz w:val="44"/>
          <w:szCs w:val="44"/>
        </w:rPr>
        <w:t>名单</w:t>
      </w:r>
    </w:p>
    <w:p w:rsidR="00E6660D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</w:p>
    <w:p w:rsidR="00E6660D" w:rsidRPr="005B4871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内蒙古自治区</w:t>
      </w:r>
    </w:p>
    <w:p w:rsidR="00E6660D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0188A">
        <w:rPr>
          <w:rFonts w:ascii="仿宋_GB2312" w:eastAsia="仿宋_GB2312" w:hint="eastAsia"/>
          <w:sz w:val="32"/>
          <w:szCs w:val="32"/>
        </w:rPr>
        <w:t>呼伦贝尔市人民医院</w:t>
      </w:r>
    </w:p>
    <w:p w:rsidR="00E6660D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E6660D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D4370">
        <w:rPr>
          <w:rFonts w:ascii="黑体" w:eastAsia="黑体" w:hint="eastAsia"/>
          <w:sz w:val="32"/>
          <w:szCs w:val="32"/>
        </w:rPr>
        <w:t>黑龙江</w:t>
      </w:r>
    </w:p>
    <w:p w:rsidR="00E6660D" w:rsidRPr="005D4370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黑龙江省哈尔滨市第二医院</w:t>
      </w:r>
    </w:p>
    <w:p w:rsidR="00E6660D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E6660D" w:rsidRPr="005B4871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河南省</w:t>
      </w:r>
    </w:p>
    <w:p w:rsidR="00E6660D" w:rsidRPr="00980CF6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河南省人民医院</w:t>
      </w:r>
    </w:p>
    <w:p w:rsidR="00E6660D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D6262">
        <w:rPr>
          <w:rFonts w:eastAsia="仿宋_GB2312" w:hint="eastAsia"/>
          <w:sz w:val="32"/>
          <w:szCs w:val="32"/>
        </w:rPr>
        <w:t>河南省郑州人民医院</w:t>
      </w:r>
    </w:p>
    <w:p w:rsidR="00E6660D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</w:p>
    <w:p w:rsidR="00E6660D" w:rsidRPr="005B4871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广东省</w:t>
      </w:r>
    </w:p>
    <w:p w:rsidR="00E6660D" w:rsidRPr="00980CF6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江门市中心医院</w:t>
      </w:r>
    </w:p>
    <w:p w:rsidR="00E6660D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</w:p>
    <w:p w:rsidR="00E6660D" w:rsidRPr="005B4871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陕西省</w:t>
      </w:r>
    </w:p>
    <w:p w:rsidR="00E6660D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陕西省勉县医院</w:t>
      </w:r>
    </w:p>
    <w:p w:rsidR="00E6660D" w:rsidRPr="00980CF6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AA0E0A">
        <w:rPr>
          <w:rFonts w:ascii="仿宋_GB2312" w:eastAsia="仿宋_GB2312" w:hint="eastAsia"/>
          <w:sz w:val="32"/>
          <w:szCs w:val="32"/>
        </w:rPr>
        <w:t>陕西省宝鸡市中心医院</w:t>
      </w:r>
    </w:p>
    <w:p w:rsidR="00E6660D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</w:p>
    <w:p w:rsidR="00E6660D" w:rsidRPr="005B4871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  <w:r w:rsidRPr="005B4871">
        <w:rPr>
          <w:rFonts w:ascii="黑体" w:eastAsia="黑体" w:hint="eastAsia"/>
          <w:sz w:val="32"/>
          <w:szCs w:val="32"/>
        </w:rPr>
        <w:t>新疆维吾尔自治区</w:t>
      </w:r>
    </w:p>
    <w:p w:rsidR="00E6660D" w:rsidRPr="00980CF6" w:rsidRDefault="00E6660D" w:rsidP="00E6660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新疆伊犁哈萨克自治州奎屯医院</w:t>
      </w:r>
    </w:p>
    <w:p w:rsidR="00E6660D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</w:p>
    <w:p w:rsidR="00E6660D" w:rsidRPr="00E0188A" w:rsidRDefault="00E6660D" w:rsidP="00E6660D">
      <w:pPr>
        <w:spacing w:line="520" w:lineRule="exact"/>
        <w:rPr>
          <w:rFonts w:ascii="黑体" w:eastAsia="黑体" w:hint="eastAsia"/>
          <w:sz w:val="32"/>
          <w:szCs w:val="32"/>
        </w:rPr>
      </w:pPr>
      <w:r w:rsidRPr="00E0188A">
        <w:rPr>
          <w:rFonts w:ascii="黑体" w:eastAsia="黑体" w:hint="eastAsia"/>
          <w:sz w:val="32"/>
          <w:szCs w:val="32"/>
        </w:rPr>
        <w:t>新疆生产建设兵团</w:t>
      </w:r>
    </w:p>
    <w:p w:rsidR="00FC3D5D" w:rsidRPr="00E6660D" w:rsidRDefault="00E6660D" w:rsidP="00E6660D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0188A">
        <w:rPr>
          <w:rFonts w:ascii="仿宋_GB2312" w:eastAsia="仿宋_GB2312" w:hint="eastAsia"/>
          <w:sz w:val="32"/>
          <w:szCs w:val="32"/>
        </w:rPr>
        <w:t>石河子大学医学院第一附属医院</w:t>
      </w:r>
    </w:p>
    <w:sectPr w:rsidR="00FC3D5D" w:rsidRPr="00E6660D">
      <w:pgSz w:w="11906" w:h="16838"/>
      <w:pgMar w:top="1701" w:right="1474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D5D" w:rsidRDefault="00FC3D5D" w:rsidP="00E6660D">
      <w:r>
        <w:separator/>
      </w:r>
    </w:p>
  </w:endnote>
  <w:endnote w:type="continuationSeparator" w:id="1">
    <w:p w:rsidR="00FC3D5D" w:rsidRDefault="00FC3D5D" w:rsidP="00E666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D5D" w:rsidRDefault="00FC3D5D" w:rsidP="00E6660D">
      <w:r>
        <w:separator/>
      </w:r>
    </w:p>
  </w:footnote>
  <w:footnote w:type="continuationSeparator" w:id="1">
    <w:p w:rsidR="00FC3D5D" w:rsidRDefault="00FC3D5D" w:rsidP="00E666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60D"/>
    <w:rsid w:val="00E6660D"/>
    <w:rsid w:val="00FC3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6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66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6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660D"/>
    <w:rPr>
      <w:sz w:val="18"/>
      <w:szCs w:val="18"/>
    </w:rPr>
  </w:style>
  <w:style w:type="character" w:styleId="a5">
    <w:name w:val="annotation reference"/>
    <w:uiPriority w:val="99"/>
    <w:semiHidden/>
    <w:unhideWhenUsed/>
    <w:rsid w:val="00E6660D"/>
    <w:rPr>
      <w:rFonts w:ascii="Times New Roman" w:eastAsia="宋体" w:hAnsi="Times New Roman"/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E6660D"/>
    <w:pPr>
      <w:jc w:val="left"/>
    </w:pPr>
    <w:rPr>
      <w:rFonts w:ascii="Times New Roman" w:eastAsia="宋体" w:hAnsi="Times New Roman" w:cs="Times New Roman"/>
      <w:szCs w:val="24"/>
      <w:lang/>
    </w:rPr>
  </w:style>
  <w:style w:type="character" w:customStyle="1" w:styleId="Char1">
    <w:name w:val="批注文字 Char"/>
    <w:basedOn w:val="a0"/>
    <w:link w:val="a6"/>
    <w:uiPriority w:val="99"/>
    <w:semiHidden/>
    <w:rsid w:val="00E6660D"/>
    <w:rPr>
      <w:rFonts w:ascii="Times New Roman" w:eastAsia="宋体" w:hAnsi="Times New Roman" w:cs="Times New Roman"/>
      <w:szCs w:val="24"/>
      <w:lang/>
    </w:rPr>
  </w:style>
  <w:style w:type="paragraph" w:styleId="a7">
    <w:name w:val="Balloon Text"/>
    <w:basedOn w:val="a"/>
    <w:link w:val="Char2"/>
    <w:uiPriority w:val="99"/>
    <w:semiHidden/>
    <w:unhideWhenUsed/>
    <w:rsid w:val="00E6660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666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lisu</dc:creator>
  <cp:keywords/>
  <dc:description/>
  <cp:lastModifiedBy>lisu</cp:lastModifiedBy>
  <cp:revision>2</cp:revision>
  <dcterms:created xsi:type="dcterms:W3CDTF">2017-02-16T08:31:00Z</dcterms:created>
  <dcterms:modified xsi:type="dcterms:W3CDTF">2017-02-16T08:31:00Z</dcterms:modified>
</cp:coreProperties>
</file>