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7E9" w:rsidRDefault="007907E9">
      <w:pPr>
        <w:pStyle w:val="10"/>
        <w:spacing w:line="600" w:lineRule="exact"/>
        <w:jc w:val="center"/>
        <w:rPr>
          <w:rFonts w:ascii="方正小标宋简体" w:eastAsia="方正小标宋简体" w:hAnsi="仿宋"/>
          <w:sz w:val="44"/>
          <w:szCs w:val="32"/>
          <w:lang w:eastAsia="zh-CN"/>
        </w:rPr>
      </w:pPr>
      <w:bookmarkStart w:id="0" w:name="_GoBack"/>
      <w:bookmarkEnd w:id="0"/>
    </w:p>
    <w:p w:rsidR="007907E9" w:rsidRPr="00B97BFF" w:rsidRDefault="007956BE">
      <w:pPr>
        <w:pStyle w:val="10"/>
        <w:spacing w:line="600" w:lineRule="exact"/>
        <w:jc w:val="center"/>
        <w:rPr>
          <w:rFonts w:ascii="锐字云字库小标宋体1.0" w:eastAsia="锐字云字库小标宋体1.0" w:hAnsi="锐字云字库小标宋体1.0" w:cs="锐字云字库小标宋体1.0"/>
          <w:bCs/>
          <w:sz w:val="36"/>
          <w:szCs w:val="36"/>
          <w:lang w:eastAsia="zh-CN"/>
        </w:rPr>
      </w:pPr>
      <w:r w:rsidRPr="00B97BFF">
        <w:rPr>
          <w:rFonts w:ascii="方正小标宋简体" w:eastAsia="方正小标宋简体" w:hAnsi="仿宋" w:hint="eastAsia"/>
          <w:sz w:val="36"/>
          <w:szCs w:val="36"/>
          <w:lang w:eastAsia="zh-CN"/>
        </w:rPr>
        <w:t>艾滋病血浊（高脂血症）中医诊疗方案</w:t>
      </w:r>
    </w:p>
    <w:p w:rsidR="007907E9" w:rsidRDefault="007907E9">
      <w:pPr>
        <w:pStyle w:val="10"/>
        <w:spacing w:line="600" w:lineRule="exact"/>
        <w:jc w:val="both"/>
        <w:rPr>
          <w:b/>
          <w:sz w:val="36"/>
          <w:lang w:eastAsia="zh-CN"/>
        </w:rPr>
      </w:pP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艾滋病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血浊（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高脂血症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是指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HIV/AIDS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患者采用高效抗反转录病毒治疗（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HAART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）后出现的高脂血脂，包括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高胆固醇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(TC)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血症、高甘油三酯（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）血症、混合型高脂血症，在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HAART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治疗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4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周后，即有病人出现血脂升高，开始治疗的年龄、基础胆固醇水平、开始治疗时使用司他夫定和蛋白酶抑制剂与高脂血症密切相关。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一、诊断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（一）疾病诊断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1.</w:t>
      </w:r>
      <w:r>
        <w:rPr>
          <w:rFonts w:ascii="楷体" w:eastAsia="楷体" w:hAnsi="楷体" w:cs="楷体" w:hint="eastAsia"/>
          <w:sz w:val="32"/>
          <w:szCs w:val="32"/>
          <w:lang w:eastAsia="zh-CN"/>
        </w:rPr>
        <w:t>中医诊断标准：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参照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《血脂异常中医诊疗标准》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(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中华中医药学会心病分会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,2008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年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</w:p>
    <w:p w:rsidR="007907E9" w:rsidRDefault="007956BE">
      <w:pPr>
        <w:spacing w:after="0" w:line="600" w:lineRule="exact"/>
        <w:ind w:leftChars="83"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西医诊断标准：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艾滋病诊断标准参照</w:t>
      </w:r>
      <w:r>
        <w:rPr>
          <w:rFonts w:ascii="仿宋" w:eastAsia="仿宋" w:hAnsi="仿宋" w:cs="仿宋" w:hint="eastAsia"/>
          <w:sz w:val="32"/>
          <w:szCs w:val="32"/>
          <w:lang w:val="zh-CN" w:eastAsia="zh-CN"/>
        </w:rPr>
        <w:t>《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艾滋病和艾滋病病毒感染诊断标准》（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WS293-2008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）、《艾滋病诊疗指南（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2011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版）》，有流行病学史，结合抗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HIV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阳性，经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Western Blot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确证试验证实；或仅实验室检查抗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HIV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阳性即可诊断。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高脂血症诊断标准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参照中国成人血脂异常防治指南制订联合委员会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2007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年制定的《中国成人血脂异常防治指南》血脂异常简易临床分型：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高胆固醇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(TC)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血症：血清总胆固醇增高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&gt;5.72 mmol/L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（正常值上限），甘油三酯正常；高甘油三酯（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）血症：血清甘油三酯增高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&gt;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1.70 mmol/L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（正常值上限），总胆固醇正常；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混合型高脂血症：血清总胆固醇和甘油三酯含量均增高，即总胆固醇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&gt;5.72 mmol/L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，甘油三酯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&gt;1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70 mmol/L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；低高密度脂蛋白血症：血清高密度脂蛋白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-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胆固醇（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HDL-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胆固醇）降低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&lt;1.2 mmol/L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（正常值下限）。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（二）证候诊断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痰浊阻遏证：形体肥胖，头重如裹，胸闷，呕恶痰涎，肢麻沉重，心悸，失眠，口淡，食少；舌胖，苔滑腻，脉弦滑。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．肝郁脾虚证：胸胁胀满或窜痛，时欲太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息，情志抑郁或急躁易怒，食欲不振，乏力，头晕，纳呆，恶心，腹胀便溏，或发作性腹痛腹泻；舌体胖大有齿痕，苔白或腻，脉弦细或濡缓。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肝肾阴虚证：眩晕耳鸣，腰酸膝软，五心烦热，口干，健忘，失眠；舌质红，少苔，脉细数。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脾肾阳虚证：畏寒肢冷，眩晕，倦怠乏力，便溏，食少，脘腹作胀，面肢浮肿；舌淡质嫩，苔白，脉沉细。</w:t>
      </w:r>
    </w:p>
    <w:p w:rsidR="007907E9" w:rsidRDefault="007956BE">
      <w:pPr>
        <w:spacing w:after="0" w:line="600" w:lineRule="exact"/>
        <w:ind w:firstLine="640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  <w:lang w:eastAsia="zh-CN"/>
        </w:rPr>
        <w:t>二、治疗</w:t>
      </w:r>
    </w:p>
    <w:p w:rsidR="007907E9" w:rsidRDefault="007956BE">
      <w:pPr>
        <w:spacing w:after="0" w:line="600" w:lineRule="exact"/>
        <w:ind w:firstLine="640"/>
        <w:jc w:val="both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（一）辨证选择口服中药汤剂或中成药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．痰浊阻遏证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治法：燥湿祛痰。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推荐方药：二陈汤加减。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陈皮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半夏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茯苓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薏苡仁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苍术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白术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厚朴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中成药：血脂康胶囊、脂必泰胶囊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2.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肝郁脾虚证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治法：疏肝健脾。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推荐方药：逍遥散加减。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柴胡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郁金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当归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党参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白术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丹参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茯苓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山楂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甘草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赤芍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中成药：逍遥丸、加味逍遥丸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肝肾阴虚证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治法：滋补肝肾。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推荐方药：杞菊地黄丸加减。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生地黄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山药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茯苓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山茱萸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牡丹皮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泽泻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枸杞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菊花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中成药：杞菊地黄丸、壳脂胶囊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脾肾阳虚证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治法：温补脾肾。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推荐方药：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(</w:t>
      </w:r>
      <w:r>
        <w:rPr>
          <w:rFonts w:ascii="仿宋" w:eastAsia="仿宋" w:hAnsi="仿宋" w:cs="仿宋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附子理中汤加减。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制附子（先煎）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人参（另煎兑服）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白术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炮姜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炙甘草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茯苓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桂枝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(</w:t>
      </w:r>
      <w:r>
        <w:rPr>
          <w:rFonts w:ascii="仿宋" w:eastAsia="仿宋" w:hAnsi="仿宋" w:cs="仿宋"/>
          <w:sz w:val="32"/>
          <w:szCs w:val="32"/>
          <w:lang w:eastAsia="zh-CN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自拟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方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仙灵脾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肉苁蓉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小茴香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菟丝子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女贞子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枸杞子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石菖蒲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泽泻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焦山楂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(</w:t>
      </w:r>
      <w:r>
        <w:rPr>
          <w:rFonts w:ascii="仿宋" w:eastAsia="仿宋" w:hAnsi="仿宋" w:cs="仿宋"/>
          <w:sz w:val="32"/>
          <w:szCs w:val="32"/>
          <w:lang w:eastAsia="zh-CN"/>
        </w:rPr>
        <w:t>3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自拟方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鹿角胶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淫羊藿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生黄芪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生薏米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生山楂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丹参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泽泻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推荐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中成药：附子理中丸、金匮肾气丸等。</w:t>
      </w:r>
    </w:p>
    <w:p w:rsidR="007907E9" w:rsidRDefault="007956BE">
      <w:pPr>
        <w:spacing w:after="0" w:line="600" w:lineRule="exact"/>
        <w:ind w:firstLine="640"/>
        <w:jc w:val="both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lastRenderedPageBreak/>
        <w:t>（二）其他疗法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耳穴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取穴：饥点、口、脾、内分泌、肾、直肠下等穴，或取敏感点。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方法：用王不留行籽或白芥子取穴。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天换药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次，换药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3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次休息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天，为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周期。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7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个周期为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疗程。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艾灸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取穴：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丰隆、足三里、巨阙；天枢、脾俞、肝俞、神阙。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方法：将点燃的艾条悬于所需施灸的穴位上，距离皮肤约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3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厘米，灸至皮肤温热发红，有温热感为宜。一般每穴灸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分钟左右即可。或用艾灸仪。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推拿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color w:val="00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穴位推拿：内关、屋翳、渊腋、辄筋、肾俞、膏肓等，重点揉左侧穴位，每穴揉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30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次；肾虚者选择加揉三阴交、涌泉穴、中脘、天枢、气海，脾俞、胃俞、足三里等；痰浊者选择加揉天突、膻中等。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color w:val="00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 xml:space="preserve">4. 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气功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color w:val="00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如五禽戏、太极拳等调和气血，调理脏腑降脂。</w:t>
      </w:r>
    </w:p>
    <w:p w:rsidR="007907E9" w:rsidRDefault="007956BE">
      <w:pPr>
        <w:spacing w:after="0" w:line="600" w:lineRule="exact"/>
        <w:ind w:firstLine="640"/>
        <w:jc w:val="both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（三）</w:t>
      </w:r>
      <w:r>
        <w:rPr>
          <w:rFonts w:ascii="楷体" w:eastAsia="楷体" w:hAnsi="楷体" w:cs="楷体" w:hint="eastAsia"/>
          <w:sz w:val="32"/>
          <w:szCs w:val="32"/>
          <w:lang w:eastAsia="zh-CN"/>
        </w:rPr>
        <w:t>护理调摄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．饮食疗法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饮食疗法是防治高脂血症重要的措施。原则是限制总热量和肥甘厚味。根据不同体质可以适量用一些药膳进行调理。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萝卜粥：一般人群均适用进行调养，取白萝卜适量加入大米煮粥服用。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苡米粥：一般人群均适用进行调养，取苡米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50g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加入粳米煮粥服用。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荷叶粳米粥：适用湿热患者，取荷叶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15g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加入粳米煮粥服用。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茯苓百合粥：适用脾肾不足患者，取茯苓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15g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、百合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15g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加入粳米煮粥服用。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三鲜饮：适用痰湿患者，取鲜山楂、鲜白萝卜、鲜橘皮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适量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，煎汁饮用。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山楂荷叶茶：适用痰湿肥胖患者，各取山楂、荷叶适量，泡茶饮用。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color w:val="00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调畅情志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。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保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持精神愉快，避免急躁、惊恐、焦虑、高度紧张，戒烟酒。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适当运动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适当运动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以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调节心理平衡，保持情绪稳定。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三、疗效评价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>（一）评价标准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1.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血脂检测指标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显效，血脂指标达到其中任意一项者：血清总胆固醇（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TC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）较治疗前下降大于或等于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20%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；甘油三酯（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）较治疗前下降大于或等于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40%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；降至正常。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有效，血脂指标达到其中任意一项者：血清总胆固醇（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TC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）较治疗前下降大于或等于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10%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；甘油三酯（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）较治疗前下降大于或等于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20%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无效：血清总胆固醇（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TC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）、甘油三酯（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TG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）较入组时无改善或恶化。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color w:val="00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 xml:space="preserve"> 2.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证候疗效评定标准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显效：症状、体征明显改善，证候积分减少≥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70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％。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有效：症状、体征均有好转，证候积分减少≥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30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％。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无效：症状、体征均无明显改善，甚或加重，证候积分减少不足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30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％。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注：计算公式（尼莫地平法）为：［（治疗前积分－治疗后积分）÷治疗前积分］×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100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％。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3. </w:t>
      </w:r>
      <w:r>
        <w:rPr>
          <w:rFonts w:ascii="仿宋" w:eastAsia="仿宋" w:hAnsi="仿宋" w:cs="仿宋" w:hint="eastAsia"/>
          <w:color w:val="000000"/>
          <w:sz w:val="32"/>
          <w:szCs w:val="32"/>
          <w:lang w:eastAsia="zh-CN"/>
        </w:rPr>
        <w:t>症状疗效判定标准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显效：疗程结束时，症状分级减少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级；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有效：疗程结束时，症状分级减少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级；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无效：达不到上述标准者。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4.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体重指数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BMI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、腰髋比例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(WHR)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有效：体重指数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BMI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、腰髋比例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(WHR)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、腰围较入组时下降。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无效：体重指数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BMI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、腰髋比例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(WHR)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、腰围较入组时无变化或增加。</w:t>
      </w:r>
    </w:p>
    <w:p w:rsidR="007907E9" w:rsidRDefault="007956BE">
      <w:pPr>
        <w:spacing w:after="0" w:line="60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楷体" w:eastAsia="楷体" w:hAnsi="楷体" w:cs="楷体" w:hint="eastAsia"/>
          <w:sz w:val="32"/>
          <w:szCs w:val="32"/>
          <w:lang w:eastAsia="zh-CN"/>
        </w:rPr>
        <w:t xml:space="preserve"> </w:t>
      </w:r>
      <w:r>
        <w:rPr>
          <w:rFonts w:ascii="楷体" w:eastAsia="楷体" w:hAnsi="楷体" w:cs="楷体" w:hint="eastAsia"/>
          <w:sz w:val="32"/>
          <w:szCs w:val="32"/>
          <w:lang w:eastAsia="zh-CN"/>
        </w:rPr>
        <w:t>（二）评价方法</w:t>
      </w:r>
    </w:p>
    <w:p w:rsidR="007907E9" w:rsidRDefault="007956BE">
      <w:pPr>
        <w:spacing w:after="0" w:line="600" w:lineRule="exact"/>
        <w:ind w:left="199"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在首次就诊、治疗后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12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周等时点从血脂生化指标、体重指数、腰髋比例、证候、症状疗效等进行评价。</w:t>
      </w:r>
    </w:p>
    <w:p w:rsidR="007907E9" w:rsidRDefault="007907E9">
      <w:pPr>
        <w:spacing w:after="0" w:line="60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</w:p>
    <w:p w:rsidR="007907E9" w:rsidRDefault="007907E9" w:rsidP="00B97BFF">
      <w:pPr>
        <w:spacing w:after="0" w:line="600" w:lineRule="exact"/>
        <w:ind w:firstLineChars="0" w:firstLine="0"/>
        <w:rPr>
          <w:rFonts w:ascii="仿宋" w:eastAsia="仿宋" w:hAnsi="仿宋" w:cs="仿宋"/>
          <w:sz w:val="32"/>
          <w:szCs w:val="32"/>
          <w:lang w:eastAsia="zh-CN"/>
        </w:rPr>
      </w:pPr>
    </w:p>
    <w:p w:rsidR="007907E9" w:rsidRDefault="007956BE" w:rsidP="00B97BFF">
      <w:pPr>
        <w:spacing w:after="0" w:line="600" w:lineRule="exact"/>
        <w:ind w:firstLineChars="0" w:firstLine="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br w:type="page"/>
      </w:r>
    </w:p>
    <w:p w:rsidR="007907E9" w:rsidRDefault="007956BE" w:rsidP="00B97BFF">
      <w:pPr>
        <w:spacing w:after="0" w:line="600" w:lineRule="exact"/>
        <w:ind w:firstLineChars="0" w:firstLine="0"/>
        <w:rPr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附表</w:t>
      </w:r>
    </w:p>
    <w:p w:rsidR="007907E9" w:rsidRPr="00B97BFF" w:rsidRDefault="007956BE">
      <w:pPr>
        <w:spacing w:after="0" w:line="600" w:lineRule="exact"/>
        <w:ind w:firstLineChars="0" w:firstLine="0"/>
        <w:jc w:val="center"/>
        <w:rPr>
          <w:rFonts w:ascii="宋体" w:hAnsi="宋体" w:cs="宋体"/>
          <w:b/>
          <w:sz w:val="32"/>
          <w:szCs w:val="32"/>
          <w:lang w:eastAsia="zh-CN"/>
        </w:rPr>
      </w:pPr>
      <w:r>
        <w:rPr>
          <w:rFonts w:ascii="宋体" w:hAnsi="宋体" w:cs="宋体" w:hint="eastAsia"/>
          <w:b/>
          <w:sz w:val="32"/>
          <w:szCs w:val="32"/>
          <w:lang w:eastAsia="zh-CN"/>
        </w:rPr>
        <w:t>症状</w:t>
      </w:r>
      <w:r>
        <w:rPr>
          <w:rFonts w:ascii="宋体" w:hAnsi="宋体" w:cs="宋体" w:hint="eastAsia"/>
          <w:b/>
          <w:sz w:val="32"/>
          <w:szCs w:val="32"/>
          <w:lang w:eastAsia="zh-CN"/>
        </w:rPr>
        <w:t>、体征</w:t>
      </w:r>
      <w:r>
        <w:rPr>
          <w:rFonts w:ascii="宋体" w:hAnsi="宋体" w:cs="宋体" w:hint="eastAsia"/>
          <w:b/>
          <w:sz w:val="32"/>
          <w:szCs w:val="32"/>
          <w:lang w:eastAsia="zh-CN"/>
        </w:rPr>
        <w:t>分级评分表</w:t>
      </w:r>
    </w:p>
    <w:tbl>
      <w:tblPr>
        <w:tblpPr w:leftFromText="180" w:rightFromText="180" w:vertAnchor="text" w:horzAnchor="page" w:tblpX="1643" w:tblpY="103"/>
        <w:tblOverlap w:val="never"/>
        <w:tblW w:w="881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233"/>
        <w:gridCol w:w="2378"/>
        <w:gridCol w:w="2675"/>
      </w:tblGrid>
      <w:tr w:rsidR="007907E9" w:rsidTr="00B97BFF">
        <w:trPr>
          <w:trHeight w:val="3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 w:rsidP="00B97BFF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症状</w:t>
            </w: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体征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 w:rsidP="00B97BFF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轻</w:t>
            </w:r>
            <w:r w:rsidRPr="00B97BFF"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(1</w:t>
            </w: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分</w:t>
            </w:r>
            <w:r w:rsidRPr="00B97BFF"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 w:rsidP="00B97BFF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中</w:t>
            </w:r>
            <w:r w:rsidRPr="00B97BFF"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(2</w:t>
            </w: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分</w:t>
            </w:r>
            <w:r w:rsidRPr="00B97BFF"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 w:rsidP="00B97BFF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重</w:t>
            </w:r>
            <w:r w:rsidRPr="00B97BFF"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(3</w:t>
            </w:r>
            <w:r w:rsidRPr="00B97BFF"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分</w:t>
            </w:r>
            <w:r w:rsidRPr="00B97BFF">
              <w:rPr>
                <w:rFonts w:ascii="宋体" w:hAnsi="宋体" w:cs="宋体"/>
                <w:bCs/>
                <w:sz w:val="21"/>
                <w:szCs w:val="21"/>
                <w:lang w:eastAsia="zh-CN"/>
              </w:rPr>
              <w:t>)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形体肥胖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体重指数</w:t>
            </w: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25-29.9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体重指数</w:t>
            </w: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30-34.9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体重指数≥</w:t>
            </w: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35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畏寒肢冷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微畏寒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畏寒肢冷明显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畏寒肢冷欲加衣被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倦怠乏力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活动后倦怠乏力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未活动亦感倦怠乏力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倦怠乏力显著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五心烦热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晚间手足心微热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心烦手足心灼热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烦热不欲就医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健忘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偶见忘事，尚可忆起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时见忘事，不易想起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转瞬即见遗忘不能忆起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心烦易怒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心烦偶躁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心烦急躁，遇事易怒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烦躁易怒，不能自止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面红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面微红赤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面赤明显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面赤如妆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耳鸣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耳鸣轻微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耳鸣重听，时作时止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耳鸣不止，听力减退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头痛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轻微头痛，时作时止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头痛可忍，持续不止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头痛难忍，上冲巅顶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眩晕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头晕眼花，时作时止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视物旋转，不能行走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眩晕欲仆，不能站立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头重如裹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微觉头沉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头重似蒙布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头重如戴帽而紧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胸胁窜痛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隐隐走窜疼痛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走窜疼痛时作时止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走窜疼痛明显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胸胁胀闷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胸胁隐隐胀闷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胸胁胀闷时作时止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胸胁胀闷明显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胸胁刺痛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胸胁隐隐作痛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胸胁刺痛时作时止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胸胁刺痛明显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心悸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偶见轻微心悸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心悸阵作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心悸怔忡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呕恶痰涎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恶心偶见痰涎清稀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干呕时吐痰如唾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呕吐痰涎量多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口苦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晨起口苦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口苦食不知味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口苦而涩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口干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口微干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口干少津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口干时饮水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口淡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口中轻微无味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口淡较重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口淡不欲饮食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食少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饮食稍微减少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饮食减少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饮食明显减少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脘腹作胀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脘腹轻微作胀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脘腹时胀时止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脘腹作胀明显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便秘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大便干，日一行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大便秘结，两日一行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大便艰难，数日一行</w:t>
            </w:r>
          </w:p>
        </w:tc>
      </w:tr>
      <w:tr w:rsidR="007907E9">
        <w:trPr>
          <w:trHeight w:val="40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便溏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大便不成形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大便不成形，一日数行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7E9" w:rsidRDefault="007956BE">
            <w:pPr>
              <w:spacing w:after="0" w:line="400" w:lineRule="exact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大便稀薄</w:t>
            </w:r>
          </w:p>
        </w:tc>
      </w:tr>
      <w:tr w:rsidR="007907E9">
        <w:trPr>
          <w:trHeight w:hRule="exact" w:val="6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腰酸膝软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晨起腰酸，捶打可止，微觉膝软无力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持续腰酸，劳则加重，膝软不任重物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腰酸如折，休息不止，膝软不欲行走</w:t>
            </w:r>
          </w:p>
        </w:tc>
      </w:tr>
      <w:tr w:rsidR="007907E9" w:rsidTr="00B97BFF">
        <w:trPr>
          <w:trHeight w:hRule="exact" w:val="6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肢麻沉重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肢麻轻微，上楼时觉下肢沉重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肢麻时轻时重，步履平地时下肢困重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7E9" w:rsidRDefault="007956BE">
            <w:pPr>
              <w:spacing w:after="0"/>
              <w:ind w:firstLineChars="0" w:firstLine="0"/>
              <w:jc w:val="center"/>
              <w:rPr>
                <w:rFonts w:ascii="宋体" w:hAnsi="宋体" w:cs="宋体"/>
                <w:bCs/>
                <w:sz w:val="21"/>
                <w:szCs w:val="21"/>
                <w:lang w:eastAsia="zh-CN"/>
              </w:rPr>
            </w:pPr>
            <w:r>
              <w:rPr>
                <w:rFonts w:ascii="宋体" w:hAnsi="宋体" w:cs="宋体" w:hint="eastAsia"/>
                <w:bCs/>
                <w:sz w:val="21"/>
                <w:szCs w:val="21"/>
                <w:lang w:eastAsia="zh-CN"/>
              </w:rPr>
              <w:t>肢麻显著，举步抬腿时下肢困重明显</w:t>
            </w:r>
          </w:p>
        </w:tc>
      </w:tr>
    </w:tbl>
    <w:p w:rsidR="007907E9" w:rsidRDefault="007956BE" w:rsidP="00B97BFF">
      <w:pPr>
        <w:spacing w:after="0" w:line="600" w:lineRule="exact"/>
        <w:ind w:firstLineChars="0"/>
        <w:jc w:val="right"/>
        <w:rPr>
          <w:rFonts w:ascii="宋体" w:hAnsi="宋体" w:cs="宋体"/>
          <w:bCs/>
          <w:sz w:val="32"/>
          <w:szCs w:val="32"/>
          <w:lang w:eastAsia="zh-CN"/>
        </w:rPr>
      </w:pPr>
      <w:r>
        <w:rPr>
          <w:rFonts w:ascii="宋体" w:hAnsi="宋体" w:cs="宋体" w:hint="eastAsia"/>
          <w:bCs/>
          <w:sz w:val="21"/>
          <w:szCs w:val="21"/>
          <w:lang w:eastAsia="zh-CN"/>
        </w:rPr>
        <w:t xml:space="preserve">                </w:t>
      </w:r>
      <w:r>
        <w:rPr>
          <w:rFonts w:ascii="仿宋" w:eastAsia="仿宋" w:hAnsi="仿宋" w:cs="仿宋" w:hint="eastAsia"/>
          <w:bCs/>
          <w:sz w:val="32"/>
          <w:szCs w:val="32"/>
          <w:lang w:eastAsia="zh-CN"/>
        </w:rPr>
        <w:t>（</w:t>
      </w:r>
      <w:r>
        <w:rPr>
          <w:rFonts w:ascii="仿宋" w:eastAsia="仿宋" w:hAnsi="仿宋" w:cs="仿宋" w:hint="eastAsia"/>
          <w:bCs/>
          <w:sz w:val="32"/>
          <w:szCs w:val="32"/>
          <w:lang w:eastAsia="zh-CN"/>
        </w:rPr>
        <w:t>牵头起草单位：</w:t>
      </w:r>
      <w:r>
        <w:rPr>
          <w:rFonts w:ascii="仿宋" w:eastAsia="仿宋" w:hAnsi="仿宋" w:cs="仿宋" w:hint="eastAsia"/>
          <w:bCs/>
          <w:sz w:val="32"/>
          <w:szCs w:val="32"/>
          <w:lang w:eastAsia="zh-CN"/>
        </w:rPr>
        <w:t>首都医科大学附属北京佑安医院</w:t>
      </w:r>
      <w:r>
        <w:rPr>
          <w:rFonts w:ascii="仿宋" w:eastAsia="仿宋" w:hAnsi="仿宋" w:cs="仿宋" w:hint="eastAsia"/>
          <w:bCs/>
          <w:sz w:val="32"/>
          <w:szCs w:val="32"/>
          <w:lang w:eastAsia="zh-CN"/>
        </w:rPr>
        <w:t>）</w:t>
      </w:r>
    </w:p>
    <w:sectPr w:rsidR="007907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531" w:bottom="1701" w:left="1531" w:header="851" w:footer="992" w:gutter="0"/>
      <w:cols w:space="0"/>
      <w:docGrid w:type="lines" w:linePitch="32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6BE" w:rsidRDefault="007956BE">
      <w:pPr>
        <w:spacing w:after="0"/>
        <w:ind w:firstLine="480"/>
      </w:pPr>
      <w:r>
        <w:separator/>
      </w:r>
    </w:p>
  </w:endnote>
  <w:endnote w:type="continuationSeparator" w:id="0">
    <w:p w:rsidR="007956BE" w:rsidRDefault="007956BE">
      <w:pPr>
        <w:spacing w:after="0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锐字云字库小标宋体1.0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7E9" w:rsidRDefault="007907E9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584570"/>
    </w:sdtPr>
    <w:sdtEndPr/>
    <w:sdtContent>
      <w:p w:rsidR="007907E9" w:rsidRDefault="007956BE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7BFF">
          <w:rPr>
            <w:noProof/>
          </w:rPr>
          <w:t>2</w:t>
        </w:r>
        <w:r>
          <w:fldChar w:fldCharType="end"/>
        </w:r>
      </w:p>
    </w:sdtContent>
  </w:sdt>
  <w:p w:rsidR="007907E9" w:rsidRDefault="007907E9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7E9" w:rsidRDefault="007907E9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6BE" w:rsidRDefault="007956BE">
      <w:pPr>
        <w:spacing w:after="0"/>
        <w:ind w:firstLine="480"/>
      </w:pPr>
      <w:r>
        <w:separator/>
      </w:r>
    </w:p>
  </w:footnote>
  <w:footnote w:type="continuationSeparator" w:id="0">
    <w:p w:rsidR="007956BE" w:rsidRDefault="007956BE">
      <w:pPr>
        <w:spacing w:after="0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7E9" w:rsidRDefault="007907E9">
    <w:pPr>
      <w:pStyle w:val="a7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7E9" w:rsidRDefault="007907E9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7E9" w:rsidRDefault="007907E9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HorizontalSpacing w:val="120"/>
  <w:drawingGridVerticalSpacing w:val="164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784"/>
    <w:rsid w:val="00000AA3"/>
    <w:rsid w:val="00001C94"/>
    <w:rsid w:val="000025A4"/>
    <w:rsid w:val="000036DA"/>
    <w:rsid w:val="00003747"/>
    <w:rsid w:val="00004480"/>
    <w:rsid w:val="00005ACC"/>
    <w:rsid w:val="000060F4"/>
    <w:rsid w:val="000079D9"/>
    <w:rsid w:val="00012082"/>
    <w:rsid w:val="000132B6"/>
    <w:rsid w:val="00015627"/>
    <w:rsid w:val="00016C0A"/>
    <w:rsid w:val="000177EF"/>
    <w:rsid w:val="00021108"/>
    <w:rsid w:val="00022752"/>
    <w:rsid w:val="0002293B"/>
    <w:rsid w:val="00023885"/>
    <w:rsid w:val="00023E89"/>
    <w:rsid w:val="000266C2"/>
    <w:rsid w:val="0002686E"/>
    <w:rsid w:val="00026A5F"/>
    <w:rsid w:val="0003000C"/>
    <w:rsid w:val="00030117"/>
    <w:rsid w:val="00030908"/>
    <w:rsid w:val="00030C5D"/>
    <w:rsid w:val="00033A76"/>
    <w:rsid w:val="00033B47"/>
    <w:rsid w:val="000341F3"/>
    <w:rsid w:val="00034789"/>
    <w:rsid w:val="00034AF0"/>
    <w:rsid w:val="00035656"/>
    <w:rsid w:val="00037242"/>
    <w:rsid w:val="00041B2F"/>
    <w:rsid w:val="00041E14"/>
    <w:rsid w:val="00042C6B"/>
    <w:rsid w:val="00043B5E"/>
    <w:rsid w:val="000445A7"/>
    <w:rsid w:val="00044E26"/>
    <w:rsid w:val="00045234"/>
    <w:rsid w:val="00046502"/>
    <w:rsid w:val="00050ECC"/>
    <w:rsid w:val="00051557"/>
    <w:rsid w:val="00053D54"/>
    <w:rsid w:val="000541B4"/>
    <w:rsid w:val="00054712"/>
    <w:rsid w:val="0005553C"/>
    <w:rsid w:val="00055F99"/>
    <w:rsid w:val="000567F1"/>
    <w:rsid w:val="000574A7"/>
    <w:rsid w:val="000575D9"/>
    <w:rsid w:val="00057AAB"/>
    <w:rsid w:val="00057C0A"/>
    <w:rsid w:val="0006088D"/>
    <w:rsid w:val="00062547"/>
    <w:rsid w:val="00062678"/>
    <w:rsid w:val="00063313"/>
    <w:rsid w:val="00063523"/>
    <w:rsid w:val="0006374B"/>
    <w:rsid w:val="00064688"/>
    <w:rsid w:val="00065A08"/>
    <w:rsid w:val="00066180"/>
    <w:rsid w:val="00067678"/>
    <w:rsid w:val="00067ADF"/>
    <w:rsid w:val="00067F34"/>
    <w:rsid w:val="0007156A"/>
    <w:rsid w:val="00071D74"/>
    <w:rsid w:val="000737A4"/>
    <w:rsid w:val="00074EDB"/>
    <w:rsid w:val="00075E67"/>
    <w:rsid w:val="000803C2"/>
    <w:rsid w:val="00080C01"/>
    <w:rsid w:val="00080FE0"/>
    <w:rsid w:val="00082E5E"/>
    <w:rsid w:val="00083373"/>
    <w:rsid w:val="00084A6B"/>
    <w:rsid w:val="00086ADD"/>
    <w:rsid w:val="00091360"/>
    <w:rsid w:val="0009172D"/>
    <w:rsid w:val="00091FC4"/>
    <w:rsid w:val="00092978"/>
    <w:rsid w:val="000963E0"/>
    <w:rsid w:val="000964F1"/>
    <w:rsid w:val="0009659C"/>
    <w:rsid w:val="00096FF9"/>
    <w:rsid w:val="0009787C"/>
    <w:rsid w:val="00097BBF"/>
    <w:rsid w:val="000A002B"/>
    <w:rsid w:val="000A0654"/>
    <w:rsid w:val="000A23C1"/>
    <w:rsid w:val="000A330A"/>
    <w:rsid w:val="000A36CB"/>
    <w:rsid w:val="000A5664"/>
    <w:rsid w:val="000A6D26"/>
    <w:rsid w:val="000A74C7"/>
    <w:rsid w:val="000A7E3D"/>
    <w:rsid w:val="000B0711"/>
    <w:rsid w:val="000B16CA"/>
    <w:rsid w:val="000B1808"/>
    <w:rsid w:val="000B1DF6"/>
    <w:rsid w:val="000B4DF2"/>
    <w:rsid w:val="000B67F3"/>
    <w:rsid w:val="000B6BC3"/>
    <w:rsid w:val="000B7732"/>
    <w:rsid w:val="000C0CB2"/>
    <w:rsid w:val="000C290B"/>
    <w:rsid w:val="000C47F7"/>
    <w:rsid w:val="000C5605"/>
    <w:rsid w:val="000D049F"/>
    <w:rsid w:val="000D0F17"/>
    <w:rsid w:val="000D0FD5"/>
    <w:rsid w:val="000D25BA"/>
    <w:rsid w:val="000D2C33"/>
    <w:rsid w:val="000D57D8"/>
    <w:rsid w:val="000D62D1"/>
    <w:rsid w:val="000D6422"/>
    <w:rsid w:val="000E0270"/>
    <w:rsid w:val="000E05E4"/>
    <w:rsid w:val="000E26FB"/>
    <w:rsid w:val="000E306C"/>
    <w:rsid w:val="000E45D1"/>
    <w:rsid w:val="000E73A6"/>
    <w:rsid w:val="000E77AD"/>
    <w:rsid w:val="000F1629"/>
    <w:rsid w:val="000F2110"/>
    <w:rsid w:val="000F4F14"/>
    <w:rsid w:val="000F503D"/>
    <w:rsid w:val="000F6AC3"/>
    <w:rsid w:val="00102349"/>
    <w:rsid w:val="00102A42"/>
    <w:rsid w:val="001033A2"/>
    <w:rsid w:val="00104315"/>
    <w:rsid w:val="001045B8"/>
    <w:rsid w:val="00104866"/>
    <w:rsid w:val="00106EC9"/>
    <w:rsid w:val="00107C84"/>
    <w:rsid w:val="001114E1"/>
    <w:rsid w:val="0011262D"/>
    <w:rsid w:val="001129F9"/>
    <w:rsid w:val="00112AA8"/>
    <w:rsid w:val="00115EDE"/>
    <w:rsid w:val="00117E41"/>
    <w:rsid w:val="00117F5D"/>
    <w:rsid w:val="00123620"/>
    <w:rsid w:val="001241D9"/>
    <w:rsid w:val="001245F0"/>
    <w:rsid w:val="00124D1A"/>
    <w:rsid w:val="00124F79"/>
    <w:rsid w:val="00125B13"/>
    <w:rsid w:val="0012761E"/>
    <w:rsid w:val="00130237"/>
    <w:rsid w:val="00130765"/>
    <w:rsid w:val="00130BD9"/>
    <w:rsid w:val="0013178C"/>
    <w:rsid w:val="00134A6E"/>
    <w:rsid w:val="00140098"/>
    <w:rsid w:val="0014266E"/>
    <w:rsid w:val="00143EE2"/>
    <w:rsid w:val="00147228"/>
    <w:rsid w:val="001476E2"/>
    <w:rsid w:val="001479B4"/>
    <w:rsid w:val="00147EED"/>
    <w:rsid w:val="00150DE4"/>
    <w:rsid w:val="0015155B"/>
    <w:rsid w:val="00152197"/>
    <w:rsid w:val="001522DC"/>
    <w:rsid w:val="00152896"/>
    <w:rsid w:val="00152A97"/>
    <w:rsid w:val="00153D7D"/>
    <w:rsid w:val="0015422C"/>
    <w:rsid w:val="00155697"/>
    <w:rsid w:val="0015623C"/>
    <w:rsid w:val="001568B9"/>
    <w:rsid w:val="00157AB3"/>
    <w:rsid w:val="00164554"/>
    <w:rsid w:val="00164D56"/>
    <w:rsid w:val="00164F61"/>
    <w:rsid w:val="00166345"/>
    <w:rsid w:val="00170770"/>
    <w:rsid w:val="00170FC5"/>
    <w:rsid w:val="00172E2A"/>
    <w:rsid w:val="0017365F"/>
    <w:rsid w:val="00173E90"/>
    <w:rsid w:val="00175B75"/>
    <w:rsid w:val="00175E18"/>
    <w:rsid w:val="00175E44"/>
    <w:rsid w:val="00176E34"/>
    <w:rsid w:val="001779AA"/>
    <w:rsid w:val="00180A71"/>
    <w:rsid w:val="00181EF5"/>
    <w:rsid w:val="00185274"/>
    <w:rsid w:val="00185D7D"/>
    <w:rsid w:val="001869BA"/>
    <w:rsid w:val="001909B1"/>
    <w:rsid w:val="00190D52"/>
    <w:rsid w:val="001921D6"/>
    <w:rsid w:val="00192A96"/>
    <w:rsid w:val="00192DC7"/>
    <w:rsid w:val="00194184"/>
    <w:rsid w:val="001956C3"/>
    <w:rsid w:val="001A1F24"/>
    <w:rsid w:val="001A3BB1"/>
    <w:rsid w:val="001A4330"/>
    <w:rsid w:val="001A515E"/>
    <w:rsid w:val="001A5571"/>
    <w:rsid w:val="001A6717"/>
    <w:rsid w:val="001A685A"/>
    <w:rsid w:val="001B2A8B"/>
    <w:rsid w:val="001B3FB6"/>
    <w:rsid w:val="001B403E"/>
    <w:rsid w:val="001B4279"/>
    <w:rsid w:val="001B4343"/>
    <w:rsid w:val="001B4BCF"/>
    <w:rsid w:val="001B52A8"/>
    <w:rsid w:val="001B5AA8"/>
    <w:rsid w:val="001B5D6C"/>
    <w:rsid w:val="001B5DA0"/>
    <w:rsid w:val="001B5DBE"/>
    <w:rsid w:val="001B5E85"/>
    <w:rsid w:val="001B5F86"/>
    <w:rsid w:val="001B6452"/>
    <w:rsid w:val="001B6A15"/>
    <w:rsid w:val="001C03A2"/>
    <w:rsid w:val="001C12A8"/>
    <w:rsid w:val="001C1A2B"/>
    <w:rsid w:val="001C2A66"/>
    <w:rsid w:val="001C5BD4"/>
    <w:rsid w:val="001C6C31"/>
    <w:rsid w:val="001C6F96"/>
    <w:rsid w:val="001D0F17"/>
    <w:rsid w:val="001D0FBC"/>
    <w:rsid w:val="001D327E"/>
    <w:rsid w:val="001D333A"/>
    <w:rsid w:val="001D3849"/>
    <w:rsid w:val="001D5933"/>
    <w:rsid w:val="001D5E1C"/>
    <w:rsid w:val="001D7CB6"/>
    <w:rsid w:val="001E137D"/>
    <w:rsid w:val="001E345F"/>
    <w:rsid w:val="001E361D"/>
    <w:rsid w:val="001E4291"/>
    <w:rsid w:val="001E46EF"/>
    <w:rsid w:val="001E5C42"/>
    <w:rsid w:val="001F28BD"/>
    <w:rsid w:val="001F36A6"/>
    <w:rsid w:val="001F3BF7"/>
    <w:rsid w:val="001F43B3"/>
    <w:rsid w:val="001F4D4B"/>
    <w:rsid w:val="001F50CC"/>
    <w:rsid w:val="001F70EA"/>
    <w:rsid w:val="00200639"/>
    <w:rsid w:val="00201B83"/>
    <w:rsid w:val="00201FC9"/>
    <w:rsid w:val="0020277A"/>
    <w:rsid w:val="00202E6B"/>
    <w:rsid w:val="002040E2"/>
    <w:rsid w:val="00204103"/>
    <w:rsid w:val="00204D90"/>
    <w:rsid w:val="00205873"/>
    <w:rsid w:val="00205A14"/>
    <w:rsid w:val="00205E67"/>
    <w:rsid w:val="002078CD"/>
    <w:rsid w:val="0021120A"/>
    <w:rsid w:val="00211426"/>
    <w:rsid w:val="00212336"/>
    <w:rsid w:val="00215E96"/>
    <w:rsid w:val="00216A02"/>
    <w:rsid w:val="00217AEE"/>
    <w:rsid w:val="00222333"/>
    <w:rsid w:val="0022260F"/>
    <w:rsid w:val="00224371"/>
    <w:rsid w:val="00224793"/>
    <w:rsid w:val="0022490B"/>
    <w:rsid w:val="00225091"/>
    <w:rsid w:val="0022552D"/>
    <w:rsid w:val="00225E1F"/>
    <w:rsid w:val="00233DD2"/>
    <w:rsid w:val="00234084"/>
    <w:rsid w:val="0023747F"/>
    <w:rsid w:val="00240111"/>
    <w:rsid w:val="00241448"/>
    <w:rsid w:val="0024166A"/>
    <w:rsid w:val="00241CD3"/>
    <w:rsid w:val="00242468"/>
    <w:rsid w:val="00242B6E"/>
    <w:rsid w:val="00243676"/>
    <w:rsid w:val="00245338"/>
    <w:rsid w:val="002453E6"/>
    <w:rsid w:val="0024599C"/>
    <w:rsid w:val="00245C1A"/>
    <w:rsid w:val="00251327"/>
    <w:rsid w:val="00251AA4"/>
    <w:rsid w:val="00251B4C"/>
    <w:rsid w:val="00251C57"/>
    <w:rsid w:val="002531B9"/>
    <w:rsid w:val="00254C79"/>
    <w:rsid w:val="002555C4"/>
    <w:rsid w:val="0025648B"/>
    <w:rsid w:val="00256B4D"/>
    <w:rsid w:val="00257CC5"/>
    <w:rsid w:val="00257E40"/>
    <w:rsid w:val="00261E29"/>
    <w:rsid w:val="00262633"/>
    <w:rsid w:val="0026349A"/>
    <w:rsid w:val="00263784"/>
    <w:rsid w:val="00264886"/>
    <w:rsid w:val="0026743A"/>
    <w:rsid w:val="0026799B"/>
    <w:rsid w:val="00271503"/>
    <w:rsid w:val="002716C9"/>
    <w:rsid w:val="00271D08"/>
    <w:rsid w:val="0027518D"/>
    <w:rsid w:val="00275A25"/>
    <w:rsid w:val="00275BBA"/>
    <w:rsid w:val="00276011"/>
    <w:rsid w:val="00276933"/>
    <w:rsid w:val="00277BCC"/>
    <w:rsid w:val="00281319"/>
    <w:rsid w:val="002815AD"/>
    <w:rsid w:val="00282065"/>
    <w:rsid w:val="00282DCC"/>
    <w:rsid w:val="0028365E"/>
    <w:rsid w:val="00284A3A"/>
    <w:rsid w:val="00286686"/>
    <w:rsid w:val="00286E5D"/>
    <w:rsid w:val="00287C1F"/>
    <w:rsid w:val="00290ADF"/>
    <w:rsid w:val="0029144C"/>
    <w:rsid w:val="0029173C"/>
    <w:rsid w:val="00291F96"/>
    <w:rsid w:val="00293D4E"/>
    <w:rsid w:val="00295094"/>
    <w:rsid w:val="002952EF"/>
    <w:rsid w:val="002961DD"/>
    <w:rsid w:val="002971F4"/>
    <w:rsid w:val="002A11C2"/>
    <w:rsid w:val="002A12DF"/>
    <w:rsid w:val="002A1D60"/>
    <w:rsid w:val="002A283E"/>
    <w:rsid w:val="002A3831"/>
    <w:rsid w:val="002A564F"/>
    <w:rsid w:val="002A5A60"/>
    <w:rsid w:val="002A7104"/>
    <w:rsid w:val="002A7518"/>
    <w:rsid w:val="002A7ABB"/>
    <w:rsid w:val="002B1806"/>
    <w:rsid w:val="002B1AC9"/>
    <w:rsid w:val="002B33FF"/>
    <w:rsid w:val="002B3965"/>
    <w:rsid w:val="002B6497"/>
    <w:rsid w:val="002B65CB"/>
    <w:rsid w:val="002C1798"/>
    <w:rsid w:val="002C2859"/>
    <w:rsid w:val="002C2BAE"/>
    <w:rsid w:val="002C364E"/>
    <w:rsid w:val="002C51A5"/>
    <w:rsid w:val="002C5329"/>
    <w:rsid w:val="002C7FA9"/>
    <w:rsid w:val="002D00D3"/>
    <w:rsid w:val="002D0964"/>
    <w:rsid w:val="002D3281"/>
    <w:rsid w:val="002D34F6"/>
    <w:rsid w:val="002D48A7"/>
    <w:rsid w:val="002D5BF1"/>
    <w:rsid w:val="002D7704"/>
    <w:rsid w:val="002D7710"/>
    <w:rsid w:val="002E0CAC"/>
    <w:rsid w:val="002E107A"/>
    <w:rsid w:val="002E199D"/>
    <w:rsid w:val="002E1D80"/>
    <w:rsid w:val="002E1EC5"/>
    <w:rsid w:val="002E2C5D"/>
    <w:rsid w:val="002E2ED5"/>
    <w:rsid w:val="002E39DF"/>
    <w:rsid w:val="002E446E"/>
    <w:rsid w:val="002E4AFF"/>
    <w:rsid w:val="002E54C7"/>
    <w:rsid w:val="002E582F"/>
    <w:rsid w:val="002E78A4"/>
    <w:rsid w:val="002F0D2F"/>
    <w:rsid w:val="002F1C13"/>
    <w:rsid w:val="002F2E80"/>
    <w:rsid w:val="002F3BCD"/>
    <w:rsid w:val="00300A42"/>
    <w:rsid w:val="00301CC6"/>
    <w:rsid w:val="003026D6"/>
    <w:rsid w:val="003055BD"/>
    <w:rsid w:val="00305746"/>
    <w:rsid w:val="00306C2D"/>
    <w:rsid w:val="00311520"/>
    <w:rsid w:val="003118F6"/>
    <w:rsid w:val="00312DCB"/>
    <w:rsid w:val="00312FEF"/>
    <w:rsid w:val="00313FD3"/>
    <w:rsid w:val="00315BFE"/>
    <w:rsid w:val="003172D0"/>
    <w:rsid w:val="00317C69"/>
    <w:rsid w:val="00320E6A"/>
    <w:rsid w:val="00320ED2"/>
    <w:rsid w:val="00321179"/>
    <w:rsid w:val="00322CF2"/>
    <w:rsid w:val="00322F2A"/>
    <w:rsid w:val="00324714"/>
    <w:rsid w:val="003253AB"/>
    <w:rsid w:val="0032577D"/>
    <w:rsid w:val="00325886"/>
    <w:rsid w:val="003303DD"/>
    <w:rsid w:val="00331E99"/>
    <w:rsid w:val="0033388A"/>
    <w:rsid w:val="003338E6"/>
    <w:rsid w:val="003348A7"/>
    <w:rsid w:val="00335785"/>
    <w:rsid w:val="00335B9C"/>
    <w:rsid w:val="00336443"/>
    <w:rsid w:val="00337A8F"/>
    <w:rsid w:val="00340144"/>
    <w:rsid w:val="003409B5"/>
    <w:rsid w:val="00341051"/>
    <w:rsid w:val="0034380A"/>
    <w:rsid w:val="00343B15"/>
    <w:rsid w:val="00343ED1"/>
    <w:rsid w:val="003468D0"/>
    <w:rsid w:val="003500B4"/>
    <w:rsid w:val="00351E55"/>
    <w:rsid w:val="00351F40"/>
    <w:rsid w:val="00352640"/>
    <w:rsid w:val="003542E4"/>
    <w:rsid w:val="00354896"/>
    <w:rsid w:val="00355E21"/>
    <w:rsid w:val="0035602D"/>
    <w:rsid w:val="0035691D"/>
    <w:rsid w:val="00356B20"/>
    <w:rsid w:val="00356BDD"/>
    <w:rsid w:val="003577A6"/>
    <w:rsid w:val="00360609"/>
    <w:rsid w:val="00360E7C"/>
    <w:rsid w:val="00361A6C"/>
    <w:rsid w:val="00365ECF"/>
    <w:rsid w:val="003664AD"/>
    <w:rsid w:val="003721D2"/>
    <w:rsid w:val="00373EE9"/>
    <w:rsid w:val="0037476D"/>
    <w:rsid w:val="00374E86"/>
    <w:rsid w:val="00375119"/>
    <w:rsid w:val="003754AC"/>
    <w:rsid w:val="003757C0"/>
    <w:rsid w:val="00376AF9"/>
    <w:rsid w:val="00377A22"/>
    <w:rsid w:val="003810AD"/>
    <w:rsid w:val="003864C4"/>
    <w:rsid w:val="00386E7A"/>
    <w:rsid w:val="0039405C"/>
    <w:rsid w:val="00394119"/>
    <w:rsid w:val="00394194"/>
    <w:rsid w:val="003970D0"/>
    <w:rsid w:val="003A0714"/>
    <w:rsid w:val="003A07A7"/>
    <w:rsid w:val="003A1522"/>
    <w:rsid w:val="003A277B"/>
    <w:rsid w:val="003A2852"/>
    <w:rsid w:val="003A3242"/>
    <w:rsid w:val="003A3BA2"/>
    <w:rsid w:val="003A46D2"/>
    <w:rsid w:val="003A49A4"/>
    <w:rsid w:val="003A5489"/>
    <w:rsid w:val="003A6C31"/>
    <w:rsid w:val="003A7899"/>
    <w:rsid w:val="003A7DA1"/>
    <w:rsid w:val="003A7F3F"/>
    <w:rsid w:val="003B0229"/>
    <w:rsid w:val="003B0AE6"/>
    <w:rsid w:val="003B2713"/>
    <w:rsid w:val="003B3786"/>
    <w:rsid w:val="003B552A"/>
    <w:rsid w:val="003B649B"/>
    <w:rsid w:val="003B6679"/>
    <w:rsid w:val="003B688D"/>
    <w:rsid w:val="003B7016"/>
    <w:rsid w:val="003C10BD"/>
    <w:rsid w:val="003C140D"/>
    <w:rsid w:val="003C1B70"/>
    <w:rsid w:val="003C1F98"/>
    <w:rsid w:val="003C309B"/>
    <w:rsid w:val="003C406C"/>
    <w:rsid w:val="003C5698"/>
    <w:rsid w:val="003C68AF"/>
    <w:rsid w:val="003C710C"/>
    <w:rsid w:val="003D0154"/>
    <w:rsid w:val="003D120F"/>
    <w:rsid w:val="003D1211"/>
    <w:rsid w:val="003D177D"/>
    <w:rsid w:val="003D1A78"/>
    <w:rsid w:val="003D1E3D"/>
    <w:rsid w:val="003D330A"/>
    <w:rsid w:val="003D39C3"/>
    <w:rsid w:val="003D492E"/>
    <w:rsid w:val="003D5C66"/>
    <w:rsid w:val="003D61E0"/>
    <w:rsid w:val="003D6381"/>
    <w:rsid w:val="003E1E2F"/>
    <w:rsid w:val="003E2415"/>
    <w:rsid w:val="003E283C"/>
    <w:rsid w:val="003E43C3"/>
    <w:rsid w:val="003E5EDF"/>
    <w:rsid w:val="003E63C4"/>
    <w:rsid w:val="003E74BD"/>
    <w:rsid w:val="003F0668"/>
    <w:rsid w:val="003F094F"/>
    <w:rsid w:val="003F4262"/>
    <w:rsid w:val="003F5950"/>
    <w:rsid w:val="003F6AAB"/>
    <w:rsid w:val="003F7B06"/>
    <w:rsid w:val="00400021"/>
    <w:rsid w:val="00400418"/>
    <w:rsid w:val="004007E9"/>
    <w:rsid w:val="0040220F"/>
    <w:rsid w:val="004031CB"/>
    <w:rsid w:val="00403DB8"/>
    <w:rsid w:val="0040593B"/>
    <w:rsid w:val="0040668D"/>
    <w:rsid w:val="0040700F"/>
    <w:rsid w:val="00410151"/>
    <w:rsid w:val="004112A8"/>
    <w:rsid w:val="004114FC"/>
    <w:rsid w:val="00413C16"/>
    <w:rsid w:val="004156A6"/>
    <w:rsid w:val="004178CD"/>
    <w:rsid w:val="00420601"/>
    <w:rsid w:val="00420746"/>
    <w:rsid w:val="004209B5"/>
    <w:rsid w:val="00422355"/>
    <w:rsid w:val="004227C7"/>
    <w:rsid w:val="00422A0C"/>
    <w:rsid w:val="00423032"/>
    <w:rsid w:val="00423139"/>
    <w:rsid w:val="00423D72"/>
    <w:rsid w:val="00426D1E"/>
    <w:rsid w:val="00427435"/>
    <w:rsid w:val="004275F6"/>
    <w:rsid w:val="00427F84"/>
    <w:rsid w:val="0043146C"/>
    <w:rsid w:val="00434864"/>
    <w:rsid w:val="004355B6"/>
    <w:rsid w:val="004362DE"/>
    <w:rsid w:val="00436421"/>
    <w:rsid w:val="00436FA8"/>
    <w:rsid w:val="00437A59"/>
    <w:rsid w:val="00440AB2"/>
    <w:rsid w:val="00440F0D"/>
    <w:rsid w:val="004416C8"/>
    <w:rsid w:val="00442689"/>
    <w:rsid w:val="00442ADD"/>
    <w:rsid w:val="00442E4C"/>
    <w:rsid w:val="00443B9F"/>
    <w:rsid w:val="00444702"/>
    <w:rsid w:val="00446550"/>
    <w:rsid w:val="0044770A"/>
    <w:rsid w:val="00447E81"/>
    <w:rsid w:val="00450937"/>
    <w:rsid w:val="004521D2"/>
    <w:rsid w:val="0045231F"/>
    <w:rsid w:val="00452BDB"/>
    <w:rsid w:val="004532BE"/>
    <w:rsid w:val="00455094"/>
    <w:rsid w:val="00455960"/>
    <w:rsid w:val="00455C79"/>
    <w:rsid w:val="00456BAE"/>
    <w:rsid w:val="00460188"/>
    <w:rsid w:val="004611A0"/>
    <w:rsid w:val="004611A1"/>
    <w:rsid w:val="004612EE"/>
    <w:rsid w:val="00462DBA"/>
    <w:rsid w:val="004638D6"/>
    <w:rsid w:val="004651C7"/>
    <w:rsid w:val="004661DA"/>
    <w:rsid w:val="00466917"/>
    <w:rsid w:val="004672FC"/>
    <w:rsid w:val="004739BF"/>
    <w:rsid w:val="00474205"/>
    <w:rsid w:val="00474630"/>
    <w:rsid w:val="0047543D"/>
    <w:rsid w:val="00477235"/>
    <w:rsid w:val="0047734B"/>
    <w:rsid w:val="00477450"/>
    <w:rsid w:val="00477692"/>
    <w:rsid w:val="00477C7C"/>
    <w:rsid w:val="0048093E"/>
    <w:rsid w:val="00480C0E"/>
    <w:rsid w:val="004820CA"/>
    <w:rsid w:val="00483B90"/>
    <w:rsid w:val="0048441D"/>
    <w:rsid w:val="0048483B"/>
    <w:rsid w:val="004853ED"/>
    <w:rsid w:val="00486417"/>
    <w:rsid w:val="00486777"/>
    <w:rsid w:val="004867D5"/>
    <w:rsid w:val="0048759D"/>
    <w:rsid w:val="0048760D"/>
    <w:rsid w:val="00492A68"/>
    <w:rsid w:val="00492BAF"/>
    <w:rsid w:val="00493168"/>
    <w:rsid w:val="004947E2"/>
    <w:rsid w:val="00494A04"/>
    <w:rsid w:val="004968A0"/>
    <w:rsid w:val="00497238"/>
    <w:rsid w:val="004A017D"/>
    <w:rsid w:val="004A116C"/>
    <w:rsid w:val="004A276F"/>
    <w:rsid w:val="004A45C9"/>
    <w:rsid w:val="004A4761"/>
    <w:rsid w:val="004A4DD0"/>
    <w:rsid w:val="004A506F"/>
    <w:rsid w:val="004A5369"/>
    <w:rsid w:val="004A673D"/>
    <w:rsid w:val="004A6D4C"/>
    <w:rsid w:val="004B2245"/>
    <w:rsid w:val="004B2A80"/>
    <w:rsid w:val="004B2F0E"/>
    <w:rsid w:val="004B3415"/>
    <w:rsid w:val="004B5CF4"/>
    <w:rsid w:val="004B6980"/>
    <w:rsid w:val="004B77D8"/>
    <w:rsid w:val="004B7B1E"/>
    <w:rsid w:val="004B7CB5"/>
    <w:rsid w:val="004C0648"/>
    <w:rsid w:val="004C1FBF"/>
    <w:rsid w:val="004C2B8B"/>
    <w:rsid w:val="004C55B9"/>
    <w:rsid w:val="004C634B"/>
    <w:rsid w:val="004C68C1"/>
    <w:rsid w:val="004C793A"/>
    <w:rsid w:val="004D18DC"/>
    <w:rsid w:val="004D1C0E"/>
    <w:rsid w:val="004D36ED"/>
    <w:rsid w:val="004D38B0"/>
    <w:rsid w:val="004D4693"/>
    <w:rsid w:val="004D49DF"/>
    <w:rsid w:val="004D6989"/>
    <w:rsid w:val="004D6F10"/>
    <w:rsid w:val="004D7B2A"/>
    <w:rsid w:val="004E0C74"/>
    <w:rsid w:val="004E2204"/>
    <w:rsid w:val="004E2900"/>
    <w:rsid w:val="004E373E"/>
    <w:rsid w:val="004E68E0"/>
    <w:rsid w:val="004E7202"/>
    <w:rsid w:val="004E789F"/>
    <w:rsid w:val="004E7D82"/>
    <w:rsid w:val="004F3261"/>
    <w:rsid w:val="004F3770"/>
    <w:rsid w:val="004F44EC"/>
    <w:rsid w:val="004F5C1F"/>
    <w:rsid w:val="004F5F52"/>
    <w:rsid w:val="004F689F"/>
    <w:rsid w:val="004F77DF"/>
    <w:rsid w:val="005012E4"/>
    <w:rsid w:val="00501F71"/>
    <w:rsid w:val="005022F1"/>
    <w:rsid w:val="00502F7F"/>
    <w:rsid w:val="0050371B"/>
    <w:rsid w:val="00503A54"/>
    <w:rsid w:val="00504CCB"/>
    <w:rsid w:val="00504DED"/>
    <w:rsid w:val="005067FA"/>
    <w:rsid w:val="005070B9"/>
    <w:rsid w:val="00507552"/>
    <w:rsid w:val="00507BDA"/>
    <w:rsid w:val="00510711"/>
    <w:rsid w:val="00513851"/>
    <w:rsid w:val="0051439E"/>
    <w:rsid w:val="005146B0"/>
    <w:rsid w:val="00515606"/>
    <w:rsid w:val="00516E37"/>
    <w:rsid w:val="005174B4"/>
    <w:rsid w:val="005210B5"/>
    <w:rsid w:val="00523C32"/>
    <w:rsid w:val="0052757A"/>
    <w:rsid w:val="005279BF"/>
    <w:rsid w:val="00527D05"/>
    <w:rsid w:val="00531927"/>
    <w:rsid w:val="00535578"/>
    <w:rsid w:val="00535AFA"/>
    <w:rsid w:val="00536A6D"/>
    <w:rsid w:val="00536EAD"/>
    <w:rsid w:val="00536EE6"/>
    <w:rsid w:val="005429D6"/>
    <w:rsid w:val="005430A8"/>
    <w:rsid w:val="005436D5"/>
    <w:rsid w:val="00543CF3"/>
    <w:rsid w:val="005443A0"/>
    <w:rsid w:val="00545205"/>
    <w:rsid w:val="0054685C"/>
    <w:rsid w:val="005475AB"/>
    <w:rsid w:val="00547FC6"/>
    <w:rsid w:val="0055078D"/>
    <w:rsid w:val="00551C37"/>
    <w:rsid w:val="005576CF"/>
    <w:rsid w:val="00557AF1"/>
    <w:rsid w:val="00557C3F"/>
    <w:rsid w:val="005606FF"/>
    <w:rsid w:val="00560D84"/>
    <w:rsid w:val="0056115C"/>
    <w:rsid w:val="00561297"/>
    <w:rsid w:val="005615FC"/>
    <w:rsid w:val="0056192E"/>
    <w:rsid w:val="005619E6"/>
    <w:rsid w:val="00561EE2"/>
    <w:rsid w:val="005631C5"/>
    <w:rsid w:val="00564F24"/>
    <w:rsid w:val="00566935"/>
    <w:rsid w:val="00570FBE"/>
    <w:rsid w:val="00572059"/>
    <w:rsid w:val="00574479"/>
    <w:rsid w:val="0057565F"/>
    <w:rsid w:val="0057669C"/>
    <w:rsid w:val="00577726"/>
    <w:rsid w:val="00580099"/>
    <w:rsid w:val="0058019A"/>
    <w:rsid w:val="00581A19"/>
    <w:rsid w:val="00584049"/>
    <w:rsid w:val="00584C23"/>
    <w:rsid w:val="005857DB"/>
    <w:rsid w:val="00585F5B"/>
    <w:rsid w:val="005865E2"/>
    <w:rsid w:val="0058683E"/>
    <w:rsid w:val="00586C88"/>
    <w:rsid w:val="00592215"/>
    <w:rsid w:val="00593BC6"/>
    <w:rsid w:val="00595D32"/>
    <w:rsid w:val="00597386"/>
    <w:rsid w:val="005A08CD"/>
    <w:rsid w:val="005A0C48"/>
    <w:rsid w:val="005A2038"/>
    <w:rsid w:val="005A264D"/>
    <w:rsid w:val="005A3DBC"/>
    <w:rsid w:val="005A3E52"/>
    <w:rsid w:val="005A3E90"/>
    <w:rsid w:val="005A5610"/>
    <w:rsid w:val="005A6351"/>
    <w:rsid w:val="005A7397"/>
    <w:rsid w:val="005B0B94"/>
    <w:rsid w:val="005B0E31"/>
    <w:rsid w:val="005B1259"/>
    <w:rsid w:val="005B1617"/>
    <w:rsid w:val="005B2B02"/>
    <w:rsid w:val="005B2C59"/>
    <w:rsid w:val="005B439D"/>
    <w:rsid w:val="005B4A53"/>
    <w:rsid w:val="005B5185"/>
    <w:rsid w:val="005C159B"/>
    <w:rsid w:val="005C1A69"/>
    <w:rsid w:val="005C1C2F"/>
    <w:rsid w:val="005C1F5E"/>
    <w:rsid w:val="005C37D7"/>
    <w:rsid w:val="005C6932"/>
    <w:rsid w:val="005C6B5F"/>
    <w:rsid w:val="005C7234"/>
    <w:rsid w:val="005C7357"/>
    <w:rsid w:val="005C77C9"/>
    <w:rsid w:val="005C7B73"/>
    <w:rsid w:val="005D161D"/>
    <w:rsid w:val="005D3411"/>
    <w:rsid w:val="005D44AF"/>
    <w:rsid w:val="005D649C"/>
    <w:rsid w:val="005D656E"/>
    <w:rsid w:val="005D6CEC"/>
    <w:rsid w:val="005E00FB"/>
    <w:rsid w:val="005E1B2C"/>
    <w:rsid w:val="005E277B"/>
    <w:rsid w:val="005E53F4"/>
    <w:rsid w:val="005E5758"/>
    <w:rsid w:val="005E6901"/>
    <w:rsid w:val="005E7698"/>
    <w:rsid w:val="005E77F2"/>
    <w:rsid w:val="005E7C87"/>
    <w:rsid w:val="005E7D1B"/>
    <w:rsid w:val="005F007C"/>
    <w:rsid w:val="005F0496"/>
    <w:rsid w:val="005F0C21"/>
    <w:rsid w:val="005F1171"/>
    <w:rsid w:val="005F11EF"/>
    <w:rsid w:val="005F23A6"/>
    <w:rsid w:val="005F2F00"/>
    <w:rsid w:val="005F47D5"/>
    <w:rsid w:val="005F5282"/>
    <w:rsid w:val="005F6515"/>
    <w:rsid w:val="005F7A09"/>
    <w:rsid w:val="006001FC"/>
    <w:rsid w:val="00600A38"/>
    <w:rsid w:val="006013C8"/>
    <w:rsid w:val="006014E3"/>
    <w:rsid w:val="00601ED4"/>
    <w:rsid w:val="0060296C"/>
    <w:rsid w:val="00603B85"/>
    <w:rsid w:val="00604B6D"/>
    <w:rsid w:val="00605B97"/>
    <w:rsid w:val="00606367"/>
    <w:rsid w:val="00607882"/>
    <w:rsid w:val="00610DEE"/>
    <w:rsid w:val="00613578"/>
    <w:rsid w:val="00613C76"/>
    <w:rsid w:val="00613C8A"/>
    <w:rsid w:val="00615A5E"/>
    <w:rsid w:val="006206C4"/>
    <w:rsid w:val="006216DE"/>
    <w:rsid w:val="00622763"/>
    <w:rsid w:val="0062302F"/>
    <w:rsid w:val="00623D1B"/>
    <w:rsid w:val="0062591D"/>
    <w:rsid w:val="0062614C"/>
    <w:rsid w:val="00627546"/>
    <w:rsid w:val="00627DCA"/>
    <w:rsid w:val="00627E6F"/>
    <w:rsid w:val="006306A9"/>
    <w:rsid w:val="00630FF3"/>
    <w:rsid w:val="00631878"/>
    <w:rsid w:val="006326B1"/>
    <w:rsid w:val="00633318"/>
    <w:rsid w:val="00633C7F"/>
    <w:rsid w:val="00635187"/>
    <w:rsid w:val="00636AD2"/>
    <w:rsid w:val="00636CF6"/>
    <w:rsid w:val="006379FD"/>
    <w:rsid w:val="006427C7"/>
    <w:rsid w:val="006430FF"/>
    <w:rsid w:val="00644ADD"/>
    <w:rsid w:val="006450F8"/>
    <w:rsid w:val="0064552A"/>
    <w:rsid w:val="00645EF2"/>
    <w:rsid w:val="0064657B"/>
    <w:rsid w:val="00646C84"/>
    <w:rsid w:val="00646CBF"/>
    <w:rsid w:val="00650711"/>
    <w:rsid w:val="006508B8"/>
    <w:rsid w:val="00651893"/>
    <w:rsid w:val="00652E7E"/>
    <w:rsid w:val="00653B2C"/>
    <w:rsid w:val="00654F20"/>
    <w:rsid w:val="00656390"/>
    <w:rsid w:val="00656720"/>
    <w:rsid w:val="006576AE"/>
    <w:rsid w:val="00657D25"/>
    <w:rsid w:val="006606DE"/>
    <w:rsid w:val="00660BAE"/>
    <w:rsid w:val="00660EDF"/>
    <w:rsid w:val="00661123"/>
    <w:rsid w:val="00661938"/>
    <w:rsid w:val="00661C43"/>
    <w:rsid w:val="0066373B"/>
    <w:rsid w:val="00664A07"/>
    <w:rsid w:val="0066528C"/>
    <w:rsid w:val="00665A0D"/>
    <w:rsid w:val="00666A3A"/>
    <w:rsid w:val="00666AA2"/>
    <w:rsid w:val="0066739B"/>
    <w:rsid w:val="0067006D"/>
    <w:rsid w:val="00671A54"/>
    <w:rsid w:val="00672EF0"/>
    <w:rsid w:val="0067478F"/>
    <w:rsid w:val="006748EF"/>
    <w:rsid w:val="00675941"/>
    <w:rsid w:val="00675BA5"/>
    <w:rsid w:val="00676C0F"/>
    <w:rsid w:val="0068078A"/>
    <w:rsid w:val="00680F1C"/>
    <w:rsid w:val="006815B3"/>
    <w:rsid w:val="00681C48"/>
    <w:rsid w:val="006825A5"/>
    <w:rsid w:val="00683571"/>
    <w:rsid w:val="00683FE0"/>
    <w:rsid w:val="00684B6C"/>
    <w:rsid w:val="00685081"/>
    <w:rsid w:val="0068618E"/>
    <w:rsid w:val="0068759D"/>
    <w:rsid w:val="00690490"/>
    <w:rsid w:val="0069051F"/>
    <w:rsid w:val="00692421"/>
    <w:rsid w:val="00692590"/>
    <w:rsid w:val="006928F6"/>
    <w:rsid w:val="00692CF9"/>
    <w:rsid w:val="00693435"/>
    <w:rsid w:val="00696093"/>
    <w:rsid w:val="006A0F48"/>
    <w:rsid w:val="006A1BEA"/>
    <w:rsid w:val="006A33E6"/>
    <w:rsid w:val="006A3842"/>
    <w:rsid w:val="006A4048"/>
    <w:rsid w:val="006A4794"/>
    <w:rsid w:val="006A4796"/>
    <w:rsid w:val="006A5F86"/>
    <w:rsid w:val="006A6010"/>
    <w:rsid w:val="006A6683"/>
    <w:rsid w:val="006B0076"/>
    <w:rsid w:val="006B0324"/>
    <w:rsid w:val="006B1DD2"/>
    <w:rsid w:val="006B2DD1"/>
    <w:rsid w:val="006B39B7"/>
    <w:rsid w:val="006B49A7"/>
    <w:rsid w:val="006B516B"/>
    <w:rsid w:val="006B518A"/>
    <w:rsid w:val="006B5884"/>
    <w:rsid w:val="006B5BAD"/>
    <w:rsid w:val="006B64F5"/>
    <w:rsid w:val="006B6922"/>
    <w:rsid w:val="006C390B"/>
    <w:rsid w:val="006C3D6C"/>
    <w:rsid w:val="006C3FA2"/>
    <w:rsid w:val="006C5092"/>
    <w:rsid w:val="006C6892"/>
    <w:rsid w:val="006C7C7E"/>
    <w:rsid w:val="006D0E95"/>
    <w:rsid w:val="006D2A08"/>
    <w:rsid w:val="006D376F"/>
    <w:rsid w:val="006D5B7B"/>
    <w:rsid w:val="006D669F"/>
    <w:rsid w:val="006E0EC0"/>
    <w:rsid w:val="006E2021"/>
    <w:rsid w:val="006E347A"/>
    <w:rsid w:val="006E3631"/>
    <w:rsid w:val="006E4814"/>
    <w:rsid w:val="006E54B3"/>
    <w:rsid w:val="006E5A40"/>
    <w:rsid w:val="006F3696"/>
    <w:rsid w:val="006F4BD5"/>
    <w:rsid w:val="006F51E6"/>
    <w:rsid w:val="006F5A2E"/>
    <w:rsid w:val="006F6E64"/>
    <w:rsid w:val="006F77B0"/>
    <w:rsid w:val="006F7BE4"/>
    <w:rsid w:val="006F7F87"/>
    <w:rsid w:val="00701860"/>
    <w:rsid w:val="00701FDD"/>
    <w:rsid w:val="0070212E"/>
    <w:rsid w:val="00702672"/>
    <w:rsid w:val="007026AB"/>
    <w:rsid w:val="00703573"/>
    <w:rsid w:val="00704A07"/>
    <w:rsid w:val="00706DE1"/>
    <w:rsid w:val="007072ED"/>
    <w:rsid w:val="00707659"/>
    <w:rsid w:val="007107B0"/>
    <w:rsid w:val="007150FE"/>
    <w:rsid w:val="0071548B"/>
    <w:rsid w:val="00715BE3"/>
    <w:rsid w:val="00715D3B"/>
    <w:rsid w:val="00715D5F"/>
    <w:rsid w:val="007160D0"/>
    <w:rsid w:val="00717398"/>
    <w:rsid w:val="00717539"/>
    <w:rsid w:val="00720866"/>
    <w:rsid w:val="007208FB"/>
    <w:rsid w:val="0072113B"/>
    <w:rsid w:val="007221F9"/>
    <w:rsid w:val="007226D0"/>
    <w:rsid w:val="007228E7"/>
    <w:rsid w:val="007234D0"/>
    <w:rsid w:val="007236E0"/>
    <w:rsid w:val="00723B94"/>
    <w:rsid w:val="00726473"/>
    <w:rsid w:val="00730761"/>
    <w:rsid w:val="00730F61"/>
    <w:rsid w:val="007316E2"/>
    <w:rsid w:val="00731971"/>
    <w:rsid w:val="00732565"/>
    <w:rsid w:val="00732EEC"/>
    <w:rsid w:val="007338FA"/>
    <w:rsid w:val="00735A49"/>
    <w:rsid w:val="00737485"/>
    <w:rsid w:val="00740837"/>
    <w:rsid w:val="00743264"/>
    <w:rsid w:val="00745592"/>
    <w:rsid w:val="0074589A"/>
    <w:rsid w:val="00745CBF"/>
    <w:rsid w:val="00745E40"/>
    <w:rsid w:val="00745F7E"/>
    <w:rsid w:val="007531DA"/>
    <w:rsid w:val="007532AB"/>
    <w:rsid w:val="00753FC4"/>
    <w:rsid w:val="00754A8D"/>
    <w:rsid w:val="00755742"/>
    <w:rsid w:val="00760A0C"/>
    <w:rsid w:val="007619D6"/>
    <w:rsid w:val="007627FB"/>
    <w:rsid w:val="007661F6"/>
    <w:rsid w:val="00770083"/>
    <w:rsid w:val="00773857"/>
    <w:rsid w:val="0077390A"/>
    <w:rsid w:val="00781049"/>
    <w:rsid w:val="007840FB"/>
    <w:rsid w:val="007842CB"/>
    <w:rsid w:val="0078437C"/>
    <w:rsid w:val="007849F1"/>
    <w:rsid w:val="00790563"/>
    <w:rsid w:val="007907E9"/>
    <w:rsid w:val="0079088C"/>
    <w:rsid w:val="0079176F"/>
    <w:rsid w:val="00791CD5"/>
    <w:rsid w:val="0079289F"/>
    <w:rsid w:val="007947F1"/>
    <w:rsid w:val="007953FA"/>
    <w:rsid w:val="007954AC"/>
    <w:rsid w:val="007956BE"/>
    <w:rsid w:val="00796660"/>
    <w:rsid w:val="00796D34"/>
    <w:rsid w:val="007976B6"/>
    <w:rsid w:val="007A0653"/>
    <w:rsid w:val="007A38BF"/>
    <w:rsid w:val="007A40A2"/>
    <w:rsid w:val="007A42B0"/>
    <w:rsid w:val="007A4B6D"/>
    <w:rsid w:val="007A4F89"/>
    <w:rsid w:val="007A5474"/>
    <w:rsid w:val="007B0781"/>
    <w:rsid w:val="007B11C6"/>
    <w:rsid w:val="007B1A56"/>
    <w:rsid w:val="007B222C"/>
    <w:rsid w:val="007B22E2"/>
    <w:rsid w:val="007B2988"/>
    <w:rsid w:val="007B3537"/>
    <w:rsid w:val="007B5C35"/>
    <w:rsid w:val="007C0380"/>
    <w:rsid w:val="007C1D40"/>
    <w:rsid w:val="007C2AA3"/>
    <w:rsid w:val="007C376D"/>
    <w:rsid w:val="007C70C5"/>
    <w:rsid w:val="007D693A"/>
    <w:rsid w:val="007D69D8"/>
    <w:rsid w:val="007E1124"/>
    <w:rsid w:val="007E1202"/>
    <w:rsid w:val="007E30D6"/>
    <w:rsid w:val="007E320D"/>
    <w:rsid w:val="007E33A2"/>
    <w:rsid w:val="007E3E4B"/>
    <w:rsid w:val="007E4051"/>
    <w:rsid w:val="007E460F"/>
    <w:rsid w:val="007E5C3D"/>
    <w:rsid w:val="007E7C8D"/>
    <w:rsid w:val="007F066C"/>
    <w:rsid w:val="007F0C8D"/>
    <w:rsid w:val="007F2DE4"/>
    <w:rsid w:val="007F7AB0"/>
    <w:rsid w:val="00800CC6"/>
    <w:rsid w:val="008011C0"/>
    <w:rsid w:val="00802A9B"/>
    <w:rsid w:val="00803A94"/>
    <w:rsid w:val="00805F2A"/>
    <w:rsid w:val="008064E1"/>
    <w:rsid w:val="00807E80"/>
    <w:rsid w:val="00811F0A"/>
    <w:rsid w:val="00812D7D"/>
    <w:rsid w:val="008134DF"/>
    <w:rsid w:val="00813E96"/>
    <w:rsid w:val="008160D4"/>
    <w:rsid w:val="00816CD2"/>
    <w:rsid w:val="008208F6"/>
    <w:rsid w:val="00823647"/>
    <w:rsid w:val="00825BFE"/>
    <w:rsid w:val="00825EBC"/>
    <w:rsid w:val="008264A0"/>
    <w:rsid w:val="00827733"/>
    <w:rsid w:val="008278E3"/>
    <w:rsid w:val="008279EB"/>
    <w:rsid w:val="00830D1B"/>
    <w:rsid w:val="00831AE0"/>
    <w:rsid w:val="0083389D"/>
    <w:rsid w:val="00834F0E"/>
    <w:rsid w:val="008363C0"/>
    <w:rsid w:val="00836ACC"/>
    <w:rsid w:val="00836C91"/>
    <w:rsid w:val="008373E7"/>
    <w:rsid w:val="008402DD"/>
    <w:rsid w:val="00840E84"/>
    <w:rsid w:val="00841692"/>
    <w:rsid w:val="00841917"/>
    <w:rsid w:val="00842BC8"/>
    <w:rsid w:val="00845C75"/>
    <w:rsid w:val="008460A2"/>
    <w:rsid w:val="00847E68"/>
    <w:rsid w:val="00847FF6"/>
    <w:rsid w:val="00852E05"/>
    <w:rsid w:val="008536D1"/>
    <w:rsid w:val="008565DA"/>
    <w:rsid w:val="00856C5E"/>
    <w:rsid w:val="00856D84"/>
    <w:rsid w:val="00856FCE"/>
    <w:rsid w:val="0085742E"/>
    <w:rsid w:val="0086393F"/>
    <w:rsid w:val="00864512"/>
    <w:rsid w:val="008656E9"/>
    <w:rsid w:val="008660E3"/>
    <w:rsid w:val="0086623F"/>
    <w:rsid w:val="00866933"/>
    <w:rsid w:val="00866CDA"/>
    <w:rsid w:val="00871132"/>
    <w:rsid w:val="00872027"/>
    <w:rsid w:val="00873D61"/>
    <w:rsid w:val="00873D9A"/>
    <w:rsid w:val="00874849"/>
    <w:rsid w:val="00875658"/>
    <w:rsid w:val="00875FEA"/>
    <w:rsid w:val="00876090"/>
    <w:rsid w:val="0087637D"/>
    <w:rsid w:val="00876806"/>
    <w:rsid w:val="008768B5"/>
    <w:rsid w:val="00876C21"/>
    <w:rsid w:val="00876F87"/>
    <w:rsid w:val="00880913"/>
    <w:rsid w:val="00881F4D"/>
    <w:rsid w:val="0088236B"/>
    <w:rsid w:val="008837D6"/>
    <w:rsid w:val="00883D33"/>
    <w:rsid w:val="008847A2"/>
    <w:rsid w:val="0088486F"/>
    <w:rsid w:val="00886061"/>
    <w:rsid w:val="008868E4"/>
    <w:rsid w:val="00886E03"/>
    <w:rsid w:val="00887AF7"/>
    <w:rsid w:val="00891F2A"/>
    <w:rsid w:val="0089265D"/>
    <w:rsid w:val="0089398B"/>
    <w:rsid w:val="00895DA3"/>
    <w:rsid w:val="008A0D6B"/>
    <w:rsid w:val="008A13CC"/>
    <w:rsid w:val="008A21A2"/>
    <w:rsid w:val="008A21EF"/>
    <w:rsid w:val="008A3B66"/>
    <w:rsid w:val="008A50F3"/>
    <w:rsid w:val="008A5BFC"/>
    <w:rsid w:val="008A636E"/>
    <w:rsid w:val="008A64A0"/>
    <w:rsid w:val="008A653B"/>
    <w:rsid w:val="008A653D"/>
    <w:rsid w:val="008A6BCA"/>
    <w:rsid w:val="008A7BFD"/>
    <w:rsid w:val="008B1349"/>
    <w:rsid w:val="008B385D"/>
    <w:rsid w:val="008B38C4"/>
    <w:rsid w:val="008B3FA8"/>
    <w:rsid w:val="008B4568"/>
    <w:rsid w:val="008B456F"/>
    <w:rsid w:val="008B4E2A"/>
    <w:rsid w:val="008B5080"/>
    <w:rsid w:val="008B5ED2"/>
    <w:rsid w:val="008B642F"/>
    <w:rsid w:val="008B6C21"/>
    <w:rsid w:val="008B783D"/>
    <w:rsid w:val="008B7C25"/>
    <w:rsid w:val="008C02F5"/>
    <w:rsid w:val="008C3248"/>
    <w:rsid w:val="008C3576"/>
    <w:rsid w:val="008C3CCC"/>
    <w:rsid w:val="008C5D35"/>
    <w:rsid w:val="008C6AF8"/>
    <w:rsid w:val="008C753F"/>
    <w:rsid w:val="008D05F3"/>
    <w:rsid w:val="008D0B7C"/>
    <w:rsid w:val="008D14AD"/>
    <w:rsid w:val="008D16B3"/>
    <w:rsid w:val="008D191C"/>
    <w:rsid w:val="008D1D95"/>
    <w:rsid w:val="008D208D"/>
    <w:rsid w:val="008D295C"/>
    <w:rsid w:val="008D2A0F"/>
    <w:rsid w:val="008D2EAE"/>
    <w:rsid w:val="008D3BB4"/>
    <w:rsid w:val="008D4C20"/>
    <w:rsid w:val="008D5C89"/>
    <w:rsid w:val="008E1E29"/>
    <w:rsid w:val="008E2088"/>
    <w:rsid w:val="008E2C91"/>
    <w:rsid w:val="008E44F5"/>
    <w:rsid w:val="008E64B3"/>
    <w:rsid w:val="008E6B68"/>
    <w:rsid w:val="008E6F2E"/>
    <w:rsid w:val="008E703C"/>
    <w:rsid w:val="008E735A"/>
    <w:rsid w:val="008E7E19"/>
    <w:rsid w:val="008F0F3A"/>
    <w:rsid w:val="008F19EF"/>
    <w:rsid w:val="008F1BBA"/>
    <w:rsid w:val="008F2188"/>
    <w:rsid w:val="008F22C0"/>
    <w:rsid w:val="008F45CF"/>
    <w:rsid w:val="008F5A44"/>
    <w:rsid w:val="008F7A49"/>
    <w:rsid w:val="00900495"/>
    <w:rsid w:val="00900BAD"/>
    <w:rsid w:val="00900D81"/>
    <w:rsid w:val="00902C96"/>
    <w:rsid w:val="00903962"/>
    <w:rsid w:val="00904122"/>
    <w:rsid w:val="00905F87"/>
    <w:rsid w:val="00910C52"/>
    <w:rsid w:val="00911632"/>
    <w:rsid w:val="00914339"/>
    <w:rsid w:val="009163CA"/>
    <w:rsid w:val="00921AC3"/>
    <w:rsid w:val="00921F87"/>
    <w:rsid w:val="009223FF"/>
    <w:rsid w:val="009231B3"/>
    <w:rsid w:val="009237AC"/>
    <w:rsid w:val="0092409F"/>
    <w:rsid w:val="00924D09"/>
    <w:rsid w:val="00925410"/>
    <w:rsid w:val="009257BF"/>
    <w:rsid w:val="009267DA"/>
    <w:rsid w:val="0092744E"/>
    <w:rsid w:val="009275BB"/>
    <w:rsid w:val="00930A47"/>
    <w:rsid w:val="00932588"/>
    <w:rsid w:val="00932EF5"/>
    <w:rsid w:val="00933231"/>
    <w:rsid w:val="00935190"/>
    <w:rsid w:val="009405D3"/>
    <w:rsid w:val="00940A7E"/>
    <w:rsid w:val="0094188B"/>
    <w:rsid w:val="0094205E"/>
    <w:rsid w:val="00942901"/>
    <w:rsid w:val="00942A37"/>
    <w:rsid w:val="00943015"/>
    <w:rsid w:val="00943EAE"/>
    <w:rsid w:val="00944B8B"/>
    <w:rsid w:val="00945291"/>
    <w:rsid w:val="00945440"/>
    <w:rsid w:val="0094644C"/>
    <w:rsid w:val="00946CB0"/>
    <w:rsid w:val="0095167C"/>
    <w:rsid w:val="00951711"/>
    <w:rsid w:val="00952318"/>
    <w:rsid w:val="0095233B"/>
    <w:rsid w:val="0095278F"/>
    <w:rsid w:val="00952A41"/>
    <w:rsid w:val="00952B64"/>
    <w:rsid w:val="00954397"/>
    <w:rsid w:val="00954667"/>
    <w:rsid w:val="00955BA6"/>
    <w:rsid w:val="00957F23"/>
    <w:rsid w:val="009629B3"/>
    <w:rsid w:val="00963AB9"/>
    <w:rsid w:val="00964EE1"/>
    <w:rsid w:val="0096792D"/>
    <w:rsid w:val="00970312"/>
    <w:rsid w:val="00970D80"/>
    <w:rsid w:val="00971598"/>
    <w:rsid w:val="009725DA"/>
    <w:rsid w:val="009729D3"/>
    <w:rsid w:val="00973D16"/>
    <w:rsid w:val="00974221"/>
    <w:rsid w:val="00974A36"/>
    <w:rsid w:val="00974D03"/>
    <w:rsid w:val="009758B5"/>
    <w:rsid w:val="00975BB8"/>
    <w:rsid w:val="00975C90"/>
    <w:rsid w:val="00976E53"/>
    <w:rsid w:val="00977775"/>
    <w:rsid w:val="00980BBF"/>
    <w:rsid w:val="009824DC"/>
    <w:rsid w:val="0098281C"/>
    <w:rsid w:val="00982C38"/>
    <w:rsid w:val="00982D56"/>
    <w:rsid w:val="00983312"/>
    <w:rsid w:val="009839DC"/>
    <w:rsid w:val="00983AFC"/>
    <w:rsid w:val="00983B2F"/>
    <w:rsid w:val="00983F39"/>
    <w:rsid w:val="00985015"/>
    <w:rsid w:val="0098541E"/>
    <w:rsid w:val="00985914"/>
    <w:rsid w:val="00986849"/>
    <w:rsid w:val="00987335"/>
    <w:rsid w:val="00990A16"/>
    <w:rsid w:val="00991014"/>
    <w:rsid w:val="00991D09"/>
    <w:rsid w:val="009936D2"/>
    <w:rsid w:val="009947E4"/>
    <w:rsid w:val="00994F9F"/>
    <w:rsid w:val="00995516"/>
    <w:rsid w:val="00997111"/>
    <w:rsid w:val="00997157"/>
    <w:rsid w:val="00997347"/>
    <w:rsid w:val="009A0CDD"/>
    <w:rsid w:val="009A10B2"/>
    <w:rsid w:val="009A2BDC"/>
    <w:rsid w:val="009A30D3"/>
    <w:rsid w:val="009A47E6"/>
    <w:rsid w:val="009A4A5D"/>
    <w:rsid w:val="009A4C58"/>
    <w:rsid w:val="009A5813"/>
    <w:rsid w:val="009A7F3A"/>
    <w:rsid w:val="009B2DF0"/>
    <w:rsid w:val="009B34BD"/>
    <w:rsid w:val="009B3564"/>
    <w:rsid w:val="009B366B"/>
    <w:rsid w:val="009B6896"/>
    <w:rsid w:val="009B6ACD"/>
    <w:rsid w:val="009C1139"/>
    <w:rsid w:val="009C1229"/>
    <w:rsid w:val="009C1CF7"/>
    <w:rsid w:val="009C3DB4"/>
    <w:rsid w:val="009C6197"/>
    <w:rsid w:val="009D3DF0"/>
    <w:rsid w:val="009D4512"/>
    <w:rsid w:val="009D4BF6"/>
    <w:rsid w:val="009D5635"/>
    <w:rsid w:val="009D68ED"/>
    <w:rsid w:val="009D6E38"/>
    <w:rsid w:val="009D76AD"/>
    <w:rsid w:val="009E0BF9"/>
    <w:rsid w:val="009E0D5C"/>
    <w:rsid w:val="009E3DCC"/>
    <w:rsid w:val="009E45A2"/>
    <w:rsid w:val="009E5552"/>
    <w:rsid w:val="009E6B92"/>
    <w:rsid w:val="009F17FF"/>
    <w:rsid w:val="009F1A5B"/>
    <w:rsid w:val="009F34FD"/>
    <w:rsid w:val="009F4036"/>
    <w:rsid w:val="009F4E32"/>
    <w:rsid w:val="009F587E"/>
    <w:rsid w:val="009F6156"/>
    <w:rsid w:val="009F618D"/>
    <w:rsid w:val="009F7FB8"/>
    <w:rsid w:val="00A0038D"/>
    <w:rsid w:val="00A00D49"/>
    <w:rsid w:val="00A049E1"/>
    <w:rsid w:val="00A04D60"/>
    <w:rsid w:val="00A05746"/>
    <w:rsid w:val="00A109E7"/>
    <w:rsid w:val="00A12F5D"/>
    <w:rsid w:val="00A13918"/>
    <w:rsid w:val="00A14EF0"/>
    <w:rsid w:val="00A1771A"/>
    <w:rsid w:val="00A20FCD"/>
    <w:rsid w:val="00A214AC"/>
    <w:rsid w:val="00A215EB"/>
    <w:rsid w:val="00A22DC6"/>
    <w:rsid w:val="00A22E51"/>
    <w:rsid w:val="00A230FD"/>
    <w:rsid w:val="00A24605"/>
    <w:rsid w:val="00A24999"/>
    <w:rsid w:val="00A25630"/>
    <w:rsid w:val="00A30D6B"/>
    <w:rsid w:val="00A3231E"/>
    <w:rsid w:val="00A327DF"/>
    <w:rsid w:val="00A3579F"/>
    <w:rsid w:val="00A42268"/>
    <w:rsid w:val="00A459C5"/>
    <w:rsid w:val="00A46BDC"/>
    <w:rsid w:val="00A50377"/>
    <w:rsid w:val="00A50A53"/>
    <w:rsid w:val="00A50A59"/>
    <w:rsid w:val="00A50E7B"/>
    <w:rsid w:val="00A5110D"/>
    <w:rsid w:val="00A51A80"/>
    <w:rsid w:val="00A51D49"/>
    <w:rsid w:val="00A51FFE"/>
    <w:rsid w:val="00A539CA"/>
    <w:rsid w:val="00A5484E"/>
    <w:rsid w:val="00A54E7F"/>
    <w:rsid w:val="00A56230"/>
    <w:rsid w:val="00A5786E"/>
    <w:rsid w:val="00A60720"/>
    <w:rsid w:val="00A609AB"/>
    <w:rsid w:val="00A62AE6"/>
    <w:rsid w:val="00A641A2"/>
    <w:rsid w:val="00A66A04"/>
    <w:rsid w:val="00A66EB8"/>
    <w:rsid w:val="00A702EF"/>
    <w:rsid w:val="00A71817"/>
    <w:rsid w:val="00A71D41"/>
    <w:rsid w:val="00A73416"/>
    <w:rsid w:val="00A7356A"/>
    <w:rsid w:val="00A73620"/>
    <w:rsid w:val="00A742D0"/>
    <w:rsid w:val="00A74677"/>
    <w:rsid w:val="00A7478C"/>
    <w:rsid w:val="00A74D8D"/>
    <w:rsid w:val="00A76443"/>
    <w:rsid w:val="00A8039B"/>
    <w:rsid w:val="00A80904"/>
    <w:rsid w:val="00A814F0"/>
    <w:rsid w:val="00A818E1"/>
    <w:rsid w:val="00A81926"/>
    <w:rsid w:val="00A83FB4"/>
    <w:rsid w:val="00A854A0"/>
    <w:rsid w:val="00A8550B"/>
    <w:rsid w:val="00A869DD"/>
    <w:rsid w:val="00A86C1B"/>
    <w:rsid w:val="00A906FA"/>
    <w:rsid w:val="00A91703"/>
    <w:rsid w:val="00A91EAD"/>
    <w:rsid w:val="00A941BC"/>
    <w:rsid w:val="00A94816"/>
    <w:rsid w:val="00A94E09"/>
    <w:rsid w:val="00A95455"/>
    <w:rsid w:val="00A95713"/>
    <w:rsid w:val="00A95B68"/>
    <w:rsid w:val="00A95C98"/>
    <w:rsid w:val="00A9635D"/>
    <w:rsid w:val="00A96A49"/>
    <w:rsid w:val="00A97412"/>
    <w:rsid w:val="00A9780D"/>
    <w:rsid w:val="00A978EB"/>
    <w:rsid w:val="00AA00D9"/>
    <w:rsid w:val="00AA1437"/>
    <w:rsid w:val="00AA1629"/>
    <w:rsid w:val="00AA2FC5"/>
    <w:rsid w:val="00AA4437"/>
    <w:rsid w:val="00AA4444"/>
    <w:rsid w:val="00AA60CC"/>
    <w:rsid w:val="00AA6627"/>
    <w:rsid w:val="00AA67C8"/>
    <w:rsid w:val="00AA6C5A"/>
    <w:rsid w:val="00AA7268"/>
    <w:rsid w:val="00AA7612"/>
    <w:rsid w:val="00AA7B14"/>
    <w:rsid w:val="00AB0196"/>
    <w:rsid w:val="00AB1311"/>
    <w:rsid w:val="00AB15E0"/>
    <w:rsid w:val="00AB312B"/>
    <w:rsid w:val="00AB44E2"/>
    <w:rsid w:val="00AB55FE"/>
    <w:rsid w:val="00AB5E76"/>
    <w:rsid w:val="00AB645D"/>
    <w:rsid w:val="00AC2330"/>
    <w:rsid w:val="00AC44EA"/>
    <w:rsid w:val="00AC60E6"/>
    <w:rsid w:val="00AC6E9B"/>
    <w:rsid w:val="00AD10B1"/>
    <w:rsid w:val="00AD153E"/>
    <w:rsid w:val="00AD214C"/>
    <w:rsid w:val="00AD23CC"/>
    <w:rsid w:val="00AD28A3"/>
    <w:rsid w:val="00AD312F"/>
    <w:rsid w:val="00AD4C21"/>
    <w:rsid w:val="00AD591A"/>
    <w:rsid w:val="00AD7B6D"/>
    <w:rsid w:val="00AE0109"/>
    <w:rsid w:val="00AE4214"/>
    <w:rsid w:val="00AE7A81"/>
    <w:rsid w:val="00AF0548"/>
    <w:rsid w:val="00AF0CE6"/>
    <w:rsid w:val="00AF142D"/>
    <w:rsid w:val="00AF2C05"/>
    <w:rsid w:val="00AF2E76"/>
    <w:rsid w:val="00AF32B9"/>
    <w:rsid w:val="00AF33AA"/>
    <w:rsid w:val="00AF53E9"/>
    <w:rsid w:val="00AF7120"/>
    <w:rsid w:val="00B00618"/>
    <w:rsid w:val="00B00B66"/>
    <w:rsid w:val="00B02466"/>
    <w:rsid w:val="00B02636"/>
    <w:rsid w:val="00B03226"/>
    <w:rsid w:val="00B03394"/>
    <w:rsid w:val="00B044A2"/>
    <w:rsid w:val="00B04B14"/>
    <w:rsid w:val="00B05FC0"/>
    <w:rsid w:val="00B065ED"/>
    <w:rsid w:val="00B07886"/>
    <w:rsid w:val="00B108DA"/>
    <w:rsid w:val="00B118BE"/>
    <w:rsid w:val="00B1247A"/>
    <w:rsid w:val="00B13363"/>
    <w:rsid w:val="00B14DF4"/>
    <w:rsid w:val="00B154AE"/>
    <w:rsid w:val="00B16E9D"/>
    <w:rsid w:val="00B20281"/>
    <w:rsid w:val="00B205ED"/>
    <w:rsid w:val="00B20DA6"/>
    <w:rsid w:val="00B20F34"/>
    <w:rsid w:val="00B2242F"/>
    <w:rsid w:val="00B230F7"/>
    <w:rsid w:val="00B239EA"/>
    <w:rsid w:val="00B23C4D"/>
    <w:rsid w:val="00B2511C"/>
    <w:rsid w:val="00B268C3"/>
    <w:rsid w:val="00B2786A"/>
    <w:rsid w:val="00B279DE"/>
    <w:rsid w:val="00B30557"/>
    <w:rsid w:val="00B316D1"/>
    <w:rsid w:val="00B31C0F"/>
    <w:rsid w:val="00B3203E"/>
    <w:rsid w:val="00B32155"/>
    <w:rsid w:val="00B3299D"/>
    <w:rsid w:val="00B33D97"/>
    <w:rsid w:val="00B357B7"/>
    <w:rsid w:val="00B357CA"/>
    <w:rsid w:val="00B37508"/>
    <w:rsid w:val="00B4066F"/>
    <w:rsid w:val="00B41388"/>
    <w:rsid w:val="00B42C2B"/>
    <w:rsid w:val="00B43269"/>
    <w:rsid w:val="00B44431"/>
    <w:rsid w:val="00B46573"/>
    <w:rsid w:val="00B478F0"/>
    <w:rsid w:val="00B4791B"/>
    <w:rsid w:val="00B4795A"/>
    <w:rsid w:val="00B50099"/>
    <w:rsid w:val="00B509B9"/>
    <w:rsid w:val="00B51982"/>
    <w:rsid w:val="00B51D47"/>
    <w:rsid w:val="00B53EE1"/>
    <w:rsid w:val="00B5428B"/>
    <w:rsid w:val="00B54362"/>
    <w:rsid w:val="00B548B3"/>
    <w:rsid w:val="00B57B95"/>
    <w:rsid w:val="00B60E08"/>
    <w:rsid w:val="00B611FC"/>
    <w:rsid w:val="00B62CEA"/>
    <w:rsid w:val="00B62D10"/>
    <w:rsid w:val="00B6323F"/>
    <w:rsid w:val="00B64DFD"/>
    <w:rsid w:val="00B64F81"/>
    <w:rsid w:val="00B6577B"/>
    <w:rsid w:val="00B664B0"/>
    <w:rsid w:val="00B703D6"/>
    <w:rsid w:val="00B71B47"/>
    <w:rsid w:val="00B74580"/>
    <w:rsid w:val="00B77C83"/>
    <w:rsid w:val="00B805EB"/>
    <w:rsid w:val="00B8124B"/>
    <w:rsid w:val="00B81A4F"/>
    <w:rsid w:val="00B83E66"/>
    <w:rsid w:val="00B843C4"/>
    <w:rsid w:val="00B85DAD"/>
    <w:rsid w:val="00B861BD"/>
    <w:rsid w:val="00B87DFA"/>
    <w:rsid w:val="00B91DB3"/>
    <w:rsid w:val="00B927E0"/>
    <w:rsid w:val="00B933B6"/>
    <w:rsid w:val="00B9460E"/>
    <w:rsid w:val="00B949C4"/>
    <w:rsid w:val="00B95BF7"/>
    <w:rsid w:val="00B96810"/>
    <w:rsid w:val="00B96974"/>
    <w:rsid w:val="00B96AF0"/>
    <w:rsid w:val="00B972DE"/>
    <w:rsid w:val="00B97784"/>
    <w:rsid w:val="00B97B00"/>
    <w:rsid w:val="00B97BFF"/>
    <w:rsid w:val="00BA0CA4"/>
    <w:rsid w:val="00BA0DDB"/>
    <w:rsid w:val="00BA20F3"/>
    <w:rsid w:val="00BA289D"/>
    <w:rsid w:val="00BA3029"/>
    <w:rsid w:val="00BA38DD"/>
    <w:rsid w:val="00BA3C9E"/>
    <w:rsid w:val="00BA4DA1"/>
    <w:rsid w:val="00BA4F09"/>
    <w:rsid w:val="00BA5EF0"/>
    <w:rsid w:val="00BA6C5D"/>
    <w:rsid w:val="00BA7584"/>
    <w:rsid w:val="00BA77BA"/>
    <w:rsid w:val="00BA7A29"/>
    <w:rsid w:val="00BA7AB3"/>
    <w:rsid w:val="00BB0E17"/>
    <w:rsid w:val="00BB1BD0"/>
    <w:rsid w:val="00BB3EF1"/>
    <w:rsid w:val="00BB51EB"/>
    <w:rsid w:val="00BB5332"/>
    <w:rsid w:val="00BB7D5F"/>
    <w:rsid w:val="00BC0A73"/>
    <w:rsid w:val="00BC0E87"/>
    <w:rsid w:val="00BC14F5"/>
    <w:rsid w:val="00BC22C2"/>
    <w:rsid w:val="00BC2647"/>
    <w:rsid w:val="00BC2F79"/>
    <w:rsid w:val="00BC390C"/>
    <w:rsid w:val="00BC39FB"/>
    <w:rsid w:val="00BC7836"/>
    <w:rsid w:val="00BC79B9"/>
    <w:rsid w:val="00BD08CB"/>
    <w:rsid w:val="00BD0927"/>
    <w:rsid w:val="00BD10DD"/>
    <w:rsid w:val="00BD1E56"/>
    <w:rsid w:val="00BD25EE"/>
    <w:rsid w:val="00BD305B"/>
    <w:rsid w:val="00BD5A19"/>
    <w:rsid w:val="00BD5DC2"/>
    <w:rsid w:val="00BD698B"/>
    <w:rsid w:val="00BD6D2F"/>
    <w:rsid w:val="00BE0173"/>
    <w:rsid w:val="00BE0BF5"/>
    <w:rsid w:val="00BE1627"/>
    <w:rsid w:val="00BE2802"/>
    <w:rsid w:val="00BE296A"/>
    <w:rsid w:val="00BE59AD"/>
    <w:rsid w:val="00BE6CAA"/>
    <w:rsid w:val="00BF15A3"/>
    <w:rsid w:val="00BF1989"/>
    <w:rsid w:val="00BF1D81"/>
    <w:rsid w:val="00BF20A8"/>
    <w:rsid w:val="00BF2979"/>
    <w:rsid w:val="00BF52D4"/>
    <w:rsid w:val="00BF68FD"/>
    <w:rsid w:val="00C014A7"/>
    <w:rsid w:val="00C01643"/>
    <w:rsid w:val="00C02645"/>
    <w:rsid w:val="00C02E99"/>
    <w:rsid w:val="00C02F1D"/>
    <w:rsid w:val="00C03B4F"/>
    <w:rsid w:val="00C04304"/>
    <w:rsid w:val="00C0539B"/>
    <w:rsid w:val="00C05F52"/>
    <w:rsid w:val="00C068E8"/>
    <w:rsid w:val="00C06E7F"/>
    <w:rsid w:val="00C10CFD"/>
    <w:rsid w:val="00C10D0A"/>
    <w:rsid w:val="00C11127"/>
    <w:rsid w:val="00C1120D"/>
    <w:rsid w:val="00C11CDC"/>
    <w:rsid w:val="00C12531"/>
    <w:rsid w:val="00C13FFE"/>
    <w:rsid w:val="00C14572"/>
    <w:rsid w:val="00C14B62"/>
    <w:rsid w:val="00C15123"/>
    <w:rsid w:val="00C1528B"/>
    <w:rsid w:val="00C16950"/>
    <w:rsid w:val="00C17DF9"/>
    <w:rsid w:val="00C2018F"/>
    <w:rsid w:val="00C21B7A"/>
    <w:rsid w:val="00C223A3"/>
    <w:rsid w:val="00C230CC"/>
    <w:rsid w:val="00C23E56"/>
    <w:rsid w:val="00C23F30"/>
    <w:rsid w:val="00C2601E"/>
    <w:rsid w:val="00C266D6"/>
    <w:rsid w:val="00C40496"/>
    <w:rsid w:val="00C40834"/>
    <w:rsid w:val="00C40D74"/>
    <w:rsid w:val="00C4140F"/>
    <w:rsid w:val="00C42C32"/>
    <w:rsid w:val="00C437C7"/>
    <w:rsid w:val="00C44125"/>
    <w:rsid w:val="00C4463B"/>
    <w:rsid w:val="00C44F35"/>
    <w:rsid w:val="00C4509D"/>
    <w:rsid w:val="00C456D7"/>
    <w:rsid w:val="00C45D97"/>
    <w:rsid w:val="00C471B8"/>
    <w:rsid w:val="00C47B3C"/>
    <w:rsid w:val="00C47E47"/>
    <w:rsid w:val="00C52590"/>
    <w:rsid w:val="00C53440"/>
    <w:rsid w:val="00C544CD"/>
    <w:rsid w:val="00C54512"/>
    <w:rsid w:val="00C575C9"/>
    <w:rsid w:val="00C60266"/>
    <w:rsid w:val="00C62D32"/>
    <w:rsid w:val="00C635D5"/>
    <w:rsid w:val="00C645F7"/>
    <w:rsid w:val="00C654A4"/>
    <w:rsid w:val="00C65817"/>
    <w:rsid w:val="00C65C1D"/>
    <w:rsid w:val="00C67A82"/>
    <w:rsid w:val="00C70402"/>
    <w:rsid w:val="00C71517"/>
    <w:rsid w:val="00C7190B"/>
    <w:rsid w:val="00C72176"/>
    <w:rsid w:val="00C72DAF"/>
    <w:rsid w:val="00C73188"/>
    <w:rsid w:val="00C735E0"/>
    <w:rsid w:val="00C73F7A"/>
    <w:rsid w:val="00C74EF1"/>
    <w:rsid w:val="00C75DC9"/>
    <w:rsid w:val="00C773E9"/>
    <w:rsid w:val="00C81291"/>
    <w:rsid w:val="00C825FB"/>
    <w:rsid w:val="00C8364E"/>
    <w:rsid w:val="00C845DF"/>
    <w:rsid w:val="00C85195"/>
    <w:rsid w:val="00C8530E"/>
    <w:rsid w:val="00C85FC9"/>
    <w:rsid w:val="00C87E75"/>
    <w:rsid w:val="00C90B97"/>
    <w:rsid w:val="00C911C2"/>
    <w:rsid w:val="00C92F4A"/>
    <w:rsid w:val="00C93F78"/>
    <w:rsid w:val="00C97AEC"/>
    <w:rsid w:val="00C97DE3"/>
    <w:rsid w:val="00CA01E3"/>
    <w:rsid w:val="00CA0B19"/>
    <w:rsid w:val="00CA11CD"/>
    <w:rsid w:val="00CA233A"/>
    <w:rsid w:val="00CA2C16"/>
    <w:rsid w:val="00CA3DBC"/>
    <w:rsid w:val="00CA3E23"/>
    <w:rsid w:val="00CA4212"/>
    <w:rsid w:val="00CA4620"/>
    <w:rsid w:val="00CA4828"/>
    <w:rsid w:val="00CA531F"/>
    <w:rsid w:val="00CA7CDE"/>
    <w:rsid w:val="00CB2B7E"/>
    <w:rsid w:val="00CB40F9"/>
    <w:rsid w:val="00CB53F1"/>
    <w:rsid w:val="00CB541E"/>
    <w:rsid w:val="00CB5EAF"/>
    <w:rsid w:val="00CB6D1C"/>
    <w:rsid w:val="00CB71D8"/>
    <w:rsid w:val="00CB7ABB"/>
    <w:rsid w:val="00CB7E5A"/>
    <w:rsid w:val="00CC0EF4"/>
    <w:rsid w:val="00CC241A"/>
    <w:rsid w:val="00CC2E7E"/>
    <w:rsid w:val="00CC41A9"/>
    <w:rsid w:val="00CC496A"/>
    <w:rsid w:val="00CC6778"/>
    <w:rsid w:val="00CD1A28"/>
    <w:rsid w:val="00CD23B3"/>
    <w:rsid w:val="00CD2C98"/>
    <w:rsid w:val="00CD3E8A"/>
    <w:rsid w:val="00CD62A9"/>
    <w:rsid w:val="00CD66B4"/>
    <w:rsid w:val="00CE142F"/>
    <w:rsid w:val="00CE3572"/>
    <w:rsid w:val="00CE48DF"/>
    <w:rsid w:val="00CE4B84"/>
    <w:rsid w:val="00CE51B0"/>
    <w:rsid w:val="00CE6E18"/>
    <w:rsid w:val="00CE7650"/>
    <w:rsid w:val="00CE7FDE"/>
    <w:rsid w:val="00CF02F9"/>
    <w:rsid w:val="00CF0975"/>
    <w:rsid w:val="00CF1132"/>
    <w:rsid w:val="00CF2669"/>
    <w:rsid w:val="00CF26D2"/>
    <w:rsid w:val="00CF3EC5"/>
    <w:rsid w:val="00CF42BC"/>
    <w:rsid w:val="00CF44E6"/>
    <w:rsid w:val="00CF5BB4"/>
    <w:rsid w:val="00CF68DA"/>
    <w:rsid w:val="00CF7DF1"/>
    <w:rsid w:val="00D000A7"/>
    <w:rsid w:val="00D00416"/>
    <w:rsid w:val="00D013D7"/>
    <w:rsid w:val="00D016F0"/>
    <w:rsid w:val="00D02122"/>
    <w:rsid w:val="00D023D4"/>
    <w:rsid w:val="00D02C5D"/>
    <w:rsid w:val="00D0358D"/>
    <w:rsid w:val="00D03A7B"/>
    <w:rsid w:val="00D03AC8"/>
    <w:rsid w:val="00D03F07"/>
    <w:rsid w:val="00D078C7"/>
    <w:rsid w:val="00D11374"/>
    <w:rsid w:val="00D116BB"/>
    <w:rsid w:val="00D11A51"/>
    <w:rsid w:val="00D12E66"/>
    <w:rsid w:val="00D148FC"/>
    <w:rsid w:val="00D163F9"/>
    <w:rsid w:val="00D2105F"/>
    <w:rsid w:val="00D21B4C"/>
    <w:rsid w:val="00D2270D"/>
    <w:rsid w:val="00D22F63"/>
    <w:rsid w:val="00D25E25"/>
    <w:rsid w:val="00D27819"/>
    <w:rsid w:val="00D27E4C"/>
    <w:rsid w:val="00D30E12"/>
    <w:rsid w:val="00D31200"/>
    <w:rsid w:val="00D31DFB"/>
    <w:rsid w:val="00D326D5"/>
    <w:rsid w:val="00D33BB6"/>
    <w:rsid w:val="00D36233"/>
    <w:rsid w:val="00D36ED8"/>
    <w:rsid w:val="00D40AB2"/>
    <w:rsid w:val="00D41022"/>
    <w:rsid w:val="00D417F1"/>
    <w:rsid w:val="00D43893"/>
    <w:rsid w:val="00D44400"/>
    <w:rsid w:val="00D450A2"/>
    <w:rsid w:val="00D453A6"/>
    <w:rsid w:val="00D4593C"/>
    <w:rsid w:val="00D45AD6"/>
    <w:rsid w:val="00D4669E"/>
    <w:rsid w:val="00D46D3B"/>
    <w:rsid w:val="00D46E07"/>
    <w:rsid w:val="00D4715B"/>
    <w:rsid w:val="00D513A9"/>
    <w:rsid w:val="00D53418"/>
    <w:rsid w:val="00D54B5F"/>
    <w:rsid w:val="00D54E7A"/>
    <w:rsid w:val="00D55504"/>
    <w:rsid w:val="00D574A0"/>
    <w:rsid w:val="00D57F95"/>
    <w:rsid w:val="00D60C42"/>
    <w:rsid w:val="00D613B4"/>
    <w:rsid w:val="00D61989"/>
    <w:rsid w:val="00D626A8"/>
    <w:rsid w:val="00D62DC9"/>
    <w:rsid w:val="00D64DC4"/>
    <w:rsid w:val="00D65490"/>
    <w:rsid w:val="00D67F51"/>
    <w:rsid w:val="00D7144E"/>
    <w:rsid w:val="00D72066"/>
    <w:rsid w:val="00D737F5"/>
    <w:rsid w:val="00D73A9C"/>
    <w:rsid w:val="00D750F0"/>
    <w:rsid w:val="00D7529B"/>
    <w:rsid w:val="00D754D4"/>
    <w:rsid w:val="00D80259"/>
    <w:rsid w:val="00D80404"/>
    <w:rsid w:val="00D808B8"/>
    <w:rsid w:val="00D80BCC"/>
    <w:rsid w:val="00D81883"/>
    <w:rsid w:val="00D81C0E"/>
    <w:rsid w:val="00D82204"/>
    <w:rsid w:val="00D83683"/>
    <w:rsid w:val="00D86D6F"/>
    <w:rsid w:val="00D874C4"/>
    <w:rsid w:val="00D903F4"/>
    <w:rsid w:val="00D90454"/>
    <w:rsid w:val="00D907B0"/>
    <w:rsid w:val="00D92562"/>
    <w:rsid w:val="00D92F1C"/>
    <w:rsid w:val="00D9313F"/>
    <w:rsid w:val="00D942D3"/>
    <w:rsid w:val="00D964B7"/>
    <w:rsid w:val="00D97469"/>
    <w:rsid w:val="00DA0430"/>
    <w:rsid w:val="00DA24B7"/>
    <w:rsid w:val="00DA24E1"/>
    <w:rsid w:val="00DA478A"/>
    <w:rsid w:val="00DA4CB2"/>
    <w:rsid w:val="00DA60D4"/>
    <w:rsid w:val="00DA669C"/>
    <w:rsid w:val="00DA66D7"/>
    <w:rsid w:val="00DB0213"/>
    <w:rsid w:val="00DB0B6F"/>
    <w:rsid w:val="00DB0FBB"/>
    <w:rsid w:val="00DB1AA9"/>
    <w:rsid w:val="00DB1B97"/>
    <w:rsid w:val="00DB1EB6"/>
    <w:rsid w:val="00DB25F7"/>
    <w:rsid w:val="00DB2ECD"/>
    <w:rsid w:val="00DB3A79"/>
    <w:rsid w:val="00DB46F5"/>
    <w:rsid w:val="00DB58BA"/>
    <w:rsid w:val="00DB5B81"/>
    <w:rsid w:val="00DB5C98"/>
    <w:rsid w:val="00DB5E7B"/>
    <w:rsid w:val="00DB782F"/>
    <w:rsid w:val="00DC2535"/>
    <w:rsid w:val="00DC3EB6"/>
    <w:rsid w:val="00DC4474"/>
    <w:rsid w:val="00DC4730"/>
    <w:rsid w:val="00DC58D1"/>
    <w:rsid w:val="00DC58E7"/>
    <w:rsid w:val="00DC7694"/>
    <w:rsid w:val="00DD0AB9"/>
    <w:rsid w:val="00DD1392"/>
    <w:rsid w:val="00DD1A07"/>
    <w:rsid w:val="00DD1ECA"/>
    <w:rsid w:val="00DD3810"/>
    <w:rsid w:val="00DD3A75"/>
    <w:rsid w:val="00DD44AE"/>
    <w:rsid w:val="00DD521D"/>
    <w:rsid w:val="00DD6B08"/>
    <w:rsid w:val="00DD7DC6"/>
    <w:rsid w:val="00DD7E6E"/>
    <w:rsid w:val="00DE1CE9"/>
    <w:rsid w:val="00DE22F6"/>
    <w:rsid w:val="00DE2C56"/>
    <w:rsid w:val="00DE3DFD"/>
    <w:rsid w:val="00DE40E3"/>
    <w:rsid w:val="00DE519E"/>
    <w:rsid w:val="00DE75D1"/>
    <w:rsid w:val="00DE7B0C"/>
    <w:rsid w:val="00DF1C77"/>
    <w:rsid w:val="00DF45C4"/>
    <w:rsid w:val="00DF4E1E"/>
    <w:rsid w:val="00DF4F91"/>
    <w:rsid w:val="00DF55F0"/>
    <w:rsid w:val="00DF7429"/>
    <w:rsid w:val="00E0373A"/>
    <w:rsid w:val="00E04047"/>
    <w:rsid w:val="00E05149"/>
    <w:rsid w:val="00E05EB1"/>
    <w:rsid w:val="00E06C3F"/>
    <w:rsid w:val="00E06D7E"/>
    <w:rsid w:val="00E0701D"/>
    <w:rsid w:val="00E11204"/>
    <w:rsid w:val="00E1138C"/>
    <w:rsid w:val="00E11838"/>
    <w:rsid w:val="00E12CF2"/>
    <w:rsid w:val="00E156F3"/>
    <w:rsid w:val="00E16200"/>
    <w:rsid w:val="00E2112F"/>
    <w:rsid w:val="00E21E8B"/>
    <w:rsid w:val="00E25557"/>
    <w:rsid w:val="00E2762C"/>
    <w:rsid w:val="00E31DB3"/>
    <w:rsid w:val="00E31EC7"/>
    <w:rsid w:val="00E32C45"/>
    <w:rsid w:val="00E33C48"/>
    <w:rsid w:val="00E33F07"/>
    <w:rsid w:val="00E34389"/>
    <w:rsid w:val="00E34643"/>
    <w:rsid w:val="00E3549A"/>
    <w:rsid w:val="00E35BB8"/>
    <w:rsid w:val="00E36AED"/>
    <w:rsid w:val="00E40CAE"/>
    <w:rsid w:val="00E410F2"/>
    <w:rsid w:val="00E42874"/>
    <w:rsid w:val="00E429DD"/>
    <w:rsid w:val="00E42DB7"/>
    <w:rsid w:val="00E43192"/>
    <w:rsid w:val="00E43405"/>
    <w:rsid w:val="00E43928"/>
    <w:rsid w:val="00E43CA1"/>
    <w:rsid w:val="00E44B0F"/>
    <w:rsid w:val="00E457BD"/>
    <w:rsid w:val="00E46563"/>
    <w:rsid w:val="00E46E9F"/>
    <w:rsid w:val="00E50135"/>
    <w:rsid w:val="00E506BC"/>
    <w:rsid w:val="00E5221B"/>
    <w:rsid w:val="00E54CB9"/>
    <w:rsid w:val="00E552F5"/>
    <w:rsid w:val="00E55740"/>
    <w:rsid w:val="00E56E65"/>
    <w:rsid w:val="00E5779B"/>
    <w:rsid w:val="00E620E7"/>
    <w:rsid w:val="00E62D26"/>
    <w:rsid w:val="00E62E40"/>
    <w:rsid w:val="00E63B17"/>
    <w:rsid w:val="00E63B36"/>
    <w:rsid w:val="00E65827"/>
    <w:rsid w:val="00E65E43"/>
    <w:rsid w:val="00E66A57"/>
    <w:rsid w:val="00E66EDB"/>
    <w:rsid w:val="00E72E73"/>
    <w:rsid w:val="00E730FD"/>
    <w:rsid w:val="00E73550"/>
    <w:rsid w:val="00E7381B"/>
    <w:rsid w:val="00E73D19"/>
    <w:rsid w:val="00E73D80"/>
    <w:rsid w:val="00E74078"/>
    <w:rsid w:val="00E76488"/>
    <w:rsid w:val="00E7677C"/>
    <w:rsid w:val="00E76D56"/>
    <w:rsid w:val="00E76FDD"/>
    <w:rsid w:val="00E8070C"/>
    <w:rsid w:val="00E8115B"/>
    <w:rsid w:val="00E851D4"/>
    <w:rsid w:val="00E85AA8"/>
    <w:rsid w:val="00E86E9E"/>
    <w:rsid w:val="00E91F4E"/>
    <w:rsid w:val="00E92FCE"/>
    <w:rsid w:val="00E93175"/>
    <w:rsid w:val="00E937F4"/>
    <w:rsid w:val="00E9470F"/>
    <w:rsid w:val="00E94FBF"/>
    <w:rsid w:val="00E96BC1"/>
    <w:rsid w:val="00E971EA"/>
    <w:rsid w:val="00EA0926"/>
    <w:rsid w:val="00EA0F29"/>
    <w:rsid w:val="00EA2B3F"/>
    <w:rsid w:val="00EA3912"/>
    <w:rsid w:val="00EA5A9F"/>
    <w:rsid w:val="00EA5B65"/>
    <w:rsid w:val="00EA6483"/>
    <w:rsid w:val="00EA64D1"/>
    <w:rsid w:val="00EB0162"/>
    <w:rsid w:val="00EB1535"/>
    <w:rsid w:val="00EB22DB"/>
    <w:rsid w:val="00EB46F9"/>
    <w:rsid w:val="00EB5342"/>
    <w:rsid w:val="00EB57C4"/>
    <w:rsid w:val="00EB7198"/>
    <w:rsid w:val="00EB72A2"/>
    <w:rsid w:val="00EB7ED3"/>
    <w:rsid w:val="00EC014D"/>
    <w:rsid w:val="00EC018B"/>
    <w:rsid w:val="00EC0617"/>
    <w:rsid w:val="00EC69A4"/>
    <w:rsid w:val="00ED0101"/>
    <w:rsid w:val="00ED0F49"/>
    <w:rsid w:val="00ED2928"/>
    <w:rsid w:val="00ED3503"/>
    <w:rsid w:val="00ED4AEF"/>
    <w:rsid w:val="00ED621E"/>
    <w:rsid w:val="00ED6234"/>
    <w:rsid w:val="00ED7821"/>
    <w:rsid w:val="00EE0A8A"/>
    <w:rsid w:val="00EE0CD3"/>
    <w:rsid w:val="00EE0F7D"/>
    <w:rsid w:val="00EE21B7"/>
    <w:rsid w:val="00EE33B8"/>
    <w:rsid w:val="00EE4031"/>
    <w:rsid w:val="00EE4637"/>
    <w:rsid w:val="00EE4886"/>
    <w:rsid w:val="00EE5E02"/>
    <w:rsid w:val="00EE7FC8"/>
    <w:rsid w:val="00EF0A2D"/>
    <w:rsid w:val="00EF15EE"/>
    <w:rsid w:val="00EF19EA"/>
    <w:rsid w:val="00EF2687"/>
    <w:rsid w:val="00EF4FBA"/>
    <w:rsid w:val="00EF521C"/>
    <w:rsid w:val="00EF5BE1"/>
    <w:rsid w:val="00EF69DD"/>
    <w:rsid w:val="00F02500"/>
    <w:rsid w:val="00F02843"/>
    <w:rsid w:val="00F03860"/>
    <w:rsid w:val="00F0550D"/>
    <w:rsid w:val="00F112C6"/>
    <w:rsid w:val="00F130E7"/>
    <w:rsid w:val="00F13EFC"/>
    <w:rsid w:val="00F14822"/>
    <w:rsid w:val="00F154CB"/>
    <w:rsid w:val="00F1606B"/>
    <w:rsid w:val="00F16734"/>
    <w:rsid w:val="00F170AD"/>
    <w:rsid w:val="00F175C0"/>
    <w:rsid w:val="00F17F27"/>
    <w:rsid w:val="00F21E0C"/>
    <w:rsid w:val="00F22D0B"/>
    <w:rsid w:val="00F23870"/>
    <w:rsid w:val="00F23C20"/>
    <w:rsid w:val="00F2401C"/>
    <w:rsid w:val="00F25562"/>
    <w:rsid w:val="00F25CE9"/>
    <w:rsid w:val="00F26D75"/>
    <w:rsid w:val="00F26FF8"/>
    <w:rsid w:val="00F30D39"/>
    <w:rsid w:val="00F30DCD"/>
    <w:rsid w:val="00F32A04"/>
    <w:rsid w:val="00F334D4"/>
    <w:rsid w:val="00F35D39"/>
    <w:rsid w:val="00F361B3"/>
    <w:rsid w:val="00F374BD"/>
    <w:rsid w:val="00F4133C"/>
    <w:rsid w:val="00F465F7"/>
    <w:rsid w:val="00F46ACE"/>
    <w:rsid w:val="00F46B04"/>
    <w:rsid w:val="00F47487"/>
    <w:rsid w:val="00F47D4A"/>
    <w:rsid w:val="00F543BF"/>
    <w:rsid w:val="00F608F0"/>
    <w:rsid w:val="00F60AFC"/>
    <w:rsid w:val="00F6147F"/>
    <w:rsid w:val="00F63229"/>
    <w:rsid w:val="00F64315"/>
    <w:rsid w:val="00F64575"/>
    <w:rsid w:val="00F66886"/>
    <w:rsid w:val="00F669AA"/>
    <w:rsid w:val="00F67AF3"/>
    <w:rsid w:val="00F70607"/>
    <w:rsid w:val="00F714F1"/>
    <w:rsid w:val="00F72168"/>
    <w:rsid w:val="00F727BB"/>
    <w:rsid w:val="00F742B8"/>
    <w:rsid w:val="00F744FA"/>
    <w:rsid w:val="00F74F56"/>
    <w:rsid w:val="00F753A1"/>
    <w:rsid w:val="00F75C43"/>
    <w:rsid w:val="00F76511"/>
    <w:rsid w:val="00F803EC"/>
    <w:rsid w:val="00F805EC"/>
    <w:rsid w:val="00F80604"/>
    <w:rsid w:val="00F819A9"/>
    <w:rsid w:val="00F81CAE"/>
    <w:rsid w:val="00F82177"/>
    <w:rsid w:val="00F822AD"/>
    <w:rsid w:val="00F8295F"/>
    <w:rsid w:val="00F8370D"/>
    <w:rsid w:val="00F8406A"/>
    <w:rsid w:val="00F841F7"/>
    <w:rsid w:val="00F846BD"/>
    <w:rsid w:val="00F85D93"/>
    <w:rsid w:val="00F869D5"/>
    <w:rsid w:val="00F86C8A"/>
    <w:rsid w:val="00F87AD6"/>
    <w:rsid w:val="00F91E58"/>
    <w:rsid w:val="00F91F30"/>
    <w:rsid w:val="00F93479"/>
    <w:rsid w:val="00F93A6A"/>
    <w:rsid w:val="00F9695B"/>
    <w:rsid w:val="00F9735D"/>
    <w:rsid w:val="00F97510"/>
    <w:rsid w:val="00F9778D"/>
    <w:rsid w:val="00F97A1A"/>
    <w:rsid w:val="00F97A3D"/>
    <w:rsid w:val="00FA083D"/>
    <w:rsid w:val="00FA08B7"/>
    <w:rsid w:val="00FA0B6F"/>
    <w:rsid w:val="00FA197A"/>
    <w:rsid w:val="00FA219C"/>
    <w:rsid w:val="00FA3233"/>
    <w:rsid w:val="00FA4113"/>
    <w:rsid w:val="00FA6656"/>
    <w:rsid w:val="00FA723D"/>
    <w:rsid w:val="00FA7AAC"/>
    <w:rsid w:val="00FA7B43"/>
    <w:rsid w:val="00FB0682"/>
    <w:rsid w:val="00FB3130"/>
    <w:rsid w:val="00FB420F"/>
    <w:rsid w:val="00FB5CDC"/>
    <w:rsid w:val="00FB5FB2"/>
    <w:rsid w:val="00FB73FB"/>
    <w:rsid w:val="00FC0592"/>
    <w:rsid w:val="00FC05A8"/>
    <w:rsid w:val="00FC12D5"/>
    <w:rsid w:val="00FC5563"/>
    <w:rsid w:val="00FC58A0"/>
    <w:rsid w:val="00FC610C"/>
    <w:rsid w:val="00FC66BB"/>
    <w:rsid w:val="00FC6B62"/>
    <w:rsid w:val="00FC7681"/>
    <w:rsid w:val="00FD03E7"/>
    <w:rsid w:val="00FD2E5D"/>
    <w:rsid w:val="00FD5BC8"/>
    <w:rsid w:val="00FD6BCA"/>
    <w:rsid w:val="00FD7655"/>
    <w:rsid w:val="00FD79A4"/>
    <w:rsid w:val="00FE04EA"/>
    <w:rsid w:val="00FE06EF"/>
    <w:rsid w:val="00FE182D"/>
    <w:rsid w:val="00FE1A1A"/>
    <w:rsid w:val="00FE1E7B"/>
    <w:rsid w:val="00FE3484"/>
    <w:rsid w:val="00FE3FEF"/>
    <w:rsid w:val="00FE4827"/>
    <w:rsid w:val="00FE4C09"/>
    <w:rsid w:val="00FE4CFF"/>
    <w:rsid w:val="00FE5364"/>
    <w:rsid w:val="00FE558E"/>
    <w:rsid w:val="00FE652A"/>
    <w:rsid w:val="00FE77B1"/>
    <w:rsid w:val="00FF1A34"/>
    <w:rsid w:val="00FF2CC3"/>
    <w:rsid w:val="00FF35A4"/>
    <w:rsid w:val="00FF4310"/>
    <w:rsid w:val="00FF4A9D"/>
    <w:rsid w:val="00FF51B1"/>
    <w:rsid w:val="01A542D9"/>
    <w:rsid w:val="0E3B7EAA"/>
    <w:rsid w:val="16857A44"/>
    <w:rsid w:val="306F73C8"/>
    <w:rsid w:val="30D658F1"/>
    <w:rsid w:val="32F8632E"/>
    <w:rsid w:val="338746CE"/>
    <w:rsid w:val="40A734D7"/>
    <w:rsid w:val="43713BB4"/>
    <w:rsid w:val="50CC3A9C"/>
    <w:rsid w:val="52AA302D"/>
    <w:rsid w:val="55AD4E4E"/>
    <w:rsid w:val="5C6D7337"/>
    <w:rsid w:val="5F6416FE"/>
    <w:rsid w:val="614E2F78"/>
    <w:rsid w:val="6F644D36"/>
    <w:rsid w:val="796075AF"/>
    <w:rsid w:val="7AE6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E856C76F-26A7-48CD-94DA-646B91EA5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qFormat="1"/>
    <w:lsdException w:name="footer" w:uiPriority="99" w:qFormat="1"/>
    <w:lsdException w:name="index heading" w:semiHidden="1" w:unhideWhenUsed="1"/>
    <w:lsdException w:name="caption" w:uiPriority="99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uiPriority="99" w:qFormat="1"/>
    <w:lsdException w:name="Document Map" w:semiHidden="1" w:uiPriority="99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/>
      <w:ind w:firstLineChars="200" w:firstLine="200"/>
    </w:pPr>
    <w:rPr>
      <w:rFonts w:cs="Times New Roman"/>
      <w:sz w:val="24"/>
      <w:szCs w:val="22"/>
      <w:lang w:eastAsia="en-US"/>
    </w:rPr>
  </w:style>
  <w:style w:type="paragraph" w:styleId="1">
    <w:name w:val="heading 1"/>
    <w:basedOn w:val="10"/>
    <w:next w:val="a"/>
    <w:link w:val="1Char"/>
    <w:uiPriority w:val="99"/>
    <w:qFormat/>
    <w:pPr>
      <w:pBdr>
        <w:bottom w:val="single" w:sz="12" w:space="1" w:color="365F91"/>
      </w:pBdr>
      <w:spacing w:before="200" w:after="200"/>
      <w:jc w:val="center"/>
      <w:outlineLvl w:val="0"/>
    </w:pPr>
    <w:rPr>
      <w:rFonts w:ascii="Cambria" w:hAnsi="Cambria"/>
      <w:b/>
      <w:bCs/>
      <w:color w:val="365F91"/>
      <w:sz w:val="32"/>
      <w:szCs w:val="24"/>
      <w:lang w:eastAsia="zh-CN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Char"/>
    <w:uiPriority w:val="99"/>
    <w:qFormat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Char"/>
    <w:uiPriority w:val="99"/>
    <w:qFormat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Char"/>
    <w:uiPriority w:val="99"/>
    <w:qFormat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无间隔1"/>
    <w:uiPriority w:val="99"/>
    <w:qFormat/>
    <w:rPr>
      <w:rFonts w:cs="Times New Roman"/>
      <w:sz w:val="22"/>
      <w:szCs w:val="22"/>
      <w:lang w:eastAsia="en-US"/>
    </w:rPr>
  </w:style>
  <w:style w:type="paragraph" w:styleId="a3">
    <w:name w:val="caption"/>
    <w:basedOn w:val="a"/>
    <w:next w:val="a"/>
    <w:uiPriority w:val="99"/>
    <w:qFormat/>
    <w:rPr>
      <w:b/>
      <w:bCs/>
      <w:color w:val="4F81BD"/>
      <w:sz w:val="18"/>
      <w:szCs w:val="18"/>
    </w:rPr>
  </w:style>
  <w:style w:type="paragraph" w:styleId="a4">
    <w:name w:val="Document Map"/>
    <w:basedOn w:val="a"/>
    <w:link w:val="Char"/>
    <w:uiPriority w:val="99"/>
    <w:semiHidden/>
    <w:qFormat/>
    <w:rPr>
      <w:rFonts w:ascii="宋体"/>
      <w:sz w:val="18"/>
      <w:szCs w:val="18"/>
    </w:rPr>
  </w:style>
  <w:style w:type="paragraph" w:styleId="a5">
    <w:name w:val="Balloon Text"/>
    <w:basedOn w:val="a"/>
    <w:link w:val="Char0"/>
    <w:uiPriority w:val="99"/>
    <w:semiHidden/>
    <w:qFormat/>
    <w:pPr>
      <w:spacing w:after="0"/>
    </w:pPr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3"/>
    <w:uiPriority w:val="99"/>
    <w:qFormat/>
    <w:rPr>
      <w:rFonts w:ascii="Cambria" w:hAnsi="Cambria"/>
      <w:i/>
      <w:iCs/>
      <w:color w:val="4F81BD"/>
      <w:spacing w:val="15"/>
      <w:szCs w:val="24"/>
    </w:rPr>
  </w:style>
  <w:style w:type="paragraph" w:styleId="a9">
    <w:name w:val="Title"/>
    <w:basedOn w:val="a"/>
    <w:next w:val="a"/>
    <w:link w:val="Char4"/>
    <w:uiPriority w:val="99"/>
    <w:qFormat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styleId="aa">
    <w:name w:val="Strong"/>
    <w:basedOn w:val="a0"/>
    <w:uiPriority w:val="99"/>
    <w:qFormat/>
    <w:rPr>
      <w:rFonts w:cs="Times New Roman"/>
      <w:b/>
      <w:bCs/>
    </w:rPr>
  </w:style>
  <w:style w:type="character" w:styleId="ab">
    <w:name w:val="Emphasis"/>
    <w:basedOn w:val="a0"/>
    <w:uiPriority w:val="99"/>
    <w:qFormat/>
    <w:rPr>
      <w:rFonts w:cs="Times New Roman"/>
      <w:i/>
      <w:iCs/>
    </w:rPr>
  </w:style>
  <w:style w:type="table" w:styleId="ac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uiPriority w:val="99"/>
    <w:qFormat/>
    <w:pPr>
      <w:ind w:left="720"/>
      <w:contextualSpacing/>
    </w:pPr>
  </w:style>
  <w:style w:type="paragraph" w:customStyle="1" w:styleId="12">
    <w:name w:val="引用1"/>
    <w:basedOn w:val="a"/>
    <w:next w:val="a"/>
    <w:link w:val="QuoteChar"/>
    <w:uiPriority w:val="99"/>
    <w:qFormat/>
    <w:rPr>
      <w:i/>
      <w:iCs/>
      <w:color w:val="000000"/>
    </w:rPr>
  </w:style>
  <w:style w:type="paragraph" w:customStyle="1" w:styleId="13">
    <w:name w:val="明显引用1"/>
    <w:basedOn w:val="a"/>
    <w:next w:val="a"/>
    <w:link w:val="IntenseQuoteChar"/>
    <w:uiPriority w:val="99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customStyle="1" w:styleId="TOC1">
    <w:name w:val="TOC 标题1"/>
    <w:basedOn w:val="1"/>
    <w:next w:val="a"/>
    <w:uiPriority w:val="99"/>
    <w:qFormat/>
    <w:pPr>
      <w:outlineLvl w:val="9"/>
    </w:pPr>
  </w:style>
  <w:style w:type="paragraph" w:customStyle="1" w:styleId="20">
    <w:name w:val="正文2字符"/>
    <w:basedOn w:val="a"/>
    <w:link w:val="2Char0"/>
    <w:uiPriority w:val="99"/>
    <w:qFormat/>
    <w:pPr>
      <w:widowControl w:val="0"/>
      <w:spacing w:after="0" w:line="360" w:lineRule="auto"/>
      <w:ind w:firstLineChars="214" w:firstLine="942"/>
      <w:jc w:val="center"/>
    </w:pPr>
    <w:rPr>
      <w:rFonts w:ascii="方正姚体" w:eastAsia="方正姚体" w:hAnsi="宋体" w:cs="宋体"/>
      <w:color w:val="000000"/>
      <w:sz w:val="44"/>
      <w:szCs w:val="44"/>
      <w:lang w:eastAsia="zh-CN"/>
    </w:rPr>
  </w:style>
  <w:style w:type="paragraph" w:customStyle="1" w:styleId="reader-word-layer">
    <w:name w:val="reader-word-layer"/>
    <w:basedOn w:val="a"/>
    <w:uiPriority w:val="99"/>
    <w:qFormat/>
    <w:pPr>
      <w:spacing w:before="100" w:beforeAutospacing="1" w:after="100" w:afterAutospacing="1"/>
      <w:ind w:firstLineChars="0" w:firstLine="0"/>
    </w:pPr>
    <w:rPr>
      <w:rFonts w:ascii="宋体" w:hAnsi="宋体" w:cs="宋体"/>
      <w:szCs w:val="24"/>
      <w:lang w:eastAsia="zh-CN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mbria" w:eastAsia="宋体" w:hAnsi="Cambria" w:cs="Times New Roman"/>
      <w:b/>
      <w:bCs/>
      <w:color w:val="365F91"/>
      <w:sz w:val="24"/>
      <w:szCs w:val="24"/>
      <w:lang w:eastAsia="zh-CN"/>
    </w:rPr>
  </w:style>
  <w:style w:type="character" w:customStyle="1" w:styleId="2Char">
    <w:name w:val="标题 2 Char"/>
    <w:basedOn w:val="a0"/>
    <w:link w:val="2"/>
    <w:uiPriority w:val="99"/>
    <w:qFormat/>
    <w:locked/>
    <w:rPr>
      <w:rFonts w:ascii="Cambria" w:eastAsia="宋体" w:hAnsi="Cambria" w:cs="Times New Roman"/>
      <w:b/>
      <w:bCs/>
      <w:color w:val="4F81BD"/>
      <w:sz w:val="26"/>
      <w:szCs w:val="26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宋体" w:hAnsi="Cambria" w:cs="Times New Roman"/>
      <w:b/>
      <w:bCs/>
      <w:color w:val="4F81BD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Cambria" w:eastAsia="宋体" w:hAnsi="Cambria" w:cs="Times New Roman"/>
      <w:b/>
      <w:bCs/>
      <w:i/>
      <w:iCs/>
      <w:color w:val="4F81BD"/>
    </w:rPr>
  </w:style>
  <w:style w:type="character" w:customStyle="1" w:styleId="5Char">
    <w:name w:val="标题 5 Char"/>
    <w:basedOn w:val="a0"/>
    <w:link w:val="5"/>
    <w:uiPriority w:val="99"/>
    <w:qFormat/>
    <w:locked/>
    <w:rPr>
      <w:rFonts w:ascii="Cambria" w:eastAsia="宋体" w:hAnsi="Cambria" w:cs="Times New Roman"/>
      <w:color w:val="243F60"/>
    </w:rPr>
  </w:style>
  <w:style w:type="character" w:customStyle="1" w:styleId="6Char">
    <w:name w:val="标题 6 Char"/>
    <w:basedOn w:val="a0"/>
    <w:link w:val="6"/>
    <w:uiPriority w:val="99"/>
    <w:qFormat/>
    <w:locked/>
    <w:rPr>
      <w:rFonts w:ascii="Cambria" w:eastAsia="宋体" w:hAnsi="Cambria" w:cs="Times New Roman"/>
      <w:i/>
      <w:iCs/>
      <w:color w:val="243F60"/>
    </w:rPr>
  </w:style>
  <w:style w:type="character" w:customStyle="1" w:styleId="7Char">
    <w:name w:val="标题 7 Char"/>
    <w:basedOn w:val="a0"/>
    <w:link w:val="7"/>
    <w:uiPriority w:val="99"/>
    <w:qFormat/>
    <w:locked/>
    <w:rPr>
      <w:rFonts w:ascii="Cambria" w:eastAsia="宋体" w:hAnsi="Cambria" w:cs="Times New Roman"/>
      <w:i/>
      <w:iCs/>
      <w:color w:val="404040"/>
    </w:rPr>
  </w:style>
  <w:style w:type="character" w:customStyle="1" w:styleId="8Char">
    <w:name w:val="标题 8 Char"/>
    <w:basedOn w:val="a0"/>
    <w:link w:val="8"/>
    <w:uiPriority w:val="99"/>
    <w:qFormat/>
    <w:locked/>
    <w:rPr>
      <w:rFonts w:ascii="Cambria" w:eastAsia="宋体" w:hAnsi="Cambria" w:cs="Times New Roman"/>
      <w:color w:val="4F81BD"/>
      <w:sz w:val="20"/>
      <w:szCs w:val="20"/>
    </w:rPr>
  </w:style>
  <w:style w:type="character" w:customStyle="1" w:styleId="9Char">
    <w:name w:val="标题 9 Char"/>
    <w:basedOn w:val="a0"/>
    <w:link w:val="9"/>
    <w:uiPriority w:val="99"/>
    <w:qFormat/>
    <w:locked/>
    <w:rPr>
      <w:rFonts w:ascii="Cambria" w:eastAsia="宋体" w:hAnsi="Cambria" w:cs="Times New Roman"/>
      <w:i/>
      <w:iCs/>
      <w:color w:val="404040"/>
      <w:sz w:val="20"/>
      <w:szCs w:val="20"/>
    </w:rPr>
  </w:style>
  <w:style w:type="character" w:customStyle="1" w:styleId="Char4">
    <w:name w:val="标题 Char"/>
    <w:basedOn w:val="a0"/>
    <w:link w:val="a9"/>
    <w:uiPriority w:val="99"/>
    <w:qFormat/>
    <w:locked/>
    <w:rPr>
      <w:rFonts w:ascii="Cambria" w:eastAsia="宋体" w:hAnsi="Cambria" w:cs="Times New Roman"/>
      <w:color w:val="17365D"/>
      <w:spacing w:val="5"/>
      <w:kern w:val="28"/>
      <w:sz w:val="52"/>
      <w:szCs w:val="52"/>
    </w:rPr>
  </w:style>
  <w:style w:type="character" w:customStyle="1" w:styleId="Char3">
    <w:name w:val="副标题 Char"/>
    <w:basedOn w:val="a0"/>
    <w:link w:val="a8"/>
    <w:uiPriority w:val="99"/>
    <w:qFormat/>
    <w:locked/>
    <w:rPr>
      <w:rFonts w:ascii="Cambria" w:eastAsia="宋体" w:hAnsi="Cambria" w:cs="Times New Roman"/>
      <w:i/>
      <w:iCs/>
      <w:color w:val="4F81BD"/>
      <w:spacing w:val="15"/>
      <w:sz w:val="24"/>
      <w:szCs w:val="24"/>
    </w:rPr>
  </w:style>
  <w:style w:type="character" w:customStyle="1" w:styleId="QuoteChar">
    <w:name w:val="Quote Char"/>
    <w:basedOn w:val="a0"/>
    <w:link w:val="12"/>
    <w:uiPriority w:val="99"/>
    <w:qFormat/>
    <w:locked/>
    <w:rPr>
      <w:rFonts w:cs="Times New Roman"/>
      <w:i/>
      <w:iCs/>
      <w:color w:val="000000"/>
    </w:rPr>
  </w:style>
  <w:style w:type="character" w:customStyle="1" w:styleId="IntenseQuoteChar">
    <w:name w:val="Intense Quote Char"/>
    <w:basedOn w:val="a0"/>
    <w:link w:val="13"/>
    <w:uiPriority w:val="99"/>
    <w:qFormat/>
    <w:locked/>
    <w:rPr>
      <w:rFonts w:cs="Times New Roman"/>
      <w:b/>
      <w:bCs/>
      <w:i/>
      <w:iCs/>
      <w:color w:val="4F81BD"/>
    </w:rPr>
  </w:style>
  <w:style w:type="character" w:customStyle="1" w:styleId="14">
    <w:name w:val="不明显强调1"/>
    <w:basedOn w:val="a0"/>
    <w:uiPriority w:val="99"/>
    <w:qFormat/>
    <w:rPr>
      <w:rFonts w:cs="Times New Roman"/>
      <w:i/>
      <w:iCs/>
      <w:color w:val="808080"/>
    </w:rPr>
  </w:style>
  <w:style w:type="character" w:customStyle="1" w:styleId="15">
    <w:name w:val="明显强调1"/>
    <w:basedOn w:val="a0"/>
    <w:uiPriority w:val="99"/>
    <w:qFormat/>
    <w:rPr>
      <w:rFonts w:cs="Times New Roman"/>
      <w:b/>
      <w:bCs/>
      <w:i/>
      <w:iCs/>
      <w:color w:val="4F81BD"/>
    </w:rPr>
  </w:style>
  <w:style w:type="character" w:customStyle="1" w:styleId="16">
    <w:name w:val="不明显参考1"/>
    <w:basedOn w:val="a0"/>
    <w:uiPriority w:val="99"/>
    <w:qFormat/>
    <w:rPr>
      <w:rFonts w:cs="Times New Roman"/>
      <w:smallCaps/>
      <w:color w:val="C0504D"/>
      <w:u w:val="single"/>
    </w:rPr>
  </w:style>
  <w:style w:type="character" w:customStyle="1" w:styleId="17">
    <w:name w:val="明显参考1"/>
    <w:basedOn w:val="a0"/>
    <w:uiPriority w:val="99"/>
    <w:qFormat/>
    <w:rPr>
      <w:rFonts w:cs="Times New Roman"/>
      <w:b/>
      <w:bCs/>
      <w:smallCaps/>
      <w:color w:val="C0504D"/>
      <w:spacing w:val="5"/>
      <w:u w:val="single"/>
    </w:rPr>
  </w:style>
  <w:style w:type="character" w:customStyle="1" w:styleId="18">
    <w:name w:val="书籍标题1"/>
    <w:basedOn w:val="a0"/>
    <w:uiPriority w:val="99"/>
    <w:qFormat/>
    <w:rPr>
      <w:rFonts w:cs="Times New Roman"/>
      <w:b/>
      <w:bCs/>
      <w:smallCaps/>
      <w:spacing w:val="5"/>
    </w:rPr>
  </w:style>
  <w:style w:type="character" w:customStyle="1" w:styleId="Char2">
    <w:name w:val="页眉 Char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2Char0">
    <w:name w:val="正文2字符 Char"/>
    <w:basedOn w:val="a0"/>
    <w:link w:val="20"/>
    <w:uiPriority w:val="99"/>
    <w:qFormat/>
    <w:locked/>
    <w:rPr>
      <w:rFonts w:ascii="方正姚体" w:eastAsia="方正姚体" w:hAnsi="宋体" w:cs="宋体"/>
      <w:color w:val="000000"/>
      <w:sz w:val="44"/>
      <w:szCs w:val="44"/>
      <w:lang w:eastAsia="zh-CN" w:bidi="ar-SA"/>
    </w:rPr>
  </w:style>
  <w:style w:type="character" w:customStyle="1" w:styleId="Char0">
    <w:name w:val="批注框文本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qFormat/>
    <w:locked/>
    <w:rPr>
      <w:rFonts w:ascii="宋体"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艾滋病血浊（高脂血症）中医诊疗方案</dc:title>
  <dc:creator>hjh</dc:creator>
  <cp:lastModifiedBy>xinyu gao</cp:lastModifiedBy>
  <cp:revision>4</cp:revision>
  <cp:lastPrinted>2014-05-26T07:13:00Z</cp:lastPrinted>
  <dcterms:created xsi:type="dcterms:W3CDTF">2015-10-09T14:54:00Z</dcterms:created>
  <dcterms:modified xsi:type="dcterms:W3CDTF">2015-11-30T08:02:00Z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2052-10.1.0.5329</vt:lpwstr>
  </property>
</Properties>
</file>