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E62" w:rsidRPr="009C4B3F" w:rsidRDefault="00553E62" w:rsidP="00553E62">
      <w:pPr>
        <w:tabs>
          <w:tab w:val="left" w:pos="7740"/>
        </w:tabs>
        <w:spacing w:line="600" w:lineRule="exact"/>
        <w:jc w:val="left"/>
        <w:rPr>
          <w:rFonts w:ascii="黑体" w:eastAsia="黑体" w:hAnsi="黑体" w:hint="eastAsia"/>
          <w:sz w:val="32"/>
          <w:szCs w:val="32"/>
        </w:rPr>
      </w:pPr>
      <w:r w:rsidRPr="009C4B3F">
        <w:rPr>
          <w:rFonts w:ascii="黑体" w:eastAsia="黑体" w:hAnsi="黑体" w:hint="eastAsia"/>
          <w:sz w:val="32"/>
          <w:szCs w:val="32"/>
        </w:rPr>
        <w:t>附件1</w:t>
      </w:r>
    </w:p>
    <w:p w:rsidR="00553E62" w:rsidRPr="009C4B3F" w:rsidRDefault="00553E62" w:rsidP="00553E62">
      <w:pPr>
        <w:widowControl/>
        <w:spacing w:line="50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</w:p>
    <w:p w:rsidR="00553E62" w:rsidRPr="009C4B3F" w:rsidRDefault="00553E62" w:rsidP="00553E62">
      <w:pPr>
        <w:widowControl/>
        <w:spacing w:line="50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  <w:r w:rsidRPr="009C4B3F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2015年部分机构发布虚假违法中医医疗广告（报纸第</w:t>
      </w: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四</w:t>
      </w:r>
      <w:r w:rsidRPr="009C4B3F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批）信息监测一览表</w:t>
      </w:r>
    </w:p>
    <w:p w:rsidR="00553E62" w:rsidRDefault="00553E62" w:rsidP="00553E62">
      <w:pPr>
        <w:tabs>
          <w:tab w:val="left" w:pos="7740"/>
        </w:tabs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（2015年12月1日—31日）</w:t>
      </w:r>
    </w:p>
    <w:tbl>
      <w:tblPr>
        <w:tblpPr w:leftFromText="180" w:rightFromText="180" w:vertAnchor="page" w:horzAnchor="margin" w:tblpXSpec="center" w:tblpY="4681"/>
        <w:tblW w:w="9613" w:type="dxa"/>
        <w:tblLook w:val="04A0" w:firstRow="1" w:lastRow="0" w:firstColumn="1" w:lastColumn="0" w:noHBand="0" w:noVBand="1"/>
      </w:tblPr>
      <w:tblGrid>
        <w:gridCol w:w="866"/>
        <w:gridCol w:w="4536"/>
        <w:gridCol w:w="1984"/>
        <w:gridCol w:w="1418"/>
        <w:gridCol w:w="809"/>
      </w:tblGrid>
      <w:tr w:rsidR="00553E62" w:rsidRPr="00241BC1" w:rsidTr="00553E62">
        <w:trPr>
          <w:trHeight w:val="60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241BC1">
              <w:rPr>
                <w:rFonts w:ascii="宋体" w:hAnsi="宋体" w:cs="宋体" w:hint="eastAsia"/>
                <w:kern w:val="0"/>
                <w:sz w:val="28"/>
                <w:szCs w:val="28"/>
              </w:rPr>
              <w:t>地区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241BC1">
              <w:rPr>
                <w:rFonts w:ascii="宋体" w:hAnsi="宋体" w:cs="宋体" w:hint="eastAsia"/>
                <w:kern w:val="0"/>
                <w:sz w:val="28"/>
                <w:szCs w:val="28"/>
              </w:rPr>
              <w:t>发布广告机构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241BC1">
              <w:rPr>
                <w:rFonts w:ascii="宋体" w:hAnsi="宋体" w:cs="宋体" w:hint="eastAsia"/>
                <w:kern w:val="0"/>
                <w:sz w:val="28"/>
                <w:szCs w:val="28"/>
              </w:rPr>
              <w:t>报刊名称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241BC1">
              <w:rPr>
                <w:rFonts w:ascii="宋体" w:hAnsi="宋体" w:cs="宋体" w:hint="eastAsia"/>
                <w:kern w:val="0"/>
                <w:sz w:val="28"/>
                <w:szCs w:val="28"/>
              </w:rPr>
              <w:t>发布条数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241BC1">
              <w:rPr>
                <w:rFonts w:ascii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</w:tr>
      <w:tr w:rsidR="00553E62" w:rsidRPr="00241BC1" w:rsidTr="00553E62">
        <w:trPr>
          <w:trHeight w:val="60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福建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厦门思明扶元堂中医门诊部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《海峡导报》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</w:tr>
      <w:tr w:rsidR="00553E62" w:rsidRPr="00241BC1" w:rsidTr="00553E62">
        <w:trPr>
          <w:trHeight w:val="60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广东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广州振国门诊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《老人报》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</w:tr>
      <w:tr w:rsidR="00553E62" w:rsidRPr="00241BC1" w:rsidTr="00553E62">
        <w:trPr>
          <w:trHeight w:val="60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贵州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贵阳中医脑康医院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《贵州都市报》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</w:tr>
      <w:tr w:rsidR="00553E62" w:rsidRPr="00241BC1" w:rsidTr="00553E62">
        <w:trPr>
          <w:trHeight w:val="603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新疆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友好医院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《老年康乐报》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</w:tr>
      <w:tr w:rsidR="00553E62" w:rsidRPr="00241BC1" w:rsidTr="00553E62">
        <w:trPr>
          <w:trHeight w:val="603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乌鲁木齐市眼耳鼻</w:t>
            </w:r>
            <w:proofErr w:type="gramStart"/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喉</w:t>
            </w:r>
            <w:proofErr w:type="gramEnd"/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专科医院中医科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53E62" w:rsidRPr="00241BC1" w:rsidTr="00553E62">
        <w:trPr>
          <w:trHeight w:val="603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原医科大学中医学院直属医院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53E62" w:rsidRPr="00241BC1" w:rsidTr="00553E62">
        <w:trPr>
          <w:trHeight w:val="603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新光明医院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3E62" w:rsidRPr="00241BC1" w:rsidRDefault="00553E62" w:rsidP="00553E6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53E62" w:rsidRPr="00241BC1" w:rsidTr="00553E62">
        <w:trPr>
          <w:trHeight w:val="60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3E62" w:rsidRPr="00241BC1" w:rsidRDefault="00553E62" w:rsidP="00553E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241BC1"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</w:tr>
    </w:tbl>
    <w:p w:rsidR="001E7D00" w:rsidRDefault="00553E62"/>
    <w:sectPr w:rsidR="001E7D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E62"/>
    <w:rsid w:val="00553E62"/>
    <w:rsid w:val="005A48A1"/>
    <w:rsid w:val="00FC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E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E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Lenovo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2016-01-20T06:56:00Z</dcterms:created>
  <dcterms:modified xsi:type="dcterms:W3CDTF">2016-01-20T06:57:00Z</dcterms:modified>
</cp:coreProperties>
</file>